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7B" w:rsidRDefault="002B557B" w:rsidP="002B557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2B557B" w:rsidP="002B557B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45228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2B557B" w:rsidRDefault="002B557B" w:rsidP="002B557B">
      <w:pPr>
        <w:shd w:val="clear" w:color="auto" w:fill="FFFFFF"/>
        <w:spacing w:line="240" w:lineRule="auto"/>
        <w:ind w:left="-9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2B557B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  <w:r w:rsidRPr="002B557B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ЛОКТЕЙ, ПЕРЕХОДНИКОВ И РАЗЛИЧНЫХ КЛАПАНОВ НЕОБХОДИМЫХ ДЛЯ НОВЫХ СТРОЯЩИХСЯ СУДОВ ПРОЕКТА 1547</w:t>
      </w:r>
    </w:p>
    <w:p w:rsidR="00221A96" w:rsidRPr="002B557B" w:rsidRDefault="002B557B" w:rsidP="002B55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2B557B">
        <w:rPr>
          <w:rFonts w:ascii="Arial" w:eastAsia="Arial" w:hAnsi="Arial" w:cs="Arial"/>
          <w:b/>
          <w:sz w:val="24"/>
          <w:szCs w:val="24"/>
          <w:lang w:eastAsia="ru-RU"/>
        </w:rPr>
        <w:t>К о н к у р с №AM045/2022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50141" w:rsidTr="009F3327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2B557B" w:rsidP="009F3327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2B557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2B557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2B557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2B557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2B557B" w:rsidP="009F332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2B557B" w:rsidP="009F332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и) 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23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должны быть представлены в конверте конкурсного предложения. </w:t>
            </w:r>
          </w:p>
          <w:p w:rsidR="00221A96" w:rsidRPr="00E30035" w:rsidRDefault="002B557B" w:rsidP="009F332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2B557B" w:rsidP="009F33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9F3327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50141" w:rsidTr="009F3327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2B557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9F3327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3082A" w:rsidRPr="00E30035" w:rsidRDefault="002B557B" w:rsidP="0023082A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Допускается оплата сумм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ы взноса за участие в манатах или в долларах США и Евро в эквивалентном размере.   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50141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50141" w:rsidRPr="002B557B" w:rsidTr="009F332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 :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</w:t>
                  </w: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Citibank N.Y,   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2B557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221A96" w:rsidRPr="002B557B" w:rsidRDefault="002B557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2B557B" w:rsidRDefault="002B557B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</w:t>
                  </w: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er Service</w:t>
                  </w:r>
                </w:p>
                <w:p w:rsidR="00221A96" w:rsidRPr="00E30035" w:rsidRDefault="002B557B" w:rsidP="009F3327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2B557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221A96" w:rsidRPr="002B557B" w:rsidRDefault="002B557B" w:rsidP="009F3327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2B557B" w:rsidRDefault="002B557B" w:rsidP="009F3327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B557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9F3327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2B557B" w:rsidP="009F3327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9F3327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50141" w:rsidTr="009F3327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2B557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2B557B" w:rsidP="009F3327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2B557B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произведет оплату только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после того, как товары будут доставлены на склад, предоплата не предусмотрена.</w:t>
            </w:r>
          </w:p>
          <w:p w:rsidR="00221A96" w:rsidRPr="005816D7" w:rsidRDefault="002B557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2B557B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221A96" w:rsidRPr="000C7BB8" w:rsidRDefault="00221A96" w:rsidP="009F33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950141" w:rsidTr="009F3327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2B557B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221A96" w:rsidRDefault="002B557B" w:rsidP="009F3327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03 марта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9F3327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2B557B" w:rsidP="009F3327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енные позже указанной даты и времени, не вскрываются и возвращаются участнику.</w:t>
            </w:r>
          </w:p>
        </w:tc>
      </w:tr>
      <w:tr w:rsidR="00950141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2B557B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2B557B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Гусейнова 2, Комитет по Закупкам АСКО. </w:t>
            </w:r>
          </w:p>
          <w:p w:rsidR="00221A96" w:rsidRPr="00E30035" w:rsidRDefault="002B557B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221A96" w:rsidRPr="00076882" w:rsidRDefault="002B557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Эмиль Гасанов</w:t>
            </w:r>
          </w:p>
          <w:p w:rsidR="00221A96" w:rsidRPr="00076882" w:rsidRDefault="002B557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2B557B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B06016" w:rsidRDefault="002B557B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21A96" w:rsidRDefault="00221A96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00A5F" w:rsidRPr="00E30035" w:rsidRDefault="00200A5F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2B557B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юридическим вопросам :</w:t>
            </w:r>
          </w:p>
          <w:p w:rsidR="00221A96" w:rsidRPr="00E30035" w:rsidRDefault="002B557B" w:rsidP="009F332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2B557B" w:rsidP="009F3327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r@asco.az</w:t>
            </w:r>
          </w:p>
        </w:tc>
      </w:tr>
      <w:tr w:rsidR="00950141" w:rsidTr="009F3327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2B557B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2B557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будет производиться в 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B557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04 марта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2B557B" w:rsidP="009F3327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50141" w:rsidTr="009F3327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9F332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2B557B" w:rsidP="009F3327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2B557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2B557B" w:rsidP="009F332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00A5F" w:rsidRDefault="00200A5F" w:rsidP="00221A96">
      <w:pPr>
        <w:rPr>
          <w:lang w:val="az-Latn-AZ"/>
        </w:rPr>
      </w:pPr>
    </w:p>
    <w:p w:rsidR="00200A5F" w:rsidRDefault="00200A5F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B557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221A96" w:rsidRDefault="002B557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221A96" w:rsidRDefault="002B557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2B557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2B557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2B557B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2B557B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2B557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2B557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221A96" w:rsidRDefault="002B557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2B557B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2B557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221A96" w:rsidRDefault="002B557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2B557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1A96" w:rsidRDefault="002B557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2B557B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2B557B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B557B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</w:t>
      </w:r>
      <w:r>
        <w:rPr>
          <w:rFonts w:ascii="Arial" w:hAnsi="Arial" w:cs="Arial"/>
          <w:sz w:val="24"/>
          <w:szCs w:val="24"/>
          <w:lang w:val="az-Latn-AZ" w:eastAsia="ru-RU"/>
        </w:rPr>
        <w:t>_____________</w:t>
      </w:r>
    </w:p>
    <w:p w:rsidR="00221A96" w:rsidRDefault="002B557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2B557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2B557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(должность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уполномоченного лица)</w:t>
      </w:r>
    </w:p>
    <w:p w:rsidR="00221A96" w:rsidRDefault="002B557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2B557B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B557B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1A96" w:rsidRDefault="002B557B" w:rsidP="00221A96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</w:t>
      </w:r>
    </w:p>
    <w:p w:rsidR="00221A96" w:rsidRDefault="002B557B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221A96" w:rsidRDefault="00221A96" w:rsidP="00221A96">
      <w:pPr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95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6377"/>
        <w:gridCol w:w="1292"/>
        <w:gridCol w:w="1392"/>
      </w:tblGrid>
      <w:tr w:rsidR="00950141" w:rsidTr="0023082A">
        <w:trPr>
          <w:trHeight w:val="20"/>
        </w:trPr>
        <w:tc>
          <w:tcPr>
            <w:tcW w:w="483" w:type="dxa"/>
            <w:shd w:val="clear" w:color="000000" w:fill="FFFFFF"/>
            <w:noWrap/>
            <w:hideMark/>
          </w:tcPr>
          <w:p w:rsidR="0023082A" w:rsidRPr="002B557B" w:rsidRDefault="002B557B" w:rsidP="0023082A">
            <w:pPr>
              <w:spacing w:after="0"/>
              <w:rPr>
                <w:rFonts w:ascii="Arial" w:hAnsi="Arial" w:cs="Arial"/>
                <w:b/>
                <w:sz w:val="20"/>
                <w:szCs w:val="24"/>
                <w:lang w:val="az-Latn-AZ"/>
              </w:rPr>
            </w:pPr>
            <w:r w:rsidRPr="002B557B">
              <w:rPr>
                <w:rFonts w:ascii="Arial" w:hAnsi="Arial" w:cs="Arial"/>
                <w:b/>
                <w:sz w:val="20"/>
                <w:szCs w:val="24"/>
                <w:lang w:val="az-Latn-AZ"/>
              </w:rPr>
              <w:t>№</w:t>
            </w:r>
          </w:p>
        </w:tc>
        <w:tc>
          <w:tcPr>
            <w:tcW w:w="7455" w:type="dxa"/>
            <w:shd w:val="clear" w:color="000000" w:fill="FFFFFF"/>
            <w:hideMark/>
          </w:tcPr>
          <w:p w:rsidR="0023082A" w:rsidRPr="002B557B" w:rsidRDefault="002B557B" w:rsidP="0023082A">
            <w:pPr>
              <w:spacing w:after="0"/>
              <w:rPr>
                <w:rFonts w:ascii="Arial" w:hAnsi="Arial" w:cs="Arial"/>
                <w:b/>
                <w:sz w:val="20"/>
                <w:szCs w:val="24"/>
                <w:lang w:val="az-Latn-AZ"/>
              </w:rPr>
            </w:pPr>
            <w:r w:rsidRPr="002B557B">
              <w:rPr>
                <w:rFonts w:ascii="Arial" w:eastAsia="Arial" w:hAnsi="Arial" w:cs="Arial"/>
                <w:b/>
                <w:sz w:val="20"/>
                <w:szCs w:val="20"/>
              </w:rPr>
              <w:t>Наименование товаров и материалов</w:t>
            </w:r>
          </w:p>
        </w:tc>
        <w:tc>
          <w:tcPr>
            <w:tcW w:w="851" w:type="dxa"/>
            <w:shd w:val="clear" w:color="000000" w:fill="FFFFFF"/>
            <w:hideMark/>
          </w:tcPr>
          <w:p w:rsidR="0023082A" w:rsidRPr="002B557B" w:rsidRDefault="002B557B" w:rsidP="0023082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az-Latn-AZ"/>
              </w:rPr>
            </w:pPr>
            <w:r w:rsidRPr="002B557B">
              <w:rPr>
                <w:rFonts w:ascii="Arial" w:eastAsia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755" w:type="dxa"/>
            <w:shd w:val="clear" w:color="000000" w:fill="FFFFFF"/>
            <w:hideMark/>
          </w:tcPr>
          <w:p w:rsidR="0023082A" w:rsidRPr="002B557B" w:rsidRDefault="002B557B" w:rsidP="0023082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  <w:lang w:val="az-Latn-AZ"/>
              </w:rPr>
            </w:pPr>
            <w:r w:rsidRPr="002B557B">
              <w:rPr>
                <w:rFonts w:ascii="Arial" w:eastAsia="Arial" w:hAnsi="Arial" w:cs="Arial"/>
                <w:b/>
                <w:sz w:val="20"/>
                <w:szCs w:val="20"/>
              </w:rPr>
              <w:t>Количество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Отвод 90, 90-108 x 4.0 ГОСТ 17375-2001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ind w:left="-128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Отвод 90, 90-1-21.3 x 2.0 ГОСТ 17375-2001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222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Отвод 90, 90-1-42</w:t>
            </w:r>
            <w:r>
              <w:rPr>
                <w:rFonts w:ascii="Arial" w:eastAsia="Arial" w:hAnsi="Arial" w:cs="Arial"/>
                <w:sz w:val="20"/>
                <w:szCs w:val="20"/>
              </w:rPr>
              <w:t>.4 x 2.6 ГОСТ 17375-2001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Отвод  90, 90-1-48 x 3,0  ГОСТ 17375-2001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Отвод  90, 90-1-25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x 2  ГОСТ 17375-2001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Отвод  90, 90-168 x 5.0 ГОСТ 17375-2001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Отвод  90, 90-1-76.1 x 5.0 ГОСТ 17375-2001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Отвод 90, 90-32 x 3.0 ГОСТ 17375-2001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270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Отвод 90, 90-42 x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4.0 ГОСТ 17375-2001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225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Отвод 90, 90-45 x 2.5 ГОСТ 17375-2001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Отвод 90, 90-45 x 3.0 ГОСТ 17375-2001, В10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132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Отвод 90, 90-57 x 3.0 ГОСТ 17375-2001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696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Отвод  90, 90-57 x 4.0 ГОСТ 17375-2001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Отвод 90, 90-76 x 5.0 ГОСТ 17375-2001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Переход, К-108.0 </w:t>
            </w:r>
            <w:r>
              <w:rPr>
                <w:rFonts w:ascii="Arial" w:eastAsia="Arial" w:hAnsi="Arial" w:cs="Arial"/>
                <w:sz w:val="20"/>
                <w:szCs w:val="20"/>
              </w:rPr>
              <w:t>x 4.0-57.0 x 3.0 L=80 ГОСТ 17378-2001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Переход, К-1-33.7 x 4.5-21.3 x 4.0 ГОСТ 17378-2001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Переход, К-1-42.4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x 3.6-21.3 x 3.2 ГОСТ 17378-2001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Тройник с резьбой,  Ду10 Ру40, ИТШЛ. 752251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Тройник с резьбой Ду25 Ру160, 552-03.557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Тройник с резьбой Ду20 Ру160, 552-03.557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96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Тройник с резьбой,  Ду15 Ру160, 552-03.557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Тройник с резьбой Ду10 Ру160, 552-03.557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Тройник с резьбой Ду6 Ру160, 552-03.557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Тройник прямой штуцерный равнопроходный с наружной резьбой, ИТШЛ.752251, Кор.ст,Ду10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Тройник прямой штуцерный равно</w:t>
            </w:r>
            <w:r>
              <w:rPr>
                <w:rFonts w:ascii="Arial" w:eastAsia="Arial" w:hAnsi="Arial" w:cs="Arial"/>
                <w:sz w:val="20"/>
                <w:szCs w:val="20"/>
              </w:rPr>
              <w:t>проходный с наружной резьбой, Ду15, 552-03.557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7455" w:type="dxa"/>
            <w:shd w:val="clear" w:color="000000" w:fill="FFFFFF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Переход ниппельного типа,  Ду15 Ру100, ИТШЛ. 363801.027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7455" w:type="dxa"/>
            <w:shd w:val="clear" w:color="000000" w:fill="FFFFFF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Переход </w:t>
            </w:r>
            <w:r>
              <w:rPr>
                <w:rFonts w:ascii="Arial" w:eastAsia="Arial" w:hAnsi="Arial" w:cs="Arial"/>
                <w:sz w:val="20"/>
                <w:szCs w:val="20"/>
              </w:rPr>
              <w:t>ниппельного типа, Ду10 Ру20, ИТШЛ. 363801.027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7455" w:type="dxa"/>
            <w:shd w:val="clear" w:color="000000" w:fill="FFFFFF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Переход ниппельного типа, Ду20 Ру20, ИТШЛ. 363801.027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Проходной угольник, DL 20M, 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Проходной угольник, DL 25M, 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345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Проходной угольник, DL 14M, 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Проходной угольник, DL 15M, 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Проходной угольник, DL 8M, 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Пробка спускная, Ду15, M24 x 2.0, ИТШЛ.718011.005-02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Переход ниппельного типа ИТШЛ.363801.027, Ду20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Клапан манометровый, Дy15, Py 2,5, медь MS58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Фильтр для сточных вод (JİS 5K Water filter ), Ду 10, 521-01.469-03, (топливная система)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Клапан запорный штуцерный </w:t>
            </w:r>
            <w:r>
              <w:rPr>
                <w:rFonts w:ascii="Arial" w:eastAsia="Arial" w:hAnsi="Arial" w:cs="Arial"/>
                <w:sz w:val="20"/>
                <w:szCs w:val="20"/>
              </w:rPr>
              <w:t>проходной, Ду10, 521-01.469-03, (для системы отопления)</w:t>
            </w:r>
          </w:p>
          <w:p w:rsidR="0023082A" w:rsidRPr="0023082A" w:rsidRDefault="0023082A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Клапан невозвратно-запорный штуцерный проходной, Ду10, ИТШЛ.491911, (для системы СО2)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Клапан невозвратно-запорный штуцерный угловой. ИТШЛ.491911.001,Ду10, топливная система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</w:tr>
      <w:tr w:rsidR="00950141" w:rsidTr="0023082A">
        <w:trPr>
          <w:trHeight w:val="20"/>
        </w:trPr>
        <w:tc>
          <w:tcPr>
            <w:tcW w:w="483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7455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Ниппель пожарного шланга, NCS R 2", </w:t>
            </w:r>
          </w:p>
        </w:tc>
        <w:tc>
          <w:tcPr>
            <w:tcW w:w="851" w:type="dxa"/>
            <w:shd w:val="clear" w:color="auto" w:fill="auto"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:rsidR="0023082A" w:rsidRPr="0023082A" w:rsidRDefault="002B557B" w:rsidP="0023082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</w:tr>
    </w:tbl>
    <w:p w:rsidR="00173447" w:rsidRPr="00CF301D" w:rsidRDefault="002B557B" w:rsidP="002B557B">
      <w:pPr>
        <w:ind w:left="360"/>
        <w:jc w:val="center"/>
        <w:rPr>
          <w:b/>
          <w:sz w:val="28"/>
          <w:szCs w:val="28"/>
          <w:highlight w:val="yellow"/>
          <w:u w:val="single"/>
          <w:lang w:val="az-Latn-AZ"/>
        </w:rPr>
      </w:pPr>
      <w:r>
        <w:rPr>
          <w:rFonts w:ascii="Calibri" w:eastAsia="Calibri" w:hAnsi="Calibri" w:cs="Times New Roman"/>
          <w:b/>
          <w:bCs/>
          <w:sz w:val="28"/>
          <w:szCs w:val="28"/>
          <w:highlight w:val="yellow"/>
          <w:u w:val="single"/>
        </w:rPr>
        <w:lastRenderedPageBreak/>
        <w:t>Только DDP прини</w:t>
      </w:r>
      <w:r>
        <w:rPr>
          <w:rFonts w:ascii="Calibri" w:eastAsia="Calibri" w:hAnsi="Calibri" w:cs="Times New Roman"/>
          <w:b/>
          <w:bCs/>
          <w:sz w:val="28"/>
          <w:szCs w:val="28"/>
          <w:highlight w:val="yellow"/>
          <w:u w:val="single"/>
        </w:rPr>
        <w:t>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</w:t>
      </w:r>
    </w:p>
    <w:p w:rsidR="00173447" w:rsidRPr="00CF301D" w:rsidRDefault="002B557B" w:rsidP="002B557B">
      <w:pPr>
        <w:tabs>
          <w:tab w:val="left" w:pos="432"/>
        </w:tabs>
        <w:autoSpaceDE w:val="0"/>
        <w:autoSpaceDN w:val="0"/>
        <w:adjustRightInd w:val="0"/>
        <w:spacing w:after="60"/>
        <w:ind w:firstLine="426"/>
        <w:jc w:val="center"/>
        <w:outlineLvl w:val="0"/>
        <w:rPr>
          <w:b/>
          <w:bCs/>
          <w:sz w:val="28"/>
          <w:szCs w:val="28"/>
          <w:highlight w:val="yellow"/>
          <w:u w:val="single"/>
          <w:lang w:val="az-Latn-AZ"/>
        </w:rPr>
      </w:pPr>
      <w:r>
        <w:rPr>
          <w:rFonts w:ascii="Calibri" w:eastAsia="Calibri" w:hAnsi="Calibri" w:cs="Times New Roman"/>
          <w:b/>
          <w:bCs/>
          <w:sz w:val="28"/>
          <w:szCs w:val="28"/>
          <w:highlight w:val="yellow"/>
          <w:u w:val="single"/>
        </w:rPr>
        <w:t>Необходимо указать перед каждым товаром при предъявлении ценового предложения:</w:t>
      </w:r>
    </w:p>
    <w:p w:rsidR="00173447" w:rsidRPr="00CF301D" w:rsidRDefault="002B557B" w:rsidP="002B557B">
      <w:pPr>
        <w:tabs>
          <w:tab w:val="left" w:pos="432"/>
        </w:tabs>
        <w:autoSpaceDE w:val="0"/>
        <w:autoSpaceDN w:val="0"/>
        <w:adjustRightInd w:val="0"/>
        <w:spacing w:after="60"/>
        <w:ind w:left="426"/>
        <w:jc w:val="center"/>
        <w:outlineLvl w:val="0"/>
        <w:rPr>
          <w:b/>
          <w:bCs/>
          <w:sz w:val="28"/>
          <w:szCs w:val="28"/>
          <w:highlight w:val="yellow"/>
          <w:u w:val="single"/>
          <w:lang w:val="az-Latn-AZ"/>
        </w:rPr>
      </w:pPr>
      <w:r>
        <w:rPr>
          <w:rFonts w:ascii="Calibri" w:eastAsia="Calibri" w:hAnsi="Calibri" w:cs="Times New Roman"/>
          <w:b/>
          <w:bCs/>
          <w:sz w:val="28"/>
          <w:szCs w:val="28"/>
          <w:highlight w:val="yellow"/>
          <w:u w:val="single"/>
        </w:rPr>
        <w:t>1. Марка</w:t>
      </w:r>
    </w:p>
    <w:p w:rsidR="00173447" w:rsidRPr="00CF301D" w:rsidRDefault="002B557B" w:rsidP="002B557B">
      <w:pPr>
        <w:tabs>
          <w:tab w:val="left" w:pos="432"/>
        </w:tabs>
        <w:autoSpaceDE w:val="0"/>
        <w:autoSpaceDN w:val="0"/>
        <w:adjustRightInd w:val="0"/>
        <w:spacing w:after="60"/>
        <w:ind w:left="426"/>
        <w:jc w:val="center"/>
        <w:outlineLvl w:val="0"/>
        <w:rPr>
          <w:b/>
          <w:bCs/>
          <w:sz w:val="28"/>
          <w:szCs w:val="28"/>
          <w:highlight w:val="yellow"/>
          <w:u w:val="single"/>
          <w:lang w:val="az-Latn-AZ"/>
        </w:rPr>
      </w:pPr>
      <w:r>
        <w:rPr>
          <w:rFonts w:ascii="Calibri" w:eastAsia="Calibri" w:hAnsi="Calibri" w:cs="Times New Roman"/>
          <w:b/>
          <w:bCs/>
          <w:sz w:val="28"/>
          <w:szCs w:val="28"/>
          <w:highlight w:val="yellow"/>
          <w:u w:val="single"/>
        </w:rPr>
        <w:t>2.  Сертификат о происхождении, заверенный Торгово-промышленной палатой</w:t>
      </w:r>
    </w:p>
    <w:p w:rsidR="00173447" w:rsidRPr="00CF301D" w:rsidRDefault="002B557B" w:rsidP="002B557B">
      <w:pPr>
        <w:tabs>
          <w:tab w:val="left" w:pos="432"/>
        </w:tabs>
        <w:autoSpaceDE w:val="0"/>
        <w:autoSpaceDN w:val="0"/>
        <w:adjustRightInd w:val="0"/>
        <w:spacing w:after="60"/>
        <w:ind w:left="426"/>
        <w:jc w:val="center"/>
        <w:outlineLvl w:val="0"/>
        <w:rPr>
          <w:b/>
          <w:bCs/>
          <w:sz w:val="28"/>
          <w:szCs w:val="28"/>
          <w:highlight w:val="yellow"/>
          <w:u w:val="single"/>
          <w:lang w:val="az-Latn-AZ"/>
        </w:rPr>
      </w:pPr>
      <w:r>
        <w:rPr>
          <w:rFonts w:ascii="Calibri" w:eastAsia="Calibri" w:hAnsi="Calibri" w:cs="Times New Roman"/>
          <w:b/>
          <w:bCs/>
          <w:sz w:val="28"/>
          <w:szCs w:val="28"/>
          <w:highlight w:val="yellow"/>
          <w:u w:val="single"/>
        </w:rPr>
        <w:t>3.  Сертификат качества производителя</w:t>
      </w:r>
    </w:p>
    <w:p w:rsidR="00221A96" w:rsidRDefault="00221A96" w:rsidP="002B557B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</w:p>
    <w:p w:rsidR="00221A96" w:rsidRPr="00993E0B" w:rsidRDefault="002B557B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2B557B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</w:t>
      </w:r>
      <w:r>
        <w:rPr>
          <w:rFonts w:ascii="Arial" w:eastAsia="Arial" w:hAnsi="Arial" w:cs="Arial"/>
          <w:sz w:val="20"/>
          <w:szCs w:val="20"/>
        </w:rPr>
        <w:t>нты:</w:t>
      </w:r>
    </w:p>
    <w:p w:rsidR="00221A96" w:rsidRPr="00497D34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 xml:space="preserve">Выписка из реестра коммерческих юридических </w:t>
      </w:r>
      <w:r>
        <w:rPr>
          <w:rFonts w:ascii="Arial" w:eastAsia="Arial" w:hAnsi="Arial" w:cs="Arial"/>
          <w:sz w:val="18"/>
          <w:szCs w:val="18"/>
        </w:rPr>
        <w:t>лиц (выданная в течение последнего 1 месяца)</w:t>
      </w:r>
    </w:p>
    <w:p w:rsidR="00221A96" w:rsidRPr="00497D34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свидететльство</w:t>
      </w:r>
    </w:p>
    <w:p w:rsidR="00221A96" w:rsidRPr="002B557B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</w:t>
      </w: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1A96" w:rsidRPr="00497D34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2B557B" w:rsidRDefault="002B557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2B557B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221A96" w:rsidRPr="002B557B" w:rsidRDefault="002B557B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4A65DC" w:rsidRPr="002B557B" w:rsidRDefault="004A65DC"/>
    <w:sectPr w:rsidR="004A65DC" w:rsidRPr="002B557B" w:rsidSect="00FB07A5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8A6A7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CBF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E3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4F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C0B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CF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E2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2CB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5E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ABB604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F81D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483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3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CF3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700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07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68D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74A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DC9AB3E4">
      <w:start w:val="1"/>
      <w:numFmt w:val="upperRoman"/>
      <w:lvlText w:val="%1."/>
      <w:lvlJc w:val="right"/>
      <w:pPr>
        <w:ind w:left="720" w:hanging="360"/>
      </w:pPr>
    </w:lvl>
    <w:lvl w:ilvl="1" w:tplc="E326B5E6">
      <w:start w:val="1"/>
      <w:numFmt w:val="lowerLetter"/>
      <w:lvlText w:val="%2."/>
      <w:lvlJc w:val="left"/>
      <w:pPr>
        <w:ind w:left="1440" w:hanging="360"/>
      </w:pPr>
    </w:lvl>
    <w:lvl w:ilvl="2" w:tplc="A8C8A7C2">
      <w:start w:val="1"/>
      <w:numFmt w:val="lowerRoman"/>
      <w:lvlText w:val="%3."/>
      <w:lvlJc w:val="right"/>
      <w:pPr>
        <w:ind w:left="2160" w:hanging="180"/>
      </w:pPr>
    </w:lvl>
    <w:lvl w:ilvl="3" w:tplc="26A6FADC">
      <w:start w:val="1"/>
      <w:numFmt w:val="decimal"/>
      <w:lvlText w:val="%4."/>
      <w:lvlJc w:val="left"/>
      <w:pPr>
        <w:ind w:left="2880" w:hanging="360"/>
      </w:pPr>
    </w:lvl>
    <w:lvl w:ilvl="4" w:tplc="4EC2D4BE">
      <w:start w:val="1"/>
      <w:numFmt w:val="lowerLetter"/>
      <w:lvlText w:val="%5."/>
      <w:lvlJc w:val="left"/>
      <w:pPr>
        <w:ind w:left="3600" w:hanging="360"/>
      </w:pPr>
    </w:lvl>
    <w:lvl w:ilvl="5" w:tplc="17EAF05A">
      <w:start w:val="1"/>
      <w:numFmt w:val="lowerRoman"/>
      <w:lvlText w:val="%6."/>
      <w:lvlJc w:val="right"/>
      <w:pPr>
        <w:ind w:left="4320" w:hanging="180"/>
      </w:pPr>
    </w:lvl>
    <w:lvl w:ilvl="6" w:tplc="4F2007CC">
      <w:start w:val="1"/>
      <w:numFmt w:val="decimal"/>
      <w:lvlText w:val="%7."/>
      <w:lvlJc w:val="left"/>
      <w:pPr>
        <w:ind w:left="5040" w:hanging="360"/>
      </w:pPr>
    </w:lvl>
    <w:lvl w:ilvl="7" w:tplc="771E2D22">
      <w:start w:val="1"/>
      <w:numFmt w:val="lowerLetter"/>
      <w:lvlText w:val="%8."/>
      <w:lvlJc w:val="left"/>
      <w:pPr>
        <w:ind w:left="5760" w:hanging="360"/>
      </w:pPr>
    </w:lvl>
    <w:lvl w:ilvl="8" w:tplc="DC3CA7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19DECC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E821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24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29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02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14C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E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299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6E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5126A7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D04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60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4E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2F6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4C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E6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22A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CE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A85437BC">
      <w:start w:val="1"/>
      <w:numFmt w:val="decimal"/>
      <w:lvlText w:val="%1."/>
      <w:lvlJc w:val="left"/>
      <w:pPr>
        <w:ind w:left="720" w:hanging="360"/>
      </w:pPr>
    </w:lvl>
    <w:lvl w:ilvl="1" w:tplc="B0D8C0A4">
      <w:start w:val="1"/>
      <w:numFmt w:val="lowerLetter"/>
      <w:lvlText w:val="%2."/>
      <w:lvlJc w:val="left"/>
      <w:pPr>
        <w:ind w:left="1440" w:hanging="360"/>
      </w:pPr>
    </w:lvl>
    <w:lvl w:ilvl="2" w:tplc="EBE8DDB8">
      <w:start w:val="1"/>
      <w:numFmt w:val="lowerRoman"/>
      <w:lvlText w:val="%3."/>
      <w:lvlJc w:val="right"/>
      <w:pPr>
        <w:ind w:left="2160" w:hanging="180"/>
      </w:pPr>
    </w:lvl>
    <w:lvl w:ilvl="3" w:tplc="9DB23EFA">
      <w:start w:val="1"/>
      <w:numFmt w:val="decimal"/>
      <w:lvlText w:val="%4."/>
      <w:lvlJc w:val="left"/>
      <w:pPr>
        <w:ind w:left="2880" w:hanging="360"/>
      </w:pPr>
    </w:lvl>
    <w:lvl w:ilvl="4" w:tplc="76F87830">
      <w:start w:val="1"/>
      <w:numFmt w:val="lowerLetter"/>
      <w:lvlText w:val="%5."/>
      <w:lvlJc w:val="left"/>
      <w:pPr>
        <w:ind w:left="3600" w:hanging="360"/>
      </w:pPr>
    </w:lvl>
    <w:lvl w:ilvl="5" w:tplc="3A28585A">
      <w:start w:val="1"/>
      <w:numFmt w:val="lowerRoman"/>
      <w:lvlText w:val="%6."/>
      <w:lvlJc w:val="right"/>
      <w:pPr>
        <w:ind w:left="4320" w:hanging="180"/>
      </w:pPr>
    </w:lvl>
    <w:lvl w:ilvl="6" w:tplc="E03628C2">
      <w:start w:val="1"/>
      <w:numFmt w:val="decimal"/>
      <w:lvlText w:val="%7."/>
      <w:lvlJc w:val="left"/>
      <w:pPr>
        <w:ind w:left="5040" w:hanging="360"/>
      </w:pPr>
    </w:lvl>
    <w:lvl w:ilvl="7" w:tplc="FDD69BD6">
      <w:start w:val="1"/>
      <w:numFmt w:val="lowerLetter"/>
      <w:lvlText w:val="%8."/>
      <w:lvlJc w:val="left"/>
      <w:pPr>
        <w:ind w:left="5760" w:hanging="360"/>
      </w:pPr>
    </w:lvl>
    <w:lvl w:ilvl="8" w:tplc="0B143D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173447"/>
    <w:rsid w:val="00200A5F"/>
    <w:rsid w:val="00221A96"/>
    <w:rsid w:val="0023082A"/>
    <w:rsid w:val="002B557B"/>
    <w:rsid w:val="002F72CB"/>
    <w:rsid w:val="00497D34"/>
    <w:rsid w:val="004A65DC"/>
    <w:rsid w:val="004B7AA1"/>
    <w:rsid w:val="005816D7"/>
    <w:rsid w:val="00712393"/>
    <w:rsid w:val="008D0121"/>
    <w:rsid w:val="008D38CE"/>
    <w:rsid w:val="008D4237"/>
    <w:rsid w:val="00923D30"/>
    <w:rsid w:val="00950141"/>
    <w:rsid w:val="00993E0B"/>
    <w:rsid w:val="009F3327"/>
    <w:rsid w:val="00A03334"/>
    <w:rsid w:val="00B06016"/>
    <w:rsid w:val="00B64945"/>
    <w:rsid w:val="00C83B87"/>
    <w:rsid w:val="00C94105"/>
    <w:rsid w:val="00CF301D"/>
    <w:rsid w:val="00DB4841"/>
    <w:rsid w:val="00E2513D"/>
    <w:rsid w:val="00E30035"/>
    <w:rsid w:val="00E63734"/>
    <w:rsid w:val="00E943C5"/>
    <w:rsid w:val="00EA504B"/>
    <w:rsid w:val="00EB4E0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C749"/>
  <w15:chartTrackingRefBased/>
  <w15:docId w15:val="{FF13A33D-5AD6-4B83-84CC-0AEE4421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13</cp:revision>
  <dcterms:created xsi:type="dcterms:W3CDTF">2022-02-11T10:43:00Z</dcterms:created>
  <dcterms:modified xsi:type="dcterms:W3CDTF">2022-02-21T08:01:00Z</dcterms:modified>
</cp:coreProperties>
</file>