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15343A">
        <w:rPr>
          <w:rFonts w:ascii="Arial" w:hAnsi="Arial" w:cs="Arial"/>
          <w:b/>
          <w:lang w:val="az-Latn-AZ"/>
        </w:rPr>
        <w:t>FMV geyimlərin</w:t>
      </w:r>
      <w:r w:rsidR="0015343A">
        <w:rPr>
          <w:rFonts w:ascii="Arial" w:hAnsi="Arial" w:cs="Arial"/>
          <w:b/>
          <w:sz w:val="24"/>
          <w:szCs w:val="24"/>
          <w:lang w:val="az-Latn-AZ"/>
        </w:rPr>
        <w:t xml:space="preserve"> </w:t>
      </w:r>
      <w:r w:rsidR="00440C50" w:rsidRPr="007555CA">
        <w:rPr>
          <w:rFonts w:ascii="Arial" w:hAnsi="Arial" w:cs="Arial"/>
          <w:b/>
          <w:sz w:val="24"/>
          <w:szCs w:val="24"/>
          <w:lang w:val="az-Latn-AZ"/>
        </w:rPr>
        <w:t>sat</w:t>
      </w:r>
      <w:r w:rsidRPr="007555CA">
        <w:rPr>
          <w:rFonts w:ascii="Arial" w:hAnsi="Arial" w:cs="Arial"/>
          <w:b/>
          <w:sz w:val="24"/>
          <w:szCs w:val="24"/>
          <w:lang w:val="az-Latn-AZ" w:eastAsia="ru-RU"/>
        </w:rPr>
        <w:t>ın</w:t>
      </w:r>
      <w:r w:rsidR="00F5095F">
        <w:rPr>
          <w:rFonts w:ascii="Arial" w:hAnsi="Arial" w:cs="Arial"/>
          <w:b/>
          <w:sz w:val="24"/>
          <w:szCs w:val="24"/>
          <w:lang w:val="az-Latn-AZ" w:eastAsia="ru-RU"/>
        </w:rPr>
        <w:t>alın</w:t>
      </w:r>
      <w:r w:rsidRPr="007555CA">
        <w:rPr>
          <w:rFonts w:ascii="Arial" w:hAnsi="Arial" w:cs="Arial"/>
          <w:b/>
          <w:sz w:val="24"/>
          <w:szCs w:val="24"/>
          <w:lang w:val="az-Latn-AZ" w:eastAsia="ru-RU"/>
        </w:rPr>
        <w:t>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15343A">
        <w:rPr>
          <w:rFonts w:ascii="Arial" w:hAnsi="Arial" w:cs="Arial"/>
          <w:b/>
          <w:sz w:val="24"/>
          <w:szCs w:val="24"/>
          <w:lang w:val="az-Latn-AZ" w:eastAsia="ru-RU"/>
        </w:rPr>
        <w:t>AM043</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7693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15343A">
              <w:rPr>
                <w:rFonts w:ascii="Arial" w:hAnsi="Arial" w:cs="Arial"/>
                <w:b/>
                <w:sz w:val="20"/>
                <w:szCs w:val="20"/>
                <w:lang w:val="az-Latn-AZ" w:eastAsia="ru-RU"/>
              </w:rPr>
              <w:t>06 avqust</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F15FA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7693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496F2E">
              <w:rPr>
                <w:rFonts w:ascii="Arial" w:hAnsi="Arial" w:cs="Arial"/>
                <w:sz w:val="20"/>
                <w:szCs w:val="20"/>
                <w:lang w:val="az-Latn-AZ" w:eastAsia="ru-RU"/>
              </w:rPr>
              <w:t>1</w:t>
            </w:r>
            <w:r w:rsidR="00E42273">
              <w:rPr>
                <w:rFonts w:ascii="Arial" w:hAnsi="Arial" w:cs="Arial"/>
                <w:b/>
                <w:sz w:val="20"/>
                <w:szCs w:val="20"/>
                <w:lang w:val="az-Latn-AZ" w:eastAsia="ru-RU"/>
              </w:rPr>
              <w:t>50 (</w:t>
            </w:r>
            <w:r w:rsidR="00496F2E">
              <w:rPr>
                <w:rFonts w:ascii="Arial" w:hAnsi="Arial" w:cs="Arial"/>
                <w:b/>
                <w:sz w:val="20"/>
                <w:szCs w:val="20"/>
                <w:lang w:val="az-Latn-AZ" w:eastAsia="ru-RU"/>
              </w:rPr>
              <w:t>Yüz ə</w:t>
            </w:r>
            <w:r w:rsidR="00E42273">
              <w:rPr>
                <w:rFonts w:ascii="Arial" w:hAnsi="Arial" w:cs="Arial"/>
                <w:b/>
                <w:sz w:val="20"/>
                <w:szCs w:val="20"/>
                <w:lang w:val="az-Latn-AZ" w:eastAsia="ru-RU"/>
              </w:rPr>
              <w:t>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7693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47693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15343A">
              <w:rPr>
                <w:rFonts w:ascii="Arial" w:hAnsi="Arial" w:cs="Arial"/>
                <w:sz w:val="20"/>
                <w:szCs w:val="20"/>
                <w:lang w:val="az-Latn-AZ" w:eastAsia="ru-RU"/>
              </w:rPr>
              <w:t>12</w:t>
            </w:r>
            <w:r w:rsidR="00E42273">
              <w:rPr>
                <w:rFonts w:ascii="Arial" w:hAnsi="Arial" w:cs="Arial"/>
                <w:sz w:val="20"/>
                <w:szCs w:val="20"/>
                <w:lang w:val="az-Latn-AZ" w:eastAsia="ru-RU"/>
              </w:rPr>
              <w:t xml:space="preserve"> avqust</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7693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47693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15343A">
              <w:rPr>
                <w:rFonts w:ascii="Arial" w:hAnsi="Arial" w:cs="Arial"/>
                <w:b/>
                <w:sz w:val="20"/>
                <w:szCs w:val="20"/>
                <w:lang w:val="az-Latn-AZ" w:eastAsia="ru-RU"/>
              </w:rPr>
              <w:t>13</w:t>
            </w:r>
            <w:r w:rsidR="007555CA">
              <w:rPr>
                <w:rFonts w:ascii="Arial" w:hAnsi="Arial" w:cs="Arial"/>
                <w:b/>
                <w:sz w:val="20"/>
                <w:szCs w:val="20"/>
                <w:lang w:val="az-Latn-AZ" w:eastAsia="ru-RU"/>
              </w:rPr>
              <w:t xml:space="preserve"> </w:t>
            </w:r>
            <w:r w:rsidR="00E42273">
              <w:rPr>
                <w:rFonts w:ascii="Arial" w:hAnsi="Arial" w:cs="Arial"/>
                <w:b/>
                <w:sz w:val="20"/>
                <w:szCs w:val="20"/>
                <w:lang w:val="az-Latn-AZ" w:eastAsia="ru-RU"/>
              </w:rPr>
              <w:t>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47693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p w:rsidR="00E42273" w:rsidRPr="00CD77EC" w:rsidRDefault="00E42273" w:rsidP="00E42273">
      <w:pPr>
        <w:rPr>
          <w:rFonts w:ascii="Arial" w:hAnsi="Arial" w:cs="Arial"/>
          <w:b/>
          <w:sz w:val="20"/>
          <w:szCs w:val="20"/>
          <w:lang w:val="az-Latn-AZ"/>
        </w:rPr>
      </w:pPr>
      <w:r w:rsidRPr="00CD77EC">
        <w:rPr>
          <w:rFonts w:ascii="Arial" w:hAnsi="Arial" w:cs="Arial"/>
          <w:b/>
          <w:sz w:val="20"/>
          <w:szCs w:val="20"/>
          <w:lang w:val="az-Latn-AZ"/>
        </w:rPr>
        <w:t xml:space="preserve">                                        </w:t>
      </w:r>
    </w:p>
    <w:p w:rsidR="00E42273" w:rsidRPr="00CD77EC" w:rsidRDefault="00E42273" w:rsidP="00E42273">
      <w:pPr>
        <w:rPr>
          <w:rFonts w:ascii="Arial" w:hAnsi="Arial" w:cs="Arial"/>
          <w:b/>
          <w:sz w:val="20"/>
          <w:szCs w:val="20"/>
          <w:lang w:val="az-Latn-AZ"/>
        </w:rPr>
      </w:pPr>
      <w:r w:rsidRPr="00CD77EC">
        <w:rPr>
          <w:rFonts w:ascii="Arial" w:hAnsi="Arial" w:cs="Arial"/>
          <w:b/>
          <w:sz w:val="20"/>
          <w:szCs w:val="20"/>
          <w:lang w:val="az-Latn-AZ"/>
        </w:rPr>
        <w:t xml:space="preserve"> </w:t>
      </w:r>
    </w:p>
    <w:tbl>
      <w:tblPr>
        <w:tblStyle w:val="a5"/>
        <w:tblW w:w="9918" w:type="dxa"/>
        <w:tblLook w:val="04A0" w:firstRow="1" w:lastRow="0" w:firstColumn="1" w:lastColumn="0" w:noHBand="0" w:noVBand="1"/>
      </w:tblPr>
      <w:tblGrid>
        <w:gridCol w:w="593"/>
        <w:gridCol w:w="4364"/>
        <w:gridCol w:w="1134"/>
        <w:gridCol w:w="992"/>
        <w:gridCol w:w="2835"/>
      </w:tblGrid>
      <w:tr w:rsidR="0015343A" w:rsidRPr="00AD1396" w:rsidTr="0015343A">
        <w:trPr>
          <w:trHeight w:val="465"/>
        </w:trPr>
        <w:tc>
          <w:tcPr>
            <w:tcW w:w="593" w:type="dxa"/>
            <w:noWrap/>
            <w:hideMark/>
          </w:tcPr>
          <w:p w:rsidR="0015343A" w:rsidRPr="00AD1396" w:rsidRDefault="0015343A" w:rsidP="00476931">
            <w:pPr>
              <w:rPr>
                <w:rFonts w:ascii="Arial" w:hAnsi="Arial" w:cs="Arial"/>
                <w:sz w:val="20"/>
                <w:szCs w:val="20"/>
              </w:rPr>
            </w:pPr>
            <w:r w:rsidRPr="00AD1396">
              <w:rPr>
                <w:rFonts w:ascii="Arial" w:hAnsi="Arial" w:cs="Arial"/>
                <w:sz w:val="20"/>
                <w:szCs w:val="20"/>
              </w:rPr>
              <w:t>S/S</w:t>
            </w:r>
          </w:p>
        </w:tc>
        <w:tc>
          <w:tcPr>
            <w:tcW w:w="4364" w:type="dxa"/>
            <w:hideMark/>
          </w:tcPr>
          <w:p w:rsidR="0015343A" w:rsidRPr="00AD1396" w:rsidRDefault="0015343A" w:rsidP="00476931">
            <w:pPr>
              <w:rPr>
                <w:rFonts w:ascii="Arial" w:hAnsi="Arial" w:cs="Arial"/>
                <w:bCs/>
                <w:sz w:val="20"/>
                <w:szCs w:val="20"/>
                <w:lang w:val="az-Latn-AZ"/>
              </w:rPr>
            </w:pPr>
            <w:r w:rsidRPr="00AD1396">
              <w:rPr>
                <w:rFonts w:ascii="Arial" w:hAnsi="Arial" w:cs="Arial"/>
                <w:bCs/>
                <w:sz w:val="20"/>
                <w:szCs w:val="20"/>
              </w:rPr>
              <w:t>FM</w:t>
            </w:r>
            <w:r w:rsidRPr="00AD1396">
              <w:rPr>
                <w:rFonts w:ascii="Arial" w:hAnsi="Arial" w:cs="Arial"/>
                <w:bCs/>
                <w:sz w:val="20"/>
                <w:szCs w:val="20"/>
                <w:lang w:val="az-Latn-AZ"/>
              </w:rPr>
              <w:t>V –Gey</w:t>
            </w:r>
            <w:r>
              <w:rPr>
                <w:rFonts w:ascii="Arial" w:hAnsi="Arial" w:cs="Arial"/>
                <w:bCs/>
                <w:sz w:val="20"/>
                <w:szCs w:val="20"/>
                <w:lang w:val="az-Latn-AZ"/>
              </w:rPr>
              <w:t>i</w:t>
            </w:r>
            <w:r w:rsidRPr="00AD1396">
              <w:rPr>
                <w:rFonts w:ascii="Arial" w:hAnsi="Arial" w:cs="Arial"/>
                <w:bCs/>
                <w:sz w:val="20"/>
                <w:szCs w:val="20"/>
                <w:lang w:val="az-Latn-AZ"/>
              </w:rPr>
              <w:t>mlər</w:t>
            </w:r>
          </w:p>
        </w:tc>
        <w:tc>
          <w:tcPr>
            <w:tcW w:w="1134" w:type="dxa"/>
            <w:noWrap/>
            <w:hideMark/>
          </w:tcPr>
          <w:p w:rsidR="0015343A" w:rsidRPr="00AD1396" w:rsidRDefault="0015343A" w:rsidP="00476931">
            <w:pPr>
              <w:rPr>
                <w:rFonts w:ascii="Arial" w:hAnsi="Arial" w:cs="Arial"/>
                <w:sz w:val="20"/>
                <w:szCs w:val="20"/>
                <w:lang w:val="az-Latn-AZ"/>
              </w:rPr>
            </w:pPr>
            <w:r w:rsidRPr="00AD1396">
              <w:rPr>
                <w:rFonts w:ascii="Arial" w:hAnsi="Arial" w:cs="Arial"/>
                <w:sz w:val="20"/>
                <w:szCs w:val="20"/>
              </w:rPr>
              <w:t> </w:t>
            </w:r>
            <w:r w:rsidRPr="00AD1396">
              <w:rPr>
                <w:rFonts w:ascii="Arial" w:hAnsi="Arial" w:cs="Arial"/>
                <w:sz w:val="20"/>
                <w:szCs w:val="20"/>
                <w:lang w:val="az-Latn-AZ"/>
              </w:rPr>
              <w:t>Ölçü vahidi</w:t>
            </w:r>
          </w:p>
        </w:tc>
        <w:tc>
          <w:tcPr>
            <w:tcW w:w="992" w:type="dxa"/>
            <w:hideMark/>
          </w:tcPr>
          <w:p w:rsidR="0015343A" w:rsidRPr="00AD1396" w:rsidRDefault="0015343A" w:rsidP="00476931">
            <w:pPr>
              <w:rPr>
                <w:rFonts w:ascii="Arial" w:hAnsi="Arial" w:cs="Arial"/>
                <w:bCs/>
                <w:sz w:val="20"/>
                <w:szCs w:val="20"/>
                <w:lang w:val="az-Latn-AZ"/>
              </w:rPr>
            </w:pPr>
            <w:r w:rsidRPr="00AD1396">
              <w:rPr>
                <w:rFonts w:ascii="Arial" w:hAnsi="Arial" w:cs="Arial"/>
                <w:bCs/>
                <w:sz w:val="20"/>
                <w:szCs w:val="20"/>
              </w:rPr>
              <w:t> </w:t>
            </w:r>
            <w:r w:rsidRPr="00AD1396">
              <w:rPr>
                <w:rFonts w:ascii="Arial" w:hAnsi="Arial" w:cs="Arial"/>
                <w:bCs/>
                <w:sz w:val="20"/>
                <w:szCs w:val="20"/>
                <w:lang w:val="az-Latn-AZ"/>
              </w:rPr>
              <w:t>Sayı</w:t>
            </w:r>
          </w:p>
        </w:tc>
        <w:tc>
          <w:tcPr>
            <w:tcW w:w="2835" w:type="dxa"/>
          </w:tcPr>
          <w:p w:rsidR="0015343A" w:rsidRPr="0015343A" w:rsidRDefault="0015343A" w:rsidP="00476931">
            <w:pPr>
              <w:rPr>
                <w:rFonts w:ascii="Arial" w:hAnsi="Arial" w:cs="Arial"/>
                <w:bCs/>
                <w:sz w:val="20"/>
                <w:szCs w:val="20"/>
                <w:lang w:val="az-Latn-AZ"/>
              </w:rPr>
            </w:pPr>
            <w:r>
              <w:rPr>
                <w:rFonts w:ascii="Arial" w:hAnsi="Arial" w:cs="Arial"/>
                <w:bCs/>
                <w:sz w:val="20"/>
                <w:szCs w:val="20"/>
                <w:lang w:val="az-Latn-AZ"/>
              </w:rPr>
              <w:t>Sertfikat tələbi haqqında məlumat</w:t>
            </w:r>
          </w:p>
        </w:tc>
      </w:tr>
      <w:tr w:rsidR="0015343A" w:rsidRPr="00AD1396" w:rsidTr="0015343A">
        <w:trPr>
          <w:trHeight w:val="315"/>
        </w:trPr>
        <w:tc>
          <w:tcPr>
            <w:tcW w:w="593" w:type="dxa"/>
            <w:noWrap/>
            <w:hideMark/>
          </w:tcPr>
          <w:p w:rsidR="0015343A" w:rsidRPr="00AD1396" w:rsidRDefault="0015343A" w:rsidP="00476931">
            <w:pPr>
              <w:rPr>
                <w:rFonts w:ascii="Arial" w:hAnsi="Arial" w:cs="Arial"/>
                <w:sz w:val="20"/>
                <w:szCs w:val="20"/>
              </w:rPr>
            </w:pPr>
            <w:r w:rsidRPr="00AD1396">
              <w:rPr>
                <w:rFonts w:ascii="Arial" w:hAnsi="Arial" w:cs="Arial"/>
                <w:sz w:val="20"/>
                <w:szCs w:val="20"/>
              </w:rPr>
              <w:t>1</w:t>
            </w:r>
          </w:p>
        </w:tc>
        <w:tc>
          <w:tcPr>
            <w:tcW w:w="4364" w:type="dxa"/>
            <w:noWrap/>
            <w:hideMark/>
          </w:tcPr>
          <w:p w:rsidR="0015343A" w:rsidRPr="00476931" w:rsidRDefault="0015343A" w:rsidP="00476931">
            <w:pPr>
              <w:rPr>
                <w:rFonts w:ascii="Arial" w:hAnsi="Arial" w:cs="Arial"/>
                <w:sz w:val="20"/>
                <w:szCs w:val="20"/>
                <w:lang w:val="az-Latn-AZ"/>
              </w:rPr>
            </w:pPr>
            <w:r w:rsidRPr="00476931">
              <w:rPr>
                <w:rFonts w:ascii="Arial" w:hAnsi="Arial" w:cs="Arial"/>
                <w:sz w:val="20"/>
                <w:szCs w:val="20"/>
                <w:lang w:val="en-US"/>
              </w:rPr>
              <w:t>Kombinezon</w:t>
            </w:r>
            <w:r w:rsidRPr="00476931">
              <w:rPr>
                <w:rFonts w:ascii="Arial" w:hAnsi="Arial" w:cs="Arial"/>
                <w:sz w:val="20"/>
                <w:szCs w:val="20"/>
              </w:rPr>
              <w:t xml:space="preserve">, </w:t>
            </w:r>
            <w:r w:rsidRPr="00476931">
              <w:rPr>
                <w:rFonts w:ascii="Arial" w:hAnsi="Arial" w:cs="Arial"/>
                <w:sz w:val="20"/>
                <w:szCs w:val="20"/>
                <w:lang w:val="en-US"/>
              </w:rPr>
              <w:t>r</w:t>
            </w:r>
            <w:r w:rsidRPr="00476931">
              <w:rPr>
                <w:rFonts w:ascii="Arial" w:hAnsi="Arial" w:cs="Arial"/>
                <w:sz w:val="20"/>
                <w:szCs w:val="20"/>
              </w:rPr>
              <w:t>ə</w:t>
            </w:r>
            <w:r w:rsidRPr="00476931">
              <w:rPr>
                <w:rFonts w:ascii="Arial" w:hAnsi="Arial" w:cs="Arial"/>
                <w:sz w:val="20"/>
                <w:szCs w:val="20"/>
                <w:lang w:val="en-US"/>
              </w:rPr>
              <w:t>ngi</w:t>
            </w:r>
            <w:r w:rsidRPr="00476931">
              <w:rPr>
                <w:rFonts w:ascii="Arial" w:hAnsi="Arial" w:cs="Arial"/>
                <w:sz w:val="20"/>
                <w:szCs w:val="20"/>
              </w:rPr>
              <w:t xml:space="preserve">: </w:t>
            </w:r>
            <w:r w:rsidRPr="00476931">
              <w:rPr>
                <w:rFonts w:ascii="Arial" w:hAnsi="Arial" w:cs="Arial"/>
                <w:sz w:val="20"/>
                <w:szCs w:val="20"/>
                <w:lang w:val="en-US"/>
              </w:rPr>
              <w:t>q</w:t>
            </w:r>
            <w:r w:rsidRPr="00476931">
              <w:rPr>
                <w:rFonts w:ascii="Arial" w:hAnsi="Arial" w:cs="Arial"/>
                <w:sz w:val="20"/>
                <w:szCs w:val="20"/>
              </w:rPr>
              <w:t>ı</w:t>
            </w:r>
            <w:r w:rsidRPr="00476931">
              <w:rPr>
                <w:rFonts w:ascii="Arial" w:hAnsi="Arial" w:cs="Arial"/>
                <w:sz w:val="20"/>
                <w:szCs w:val="20"/>
                <w:lang w:val="en-US"/>
              </w:rPr>
              <w:t>rm</w:t>
            </w:r>
            <w:r w:rsidRPr="00476931">
              <w:rPr>
                <w:rFonts w:ascii="Arial" w:hAnsi="Arial" w:cs="Arial"/>
                <w:sz w:val="20"/>
                <w:szCs w:val="20"/>
              </w:rPr>
              <w:t>ı</w:t>
            </w:r>
            <w:r w:rsidRPr="00476931">
              <w:rPr>
                <w:rFonts w:ascii="Arial" w:hAnsi="Arial" w:cs="Arial"/>
                <w:sz w:val="20"/>
                <w:szCs w:val="20"/>
                <w:lang w:val="en-US"/>
              </w:rPr>
              <w:t>z</w:t>
            </w:r>
            <w:r w:rsidRPr="00476931">
              <w:rPr>
                <w:rFonts w:ascii="Arial" w:hAnsi="Arial" w:cs="Arial"/>
                <w:sz w:val="20"/>
                <w:szCs w:val="20"/>
              </w:rPr>
              <w:t>ı,  ö</w:t>
            </w:r>
            <w:r w:rsidRPr="00476931">
              <w:rPr>
                <w:rFonts w:ascii="Arial" w:hAnsi="Arial" w:cs="Arial"/>
                <w:sz w:val="20"/>
                <w:szCs w:val="20"/>
                <w:lang w:val="en-US"/>
              </w:rPr>
              <w:t>l</w:t>
            </w:r>
            <w:r w:rsidRPr="00476931">
              <w:rPr>
                <w:rFonts w:ascii="Arial" w:hAnsi="Arial" w:cs="Arial"/>
                <w:sz w:val="20"/>
                <w:szCs w:val="20"/>
              </w:rPr>
              <w:t>çü</w:t>
            </w:r>
            <w:r w:rsidRPr="00476931">
              <w:rPr>
                <w:rFonts w:ascii="Arial" w:hAnsi="Arial" w:cs="Arial"/>
                <w:sz w:val="20"/>
                <w:szCs w:val="20"/>
                <w:lang w:val="en-US"/>
              </w:rPr>
              <w:t>s</w:t>
            </w:r>
            <w:r w:rsidRPr="00476931">
              <w:rPr>
                <w:rFonts w:ascii="Arial" w:hAnsi="Arial" w:cs="Arial"/>
                <w:sz w:val="20"/>
                <w:szCs w:val="20"/>
              </w:rPr>
              <w:t xml:space="preserve">ü:  44, </w:t>
            </w:r>
            <w:r w:rsidRPr="00476931">
              <w:rPr>
                <w:rFonts w:ascii="Arial" w:hAnsi="Arial" w:cs="Arial"/>
                <w:sz w:val="20"/>
                <w:szCs w:val="20"/>
                <w:lang w:val="en-US"/>
              </w:rPr>
              <w:t>standart</w:t>
            </w:r>
            <w:r w:rsidRPr="00476931">
              <w:rPr>
                <w:rFonts w:ascii="Arial" w:hAnsi="Arial" w:cs="Arial"/>
                <w:sz w:val="20"/>
                <w:szCs w:val="20"/>
              </w:rPr>
              <w:t xml:space="preserve">ı: </w:t>
            </w:r>
            <w:r w:rsidRPr="00476931">
              <w:rPr>
                <w:rFonts w:ascii="Arial" w:hAnsi="Arial" w:cs="Arial"/>
                <w:sz w:val="20"/>
                <w:szCs w:val="20"/>
                <w:lang w:val="en-US"/>
              </w:rPr>
              <w:t>EN</w:t>
            </w:r>
            <w:r w:rsidRPr="00476931">
              <w:rPr>
                <w:rFonts w:ascii="Arial" w:hAnsi="Arial" w:cs="Arial"/>
                <w:sz w:val="20"/>
                <w:szCs w:val="20"/>
              </w:rPr>
              <w:t xml:space="preserve"> 1149-5:2008</w:t>
            </w:r>
            <w:r w:rsidR="00476931">
              <w:rPr>
                <w:rFonts w:ascii="Arial" w:hAnsi="Arial" w:cs="Arial"/>
                <w:sz w:val="20"/>
                <w:szCs w:val="20"/>
                <w:lang w:val="az-Latn-AZ"/>
              </w:rPr>
              <w:t xml:space="preserve"> ASCO logosu ilə</w:t>
            </w:r>
          </w:p>
        </w:tc>
        <w:tc>
          <w:tcPr>
            <w:tcW w:w="1134" w:type="dxa"/>
            <w:hideMark/>
          </w:tcPr>
          <w:p w:rsidR="0015343A" w:rsidRPr="00AD1396" w:rsidRDefault="0015343A" w:rsidP="00476931">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476931">
            <w:pPr>
              <w:jc w:val="right"/>
              <w:rPr>
                <w:rFonts w:ascii="Calibri" w:hAnsi="Calibri" w:cs="Calibri"/>
                <w:color w:val="000000"/>
                <w:sz w:val="20"/>
                <w:szCs w:val="20"/>
              </w:rPr>
            </w:pPr>
            <w:r w:rsidRPr="00AD1396">
              <w:rPr>
                <w:rFonts w:ascii="Calibri" w:hAnsi="Calibri" w:cs="Calibri"/>
                <w:color w:val="000000"/>
                <w:sz w:val="20"/>
                <w:szCs w:val="20"/>
              </w:rPr>
              <w:t>15</w:t>
            </w:r>
          </w:p>
        </w:tc>
        <w:tc>
          <w:tcPr>
            <w:tcW w:w="2835" w:type="dxa"/>
          </w:tcPr>
          <w:p w:rsidR="0015343A" w:rsidRPr="0015343A" w:rsidRDefault="0015343A" w:rsidP="00476931">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2</w:t>
            </w:r>
          </w:p>
        </w:tc>
        <w:tc>
          <w:tcPr>
            <w:tcW w:w="4364" w:type="dxa"/>
            <w:noWrap/>
            <w:hideMark/>
          </w:tcPr>
          <w:p w:rsidR="0015343A" w:rsidRPr="00476931" w:rsidRDefault="0015343A" w:rsidP="0015343A">
            <w:pPr>
              <w:rPr>
                <w:rFonts w:ascii="Arial" w:hAnsi="Arial" w:cs="Arial"/>
                <w:sz w:val="20"/>
                <w:szCs w:val="20"/>
                <w:lang w:val="az-Latn-AZ"/>
              </w:rPr>
            </w:pPr>
            <w:r w:rsidRPr="00AD1396">
              <w:rPr>
                <w:rFonts w:ascii="Arial" w:hAnsi="Arial" w:cs="Arial"/>
                <w:sz w:val="20"/>
                <w:szCs w:val="20"/>
              </w:rPr>
              <w:t>Kombinezon, rəngi: qırmızı,  ölçüsü:  46, standartı: EN 1149-5:2008</w:t>
            </w:r>
            <w:r w:rsidR="00476931">
              <w:rPr>
                <w:rFonts w:ascii="Arial" w:hAnsi="Arial" w:cs="Arial"/>
                <w:sz w:val="20"/>
                <w:szCs w:val="20"/>
                <w:lang w:val="az-Latn-AZ"/>
              </w:rPr>
              <w:t xml:space="preserve"> 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604</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3</w:t>
            </w:r>
          </w:p>
        </w:tc>
        <w:tc>
          <w:tcPr>
            <w:tcW w:w="4364" w:type="dxa"/>
            <w:noWrap/>
            <w:hideMark/>
          </w:tcPr>
          <w:p w:rsidR="0015343A" w:rsidRPr="00476931" w:rsidRDefault="0015343A" w:rsidP="0015343A">
            <w:pPr>
              <w:rPr>
                <w:rFonts w:ascii="Arial" w:hAnsi="Arial" w:cs="Arial"/>
                <w:sz w:val="20"/>
                <w:szCs w:val="20"/>
                <w:lang w:val="az-Latn-AZ"/>
              </w:rPr>
            </w:pPr>
            <w:r w:rsidRPr="00AD1396">
              <w:rPr>
                <w:rFonts w:ascii="Arial" w:hAnsi="Arial" w:cs="Arial"/>
                <w:sz w:val="20"/>
                <w:szCs w:val="20"/>
              </w:rPr>
              <w:t>Kombinezon, rəngi: qırmızı,  ölçüsü:  48, standartı: EN 1149-5:2008</w:t>
            </w:r>
            <w:r w:rsidR="00476931">
              <w:rPr>
                <w:rFonts w:ascii="Arial" w:hAnsi="Arial" w:cs="Arial"/>
                <w:sz w:val="20"/>
                <w:szCs w:val="20"/>
                <w:lang w:val="az-Latn-AZ"/>
              </w:rPr>
              <w:t xml:space="preserve"> 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1130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4</w:t>
            </w:r>
          </w:p>
        </w:tc>
        <w:tc>
          <w:tcPr>
            <w:tcW w:w="4364" w:type="dxa"/>
            <w:noWrap/>
            <w:hideMark/>
          </w:tcPr>
          <w:p w:rsidR="0015343A" w:rsidRPr="00476931" w:rsidRDefault="0015343A" w:rsidP="0015343A">
            <w:pPr>
              <w:rPr>
                <w:rFonts w:ascii="Arial" w:hAnsi="Arial" w:cs="Arial"/>
                <w:sz w:val="20"/>
                <w:szCs w:val="20"/>
                <w:lang w:val="az-Latn-AZ"/>
              </w:rPr>
            </w:pPr>
            <w:r w:rsidRPr="00AD1396">
              <w:rPr>
                <w:rFonts w:ascii="Arial" w:hAnsi="Arial" w:cs="Arial"/>
                <w:sz w:val="20"/>
                <w:szCs w:val="20"/>
              </w:rPr>
              <w:t>Kombinezon, rəngi: qırmızı,  ölçüsü:  50, standartı: EN 1149-5:2008</w:t>
            </w:r>
            <w:r w:rsidR="00476931">
              <w:rPr>
                <w:rFonts w:ascii="Arial" w:hAnsi="Arial" w:cs="Arial"/>
                <w:sz w:val="20"/>
                <w:szCs w:val="20"/>
                <w:lang w:val="az-Latn-AZ"/>
              </w:rPr>
              <w:t xml:space="preserve"> 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1170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5</w:t>
            </w:r>
          </w:p>
        </w:tc>
        <w:tc>
          <w:tcPr>
            <w:tcW w:w="4364" w:type="dxa"/>
            <w:noWrap/>
            <w:hideMark/>
          </w:tcPr>
          <w:p w:rsidR="0015343A" w:rsidRPr="00476931" w:rsidRDefault="0015343A" w:rsidP="0015343A">
            <w:pPr>
              <w:rPr>
                <w:rFonts w:ascii="Arial" w:hAnsi="Arial" w:cs="Arial"/>
                <w:sz w:val="20"/>
                <w:szCs w:val="20"/>
                <w:lang w:val="az-Latn-AZ"/>
              </w:rPr>
            </w:pPr>
            <w:r w:rsidRPr="00AD1396">
              <w:rPr>
                <w:rFonts w:ascii="Arial" w:hAnsi="Arial" w:cs="Arial"/>
                <w:sz w:val="20"/>
                <w:szCs w:val="20"/>
              </w:rPr>
              <w:t>Kombinezon, rəngi: qırmızı,  ölçüsü:  52, standartı: EN 1149-5:2008</w:t>
            </w:r>
            <w:r w:rsidR="00476931">
              <w:rPr>
                <w:rFonts w:ascii="Arial" w:hAnsi="Arial" w:cs="Arial"/>
                <w:sz w:val="20"/>
                <w:szCs w:val="20"/>
                <w:lang w:val="az-Latn-AZ"/>
              </w:rPr>
              <w:t xml:space="preserve"> 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672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w:t>
            </w:r>
          </w:p>
        </w:tc>
        <w:tc>
          <w:tcPr>
            <w:tcW w:w="4364" w:type="dxa"/>
            <w:noWrap/>
            <w:hideMark/>
          </w:tcPr>
          <w:p w:rsidR="0015343A" w:rsidRPr="00476931" w:rsidRDefault="0015343A" w:rsidP="0015343A">
            <w:pPr>
              <w:rPr>
                <w:rFonts w:ascii="Arial" w:hAnsi="Arial" w:cs="Arial"/>
                <w:sz w:val="20"/>
                <w:szCs w:val="20"/>
                <w:lang w:val="az-Latn-AZ"/>
              </w:rPr>
            </w:pPr>
            <w:r w:rsidRPr="00AD1396">
              <w:rPr>
                <w:rFonts w:ascii="Arial" w:hAnsi="Arial" w:cs="Arial"/>
                <w:sz w:val="20"/>
                <w:szCs w:val="20"/>
              </w:rPr>
              <w:t>Kombinezon, rəngi: qırmızı,  ölçüsü:  54, standartı: EN 1149-5:2008</w:t>
            </w:r>
            <w:r w:rsidR="00476931">
              <w:rPr>
                <w:rFonts w:ascii="Arial" w:hAnsi="Arial" w:cs="Arial"/>
                <w:sz w:val="20"/>
                <w:szCs w:val="20"/>
                <w:lang w:val="az-Latn-AZ"/>
              </w:rPr>
              <w:t xml:space="preserve"> 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566</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7</w:t>
            </w:r>
          </w:p>
        </w:tc>
        <w:tc>
          <w:tcPr>
            <w:tcW w:w="4364" w:type="dxa"/>
            <w:noWrap/>
            <w:hideMark/>
          </w:tcPr>
          <w:p w:rsidR="0015343A" w:rsidRPr="00476931" w:rsidRDefault="0015343A" w:rsidP="0015343A">
            <w:pPr>
              <w:rPr>
                <w:rFonts w:ascii="Arial" w:hAnsi="Arial" w:cs="Arial"/>
                <w:sz w:val="20"/>
                <w:szCs w:val="20"/>
                <w:lang w:val="az-Latn-AZ"/>
              </w:rPr>
            </w:pPr>
            <w:r w:rsidRPr="00AD1396">
              <w:rPr>
                <w:rFonts w:ascii="Arial" w:hAnsi="Arial" w:cs="Arial"/>
                <w:sz w:val="20"/>
                <w:szCs w:val="20"/>
              </w:rPr>
              <w:t>Kombinezon, rəngi: qırmızı,  ölçüsü:  56, standartı: EN 1149-5:2008</w:t>
            </w:r>
            <w:r w:rsidR="00476931">
              <w:rPr>
                <w:rFonts w:ascii="Arial" w:hAnsi="Arial" w:cs="Arial"/>
                <w:sz w:val="20"/>
                <w:szCs w:val="20"/>
                <w:lang w:val="az-Latn-AZ"/>
              </w:rPr>
              <w:t xml:space="preserve"> 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427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8</w:t>
            </w:r>
          </w:p>
        </w:tc>
        <w:tc>
          <w:tcPr>
            <w:tcW w:w="4364" w:type="dxa"/>
            <w:noWrap/>
            <w:hideMark/>
          </w:tcPr>
          <w:p w:rsidR="0015343A" w:rsidRPr="00476931" w:rsidRDefault="0015343A" w:rsidP="0015343A">
            <w:pPr>
              <w:rPr>
                <w:rFonts w:ascii="Arial" w:hAnsi="Arial" w:cs="Arial"/>
                <w:sz w:val="20"/>
                <w:szCs w:val="20"/>
                <w:lang w:val="az-Latn-AZ"/>
              </w:rPr>
            </w:pPr>
            <w:r w:rsidRPr="00AD1396">
              <w:rPr>
                <w:rFonts w:ascii="Arial" w:hAnsi="Arial" w:cs="Arial"/>
                <w:sz w:val="20"/>
                <w:szCs w:val="20"/>
              </w:rPr>
              <w:t>Kombinezon, rəngi: qırmızı,  ölçüsü:  58, standartı: EN 1149-5:2008</w:t>
            </w:r>
            <w:r w:rsidR="00476931">
              <w:rPr>
                <w:rFonts w:ascii="Arial" w:hAnsi="Arial" w:cs="Arial"/>
                <w:sz w:val="20"/>
                <w:szCs w:val="20"/>
                <w:lang w:val="az-Latn-AZ"/>
              </w:rPr>
              <w:t xml:space="preserve"> 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356</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9</w:t>
            </w:r>
          </w:p>
        </w:tc>
        <w:tc>
          <w:tcPr>
            <w:tcW w:w="4364" w:type="dxa"/>
            <w:noWrap/>
            <w:hideMark/>
          </w:tcPr>
          <w:p w:rsidR="0015343A" w:rsidRPr="00476931" w:rsidRDefault="0015343A" w:rsidP="0015343A">
            <w:pPr>
              <w:rPr>
                <w:rFonts w:ascii="Arial" w:hAnsi="Arial" w:cs="Arial"/>
                <w:sz w:val="20"/>
                <w:szCs w:val="20"/>
                <w:lang w:val="az-Latn-AZ"/>
              </w:rPr>
            </w:pPr>
            <w:r w:rsidRPr="00AD1396">
              <w:rPr>
                <w:rFonts w:ascii="Arial" w:hAnsi="Arial" w:cs="Arial"/>
                <w:sz w:val="20"/>
                <w:szCs w:val="20"/>
              </w:rPr>
              <w:t>Kombinezon, rəngi: qırmızı,  ölçüsü:  60, standartı: EN 1149-5:2008</w:t>
            </w:r>
            <w:r w:rsidR="00476931">
              <w:rPr>
                <w:rFonts w:ascii="Arial" w:hAnsi="Arial" w:cs="Arial"/>
                <w:sz w:val="20"/>
                <w:szCs w:val="20"/>
                <w:lang w:val="az-Latn-AZ"/>
              </w:rPr>
              <w:t xml:space="preserve"> 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121</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10</w:t>
            </w:r>
          </w:p>
        </w:tc>
        <w:tc>
          <w:tcPr>
            <w:tcW w:w="4364" w:type="dxa"/>
            <w:noWrap/>
            <w:hideMark/>
          </w:tcPr>
          <w:p w:rsidR="0015343A" w:rsidRPr="00476931" w:rsidRDefault="0015343A" w:rsidP="0015343A">
            <w:pPr>
              <w:rPr>
                <w:rFonts w:ascii="Arial" w:hAnsi="Arial" w:cs="Arial"/>
                <w:sz w:val="20"/>
                <w:szCs w:val="20"/>
                <w:lang w:val="az-Latn-AZ"/>
              </w:rPr>
            </w:pPr>
            <w:r w:rsidRPr="00AD1396">
              <w:rPr>
                <w:rFonts w:ascii="Arial" w:hAnsi="Arial" w:cs="Arial"/>
                <w:sz w:val="20"/>
                <w:szCs w:val="20"/>
              </w:rPr>
              <w:t>Kombinezon, rəngi: qırmızı,  ölçüsü:  62, standartı: EN 1149-5:2008</w:t>
            </w:r>
            <w:r w:rsidR="00476931">
              <w:rPr>
                <w:rFonts w:ascii="Arial" w:hAnsi="Arial" w:cs="Arial"/>
                <w:sz w:val="20"/>
                <w:szCs w:val="20"/>
                <w:lang w:val="az-Latn-AZ"/>
              </w:rPr>
              <w:t xml:space="preserve"> 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47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11</w:t>
            </w:r>
          </w:p>
        </w:tc>
        <w:tc>
          <w:tcPr>
            <w:tcW w:w="4364" w:type="dxa"/>
            <w:noWrap/>
            <w:hideMark/>
          </w:tcPr>
          <w:p w:rsidR="0015343A" w:rsidRPr="00476931" w:rsidRDefault="0015343A" w:rsidP="0015343A">
            <w:pPr>
              <w:rPr>
                <w:rFonts w:ascii="Arial" w:hAnsi="Arial" w:cs="Arial"/>
                <w:sz w:val="20"/>
                <w:szCs w:val="20"/>
                <w:lang w:val="az-Latn-AZ"/>
              </w:rPr>
            </w:pPr>
            <w:r w:rsidRPr="00AD1396">
              <w:rPr>
                <w:rFonts w:ascii="Arial" w:hAnsi="Arial" w:cs="Arial"/>
                <w:sz w:val="20"/>
                <w:szCs w:val="20"/>
              </w:rPr>
              <w:t>Kombinezon, rəngi: qırmızı,  ölçüsü:  64, standartı: EN 1149-5:2008</w:t>
            </w:r>
            <w:r w:rsidR="00476931">
              <w:rPr>
                <w:rFonts w:ascii="Arial" w:hAnsi="Arial" w:cs="Arial"/>
                <w:sz w:val="20"/>
                <w:szCs w:val="20"/>
                <w:lang w:val="az-Latn-AZ"/>
              </w:rPr>
              <w:t xml:space="preserve"> 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12</w:t>
            </w:r>
          </w:p>
        </w:tc>
        <w:tc>
          <w:tcPr>
            <w:tcW w:w="4364" w:type="dxa"/>
            <w:noWrap/>
            <w:hideMark/>
          </w:tcPr>
          <w:p w:rsidR="0015343A" w:rsidRPr="00476931" w:rsidRDefault="0015343A" w:rsidP="0015343A">
            <w:pPr>
              <w:rPr>
                <w:rFonts w:ascii="Arial" w:hAnsi="Arial" w:cs="Arial"/>
                <w:sz w:val="20"/>
                <w:szCs w:val="20"/>
                <w:lang w:val="az-Latn-AZ"/>
              </w:rPr>
            </w:pPr>
            <w:r w:rsidRPr="00AD1396">
              <w:rPr>
                <w:rFonts w:ascii="Arial" w:hAnsi="Arial" w:cs="Arial"/>
                <w:sz w:val="20"/>
                <w:szCs w:val="20"/>
              </w:rPr>
              <w:t>Kombinezon, rəngi: qırmızı,  ölçüsü:  66, standartı: EN 1149-5:2008</w:t>
            </w:r>
            <w:r w:rsidR="00476931">
              <w:rPr>
                <w:rFonts w:ascii="Arial" w:hAnsi="Arial" w:cs="Arial"/>
                <w:sz w:val="20"/>
                <w:szCs w:val="20"/>
                <w:lang w:val="az-Latn-AZ"/>
              </w:rPr>
              <w:t xml:space="preserve"> 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13</w:t>
            </w:r>
          </w:p>
        </w:tc>
        <w:tc>
          <w:tcPr>
            <w:tcW w:w="4364" w:type="dxa"/>
            <w:noWrap/>
            <w:hideMark/>
          </w:tcPr>
          <w:p w:rsidR="0015343A" w:rsidRPr="00476931" w:rsidRDefault="0015343A" w:rsidP="0015343A">
            <w:pPr>
              <w:rPr>
                <w:rFonts w:ascii="Arial" w:hAnsi="Arial" w:cs="Arial"/>
                <w:sz w:val="20"/>
                <w:szCs w:val="20"/>
                <w:lang w:val="az-Latn-AZ"/>
              </w:rPr>
            </w:pPr>
            <w:r w:rsidRPr="00AD1396">
              <w:rPr>
                <w:rFonts w:ascii="Arial" w:hAnsi="Arial" w:cs="Arial"/>
                <w:sz w:val="20"/>
                <w:szCs w:val="20"/>
              </w:rPr>
              <w:t>Kombinezon, rəngi: qırmızı,  ölçüsü:  68, standartı: EN 1149-5:2008</w:t>
            </w:r>
            <w:r w:rsidR="00476931">
              <w:rPr>
                <w:rFonts w:ascii="Arial" w:hAnsi="Arial" w:cs="Arial"/>
                <w:sz w:val="20"/>
                <w:szCs w:val="20"/>
                <w:lang w:val="az-Latn-AZ"/>
              </w:rPr>
              <w:t xml:space="preserve"> 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14</w:t>
            </w:r>
          </w:p>
        </w:tc>
        <w:tc>
          <w:tcPr>
            <w:tcW w:w="4364" w:type="dxa"/>
            <w:noWrap/>
            <w:hideMark/>
          </w:tcPr>
          <w:p w:rsidR="0015343A" w:rsidRPr="00476931" w:rsidRDefault="0015343A" w:rsidP="0015343A">
            <w:pPr>
              <w:rPr>
                <w:rFonts w:ascii="Arial" w:hAnsi="Arial" w:cs="Arial"/>
                <w:sz w:val="20"/>
                <w:szCs w:val="20"/>
              </w:rPr>
            </w:pPr>
            <w:r w:rsidRPr="0015343A">
              <w:rPr>
                <w:rFonts w:ascii="Arial" w:hAnsi="Arial" w:cs="Arial"/>
                <w:sz w:val="20"/>
                <w:szCs w:val="20"/>
                <w:lang w:val="en-US"/>
              </w:rPr>
              <w:t>Kombinezon</w:t>
            </w:r>
            <w:r w:rsidRPr="00476931">
              <w:rPr>
                <w:rFonts w:ascii="Arial" w:hAnsi="Arial" w:cs="Arial"/>
                <w:sz w:val="20"/>
                <w:szCs w:val="20"/>
              </w:rPr>
              <w:t xml:space="preserve">, </w:t>
            </w:r>
            <w:r w:rsidRPr="0015343A">
              <w:rPr>
                <w:rFonts w:ascii="Arial" w:hAnsi="Arial" w:cs="Arial"/>
                <w:sz w:val="20"/>
                <w:szCs w:val="20"/>
                <w:lang w:val="en-US"/>
              </w:rPr>
              <w:t>r</w:t>
            </w:r>
            <w:r w:rsidRPr="00476931">
              <w:rPr>
                <w:rFonts w:ascii="Arial" w:hAnsi="Arial" w:cs="Arial"/>
                <w:sz w:val="20"/>
                <w:szCs w:val="20"/>
              </w:rPr>
              <w:t>ə</w:t>
            </w:r>
            <w:r w:rsidRPr="0015343A">
              <w:rPr>
                <w:rFonts w:ascii="Arial" w:hAnsi="Arial" w:cs="Arial"/>
                <w:sz w:val="20"/>
                <w:szCs w:val="20"/>
                <w:lang w:val="en-US"/>
              </w:rPr>
              <w:t>ngi</w:t>
            </w:r>
            <w:r w:rsidRPr="00476931">
              <w:rPr>
                <w:rFonts w:ascii="Arial" w:hAnsi="Arial" w:cs="Arial"/>
                <w:sz w:val="20"/>
                <w:szCs w:val="20"/>
              </w:rPr>
              <w:t xml:space="preserve">: </w:t>
            </w:r>
            <w:r w:rsidRPr="0015343A">
              <w:rPr>
                <w:rFonts w:ascii="Arial" w:hAnsi="Arial" w:cs="Arial"/>
                <w:sz w:val="20"/>
                <w:szCs w:val="20"/>
                <w:lang w:val="en-US"/>
              </w:rPr>
              <w:t>g</w:t>
            </w:r>
            <w:r w:rsidRPr="00476931">
              <w:rPr>
                <w:rFonts w:ascii="Arial" w:hAnsi="Arial" w:cs="Arial"/>
                <w:sz w:val="20"/>
                <w:szCs w:val="20"/>
              </w:rPr>
              <w:t>ö</w:t>
            </w:r>
            <w:r w:rsidRPr="0015343A">
              <w:rPr>
                <w:rFonts w:ascii="Arial" w:hAnsi="Arial" w:cs="Arial"/>
                <w:sz w:val="20"/>
                <w:szCs w:val="20"/>
                <w:lang w:val="en-US"/>
              </w:rPr>
              <w:t>y</w:t>
            </w:r>
            <w:r w:rsidRPr="00476931">
              <w:rPr>
                <w:rFonts w:ascii="Arial" w:hAnsi="Arial" w:cs="Arial"/>
                <w:sz w:val="20"/>
                <w:szCs w:val="20"/>
              </w:rPr>
              <w:t>,  ö</w:t>
            </w:r>
            <w:r w:rsidRPr="0015343A">
              <w:rPr>
                <w:rFonts w:ascii="Arial" w:hAnsi="Arial" w:cs="Arial"/>
                <w:sz w:val="20"/>
                <w:szCs w:val="20"/>
                <w:lang w:val="en-US"/>
              </w:rPr>
              <w:t>l</w:t>
            </w:r>
            <w:r w:rsidRPr="00476931">
              <w:rPr>
                <w:rFonts w:ascii="Arial" w:hAnsi="Arial" w:cs="Arial"/>
                <w:sz w:val="20"/>
                <w:szCs w:val="20"/>
              </w:rPr>
              <w:t>çü</w:t>
            </w:r>
            <w:r w:rsidRPr="0015343A">
              <w:rPr>
                <w:rFonts w:ascii="Arial" w:hAnsi="Arial" w:cs="Arial"/>
                <w:sz w:val="20"/>
                <w:szCs w:val="20"/>
                <w:lang w:val="en-US"/>
              </w:rPr>
              <w:t>s</w:t>
            </w:r>
            <w:r w:rsidRPr="00476931">
              <w:rPr>
                <w:rFonts w:ascii="Arial" w:hAnsi="Arial" w:cs="Arial"/>
                <w:sz w:val="20"/>
                <w:szCs w:val="20"/>
              </w:rPr>
              <w:t xml:space="preserve">ü:  42, </w:t>
            </w:r>
            <w:r w:rsidRPr="0015343A">
              <w:rPr>
                <w:rFonts w:ascii="Arial" w:hAnsi="Arial" w:cs="Arial"/>
                <w:sz w:val="20"/>
                <w:szCs w:val="20"/>
                <w:lang w:val="en-US"/>
              </w:rPr>
              <w:t>standart</w:t>
            </w:r>
            <w:r w:rsidRPr="00476931">
              <w:rPr>
                <w:rFonts w:ascii="Arial" w:hAnsi="Arial" w:cs="Arial"/>
                <w:sz w:val="20"/>
                <w:szCs w:val="20"/>
              </w:rPr>
              <w:t xml:space="preserve">ı: </w:t>
            </w:r>
            <w:r w:rsidRPr="0015343A">
              <w:rPr>
                <w:rFonts w:ascii="Arial" w:hAnsi="Arial" w:cs="Arial"/>
                <w:sz w:val="20"/>
                <w:szCs w:val="20"/>
                <w:lang w:val="en-US"/>
              </w:rPr>
              <w:t>EN</w:t>
            </w:r>
            <w:r w:rsidRPr="00476931">
              <w:rPr>
                <w:rFonts w:ascii="Arial" w:hAnsi="Arial" w:cs="Arial"/>
                <w:sz w:val="20"/>
                <w:szCs w:val="20"/>
              </w:rPr>
              <w:t xml:space="preserve"> 1149-5:2008</w:t>
            </w:r>
            <w:r w:rsidR="00476931" w:rsidRPr="00476931">
              <w:rPr>
                <w:rFonts w:ascii="Arial" w:hAnsi="Arial" w:cs="Arial"/>
                <w:sz w:val="20"/>
                <w:szCs w:val="20"/>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15</w:t>
            </w:r>
          </w:p>
        </w:tc>
        <w:tc>
          <w:tcPr>
            <w:tcW w:w="4364" w:type="dxa"/>
            <w:noWrap/>
            <w:hideMark/>
          </w:tcPr>
          <w:p w:rsidR="0015343A" w:rsidRPr="00476931" w:rsidRDefault="0015343A" w:rsidP="0015343A">
            <w:pPr>
              <w:rPr>
                <w:rFonts w:ascii="Arial" w:hAnsi="Arial" w:cs="Arial"/>
                <w:sz w:val="20"/>
                <w:szCs w:val="20"/>
              </w:rPr>
            </w:pPr>
            <w:r w:rsidRPr="0015343A">
              <w:rPr>
                <w:rFonts w:ascii="Arial" w:hAnsi="Arial" w:cs="Arial"/>
                <w:sz w:val="20"/>
                <w:szCs w:val="20"/>
                <w:lang w:val="en-US"/>
              </w:rPr>
              <w:t>Kombinezon</w:t>
            </w:r>
            <w:r w:rsidRPr="00476931">
              <w:rPr>
                <w:rFonts w:ascii="Arial" w:hAnsi="Arial" w:cs="Arial"/>
                <w:sz w:val="20"/>
                <w:szCs w:val="20"/>
              </w:rPr>
              <w:t xml:space="preserve">, </w:t>
            </w:r>
            <w:r w:rsidRPr="0015343A">
              <w:rPr>
                <w:rFonts w:ascii="Arial" w:hAnsi="Arial" w:cs="Arial"/>
                <w:sz w:val="20"/>
                <w:szCs w:val="20"/>
                <w:lang w:val="en-US"/>
              </w:rPr>
              <w:t>r</w:t>
            </w:r>
            <w:r w:rsidRPr="00476931">
              <w:rPr>
                <w:rFonts w:ascii="Arial" w:hAnsi="Arial" w:cs="Arial"/>
                <w:sz w:val="20"/>
                <w:szCs w:val="20"/>
              </w:rPr>
              <w:t>ə</w:t>
            </w:r>
            <w:r w:rsidRPr="0015343A">
              <w:rPr>
                <w:rFonts w:ascii="Arial" w:hAnsi="Arial" w:cs="Arial"/>
                <w:sz w:val="20"/>
                <w:szCs w:val="20"/>
                <w:lang w:val="en-US"/>
              </w:rPr>
              <w:t>ngi</w:t>
            </w:r>
            <w:r w:rsidRPr="00476931">
              <w:rPr>
                <w:rFonts w:ascii="Arial" w:hAnsi="Arial" w:cs="Arial"/>
                <w:sz w:val="20"/>
                <w:szCs w:val="20"/>
              </w:rPr>
              <w:t xml:space="preserve">: </w:t>
            </w:r>
            <w:r w:rsidRPr="0015343A">
              <w:rPr>
                <w:rFonts w:ascii="Arial" w:hAnsi="Arial" w:cs="Arial"/>
                <w:sz w:val="20"/>
                <w:szCs w:val="20"/>
                <w:lang w:val="en-US"/>
              </w:rPr>
              <w:t>g</w:t>
            </w:r>
            <w:r w:rsidRPr="00476931">
              <w:rPr>
                <w:rFonts w:ascii="Arial" w:hAnsi="Arial" w:cs="Arial"/>
                <w:sz w:val="20"/>
                <w:szCs w:val="20"/>
              </w:rPr>
              <w:t>ö</w:t>
            </w:r>
            <w:r w:rsidRPr="0015343A">
              <w:rPr>
                <w:rFonts w:ascii="Arial" w:hAnsi="Arial" w:cs="Arial"/>
                <w:sz w:val="20"/>
                <w:szCs w:val="20"/>
                <w:lang w:val="en-US"/>
              </w:rPr>
              <w:t>y</w:t>
            </w:r>
            <w:r w:rsidRPr="00476931">
              <w:rPr>
                <w:rFonts w:ascii="Arial" w:hAnsi="Arial" w:cs="Arial"/>
                <w:sz w:val="20"/>
                <w:szCs w:val="20"/>
              </w:rPr>
              <w:t>,  ö</w:t>
            </w:r>
            <w:r w:rsidRPr="0015343A">
              <w:rPr>
                <w:rFonts w:ascii="Arial" w:hAnsi="Arial" w:cs="Arial"/>
                <w:sz w:val="20"/>
                <w:szCs w:val="20"/>
                <w:lang w:val="en-US"/>
              </w:rPr>
              <w:t>l</w:t>
            </w:r>
            <w:r w:rsidRPr="00476931">
              <w:rPr>
                <w:rFonts w:ascii="Arial" w:hAnsi="Arial" w:cs="Arial"/>
                <w:sz w:val="20"/>
                <w:szCs w:val="20"/>
              </w:rPr>
              <w:t>çü</w:t>
            </w:r>
            <w:r w:rsidRPr="0015343A">
              <w:rPr>
                <w:rFonts w:ascii="Arial" w:hAnsi="Arial" w:cs="Arial"/>
                <w:sz w:val="20"/>
                <w:szCs w:val="20"/>
                <w:lang w:val="en-US"/>
              </w:rPr>
              <w:t>s</w:t>
            </w:r>
            <w:r w:rsidRPr="00476931">
              <w:rPr>
                <w:rFonts w:ascii="Arial" w:hAnsi="Arial" w:cs="Arial"/>
                <w:sz w:val="20"/>
                <w:szCs w:val="20"/>
              </w:rPr>
              <w:t xml:space="preserve">ü:  44, </w:t>
            </w:r>
            <w:r w:rsidRPr="0015343A">
              <w:rPr>
                <w:rFonts w:ascii="Arial" w:hAnsi="Arial" w:cs="Arial"/>
                <w:sz w:val="20"/>
                <w:szCs w:val="20"/>
                <w:lang w:val="en-US"/>
              </w:rPr>
              <w:t>standart</w:t>
            </w:r>
            <w:r w:rsidRPr="00476931">
              <w:rPr>
                <w:rFonts w:ascii="Arial" w:hAnsi="Arial" w:cs="Arial"/>
                <w:sz w:val="20"/>
                <w:szCs w:val="20"/>
              </w:rPr>
              <w:t xml:space="preserve">ı: </w:t>
            </w:r>
            <w:r w:rsidRPr="0015343A">
              <w:rPr>
                <w:rFonts w:ascii="Arial" w:hAnsi="Arial" w:cs="Arial"/>
                <w:sz w:val="20"/>
                <w:szCs w:val="20"/>
                <w:lang w:val="en-US"/>
              </w:rPr>
              <w:t>EN</w:t>
            </w:r>
            <w:r w:rsidRPr="00476931">
              <w:rPr>
                <w:rFonts w:ascii="Arial" w:hAnsi="Arial" w:cs="Arial"/>
                <w:sz w:val="20"/>
                <w:szCs w:val="20"/>
              </w:rPr>
              <w:t xml:space="preserve"> 1149-5:2008</w:t>
            </w:r>
            <w:r w:rsidR="00476931" w:rsidRPr="00476931">
              <w:rPr>
                <w:rFonts w:ascii="Arial" w:hAnsi="Arial" w:cs="Arial"/>
                <w:sz w:val="20"/>
                <w:szCs w:val="20"/>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16</w:t>
            </w:r>
          </w:p>
        </w:tc>
        <w:tc>
          <w:tcPr>
            <w:tcW w:w="4364" w:type="dxa"/>
            <w:noWrap/>
            <w:hideMark/>
          </w:tcPr>
          <w:p w:rsidR="0015343A" w:rsidRPr="00476931" w:rsidRDefault="0015343A" w:rsidP="0015343A">
            <w:pPr>
              <w:rPr>
                <w:rFonts w:ascii="Arial" w:hAnsi="Arial" w:cs="Arial"/>
                <w:sz w:val="20"/>
                <w:szCs w:val="20"/>
              </w:rPr>
            </w:pPr>
            <w:r w:rsidRPr="0015343A">
              <w:rPr>
                <w:rFonts w:ascii="Arial" w:hAnsi="Arial" w:cs="Arial"/>
                <w:sz w:val="20"/>
                <w:szCs w:val="20"/>
                <w:lang w:val="en-US"/>
              </w:rPr>
              <w:t>Kombinezon</w:t>
            </w:r>
            <w:r w:rsidRPr="00476931">
              <w:rPr>
                <w:rFonts w:ascii="Arial" w:hAnsi="Arial" w:cs="Arial"/>
                <w:sz w:val="20"/>
                <w:szCs w:val="20"/>
              </w:rPr>
              <w:t xml:space="preserve">, </w:t>
            </w:r>
            <w:r w:rsidRPr="0015343A">
              <w:rPr>
                <w:rFonts w:ascii="Arial" w:hAnsi="Arial" w:cs="Arial"/>
                <w:sz w:val="20"/>
                <w:szCs w:val="20"/>
                <w:lang w:val="en-US"/>
              </w:rPr>
              <w:t>r</w:t>
            </w:r>
            <w:r w:rsidRPr="00476931">
              <w:rPr>
                <w:rFonts w:ascii="Arial" w:hAnsi="Arial" w:cs="Arial"/>
                <w:sz w:val="20"/>
                <w:szCs w:val="20"/>
              </w:rPr>
              <w:t>ə</w:t>
            </w:r>
            <w:r w:rsidRPr="0015343A">
              <w:rPr>
                <w:rFonts w:ascii="Arial" w:hAnsi="Arial" w:cs="Arial"/>
                <w:sz w:val="20"/>
                <w:szCs w:val="20"/>
                <w:lang w:val="en-US"/>
              </w:rPr>
              <w:t>ngi</w:t>
            </w:r>
            <w:r w:rsidRPr="00476931">
              <w:rPr>
                <w:rFonts w:ascii="Arial" w:hAnsi="Arial" w:cs="Arial"/>
                <w:sz w:val="20"/>
                <w:szCs w:val="20"/>
              </w:rPr>
              <w:t xml:space="preserve">: </w:t>
            </w:r>
            <w:r w:rsidRPr="0015343A">
              <w:rPr>
                <w:rFonts w:ascii="Arial" w:hAnsi="Arial" w:cs="Arial"/>
                <w:sz w:val="20"/>
                <w:szCs w:val="20"/>
                <w:lang w:val="en-US"/>
              </w:rPr>
              <w:t>g</w:t>
            </w:r>
            <w:r w:rsidRPr="00476931">
              <w:rPr>
                <w:rFonts w:ascii="Arial" w:hAnsi="Arial" w:cs="Arial"/>
                <w:sz w:val="20"/>
                <w:szCs w:val="20"/>
              </w:rPr>
              <w:t>ö</w:t>
            </w:r>
            <w:r w:rsidRPr="0015343A">
              <w:rPr>
                <w:rFonts w:ascii="Arial" w:hAnsi="Arial" w:cs="Arial"/>
                <w:sz w:val="20"/>
                <w:szCs w:val="20"/>
                <w:lang w:val="en-US"/>
              </w:rPr>
              <w:t>y</w:t>
            </w:r>
            <w:r w:rsidRPr="00476931">
              <w:rPr>
                <w:rFonts w:ascii="Arial" w:hAnsi="Arial" w:cs="Arial"/>
                <w:sz w:val="20"/>
                <w:szCs w:val="20"/>
              </w:rPr>
              <w:t>,  ö</w:t>
            </w:r>
            <w:r w:rsidRPr="0015343A">
              <w:rPr>
                <w:rFonts w:ascii="Arial" w:hAnsi="Arial" w:cs="Arial"/>
                <w:sz w:val="20"/>
                <w:szCs w:val="20"/>
                <w:lang w:val="en-US"/>
              </w:rPr>
              <w:t>l</w:t>
            </w:r>
            <w:r w:rsidRPr="00476931">
              <w:rPr>
                <w:rFonts w:ascii="Arial" w:hAnsi="Arial" w:cs="Arial"/>
                <w:sz w:val="20"/>
                <w:szCs w:val="20"/>
              </w:rPr>
              <w:t>çü</w:t>
            </w:r>
            <w:r w:rsidRPr="0015343A">
              <w:rPr>
                <w:rFonts w:ascii="Arial" w:hAnsi="Arial" w:cs="Arial"/>
                <w:sz w:val="20"/>
                <w:szCs w:val="20"/>
                <w:lang w:val="en-US"/>
              </w:rPr>
              <w:t>s</w:t>
            </w:r>
            <w:r w:rsidRPr="00476931">
              <w:rPr>
                <w:rFonts w:ascii="Arial" w:hAnsi="Arial" w:cs="Arial"/>
                <w:sz w:val="20"/>
                <w:szCs w:val="20"/>
              </w:rPr>
              <w:t xml:space="preserve">ü:  46, </w:t>
            </w:r>
            <w:r w:rsidRPr="0015343A">
              <w:rPr>
                <w:rFonts w:ascii="Arial" w:hAnsi="Arial" w:cs="Arial"/>
                <w:sz w:val="20"/>
                <w:szCs w:val="20"/>
                <w:lang w:val="en-US"/>
              </w:rPr>
              <w:t>standart</w:t>
            </w:r>
            <w:r w:rsidRPr="00476931">
              <w:rPr>
                <w:rFonts w:ascii="Arial" w:hAnsi="Arial" w:cs="Arial"/>
                <w:sz w:val="20"/>
                <w:szCs w:val="20"/>
              </w:rPr>
              <w:t xml:space="preserve">ı: </w:t>
            </w:r>
            <w:r w:rsidRPr="0015343A">
              <w:rPr>
                <w:rFonts w:ascii="Arial" w:hAnsi="Arial" w:cs="Arial"/>
                <w:sz w:val="20"/>
                <w:szCs w:val="20"/>
                <w:lang w:val="en-US"/>
              </w:rPr>
              <w:t>EN</w:t>
            </w:r>
            <w:r w:rsidRPr="00476931">
              <w:rPr>
                <w:rFonts w:ascii="Arial" w:hAnsi="Arial" w:cs="Arial"/>
                <w:sz w:val="20"/>
                <w:szCs w:val="20"/>
              </w:rPr>
              <w:t xml:space="preserve"> 1149-5:2008</w:t>
            </w:r>
            <w:r w:rsidR="00476931" w:rsidRPr="00476931">
              <w:rPr>
                <w:rFonts w:ascii="Arial" w:hAnsi="Arial" w:cs="Arial"/>
                <w:sz w:val="20"/>
                <w:szCs w:val="20"/>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300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17</w:t>
            </w:r>
          </w:p>
        </w:tc>
        <w:tc>
          <w:tcPr>
            <w:tcW w:w="4364" w:type="dxa"/>
            <w:noWrap/>
            <w:hideMark/>
          </w:tcPr>
          <w:p w:rsidR="0015343A" w:rsidRPr="00476931" w:rsidRDefault="0015343A" w:rsidP="0015343A">
            <w:pPr>
              <w:rPr>
                <w:rFonts w:ascii="Arial" w:hAnsi="Arial" w:cs="Arial"/>
                <w:sz w:val="20"/>
                <w:szCs w:val="20"/>
              </w:rPr>
            </w:pPr>
            <w:r w:rsidRPr="0015343A">
              <w:rPr>
                <w:rFonts w:ascii="Arial" w:hAnsi="Arial" w:cs="Arial"/>
                <w:sz w:val="20"/>
                <w:szCs w:val="20"/>
                <w:lang w:val="en-US"/>
              </w:rPr>
              <w:t>Kombinezon</w:t>
            </w:r>
            <w:r w:rsidRPr="00476931">
              <w:rPr>
                <w:rFonts w:ascii="Arial" w:hAnsi="Arial" w:cs="Arial"/>
                <w:sz w:val="20"/>
                <w:szCs w:val="20"/>
              </w:rPr>
              <w:t xml:space="preserve">, </w:t>
            </w:r>
            <w:r w:rsidRPr="0015343A">
              <w:rPr>
                <w:rFonts w:ascii="Arial" w:hAnsi="Arial" w:cs="Arial"/>
                <w:sz w:val="20"/>
                <w:szCs w:val="20"/>
                <w:lang w:val="en-US"/>
              </w:rPr>
              <w:t>r</w:t>
            </w:r>
            <w:r w:rsidRPr="00476931">
              <w:rPr>
                <w:rFonts w:ascii="Arial" w:hAnsi="Arial" w:cs="Arial"/>
                <w:sz w:val="20"/>
                <w:szCs w:val="20"/>
              </w:rPr>
              <w:t>ə</w:t>
            </w:r>
            <w:r w:rsidRPr="0015343A">
              <w:rPr>
                <w:rFonts w:ascii="Arial" w:hAnsi="Arial" w:cs="Arial"/>
                <w:sz w:val="20"/>
                <w:szCs w:val="20"/>
                <w:lang w:val="en-US"/>
              </w:rPr>
              <w:t>ngi</w:t>
            </w:r>
            <w:r w:rsidRPr="00476931">
              <w:rPr>
                <w:rFonts w:ascii="Arial" w:hAnsi="Arial" w:cs="Arial"/>
                <w:sz w:val="20"/>
                <w:szCs w:val="20"/>
              </w:rPr>
              <w:t xml:space="preserve">: </w:t>
            </w:r>
            <w:r w:rsidRPr="0015343A">
              <w:rPr>
                <w:rFonts w:ascii="Arial" w:hAnsi="Arial" w:cs="Arial"/>
                <w:sz w:val="20"/>
                <w:szCs w:val="20"/>
                <w:lang w:val="en-US"/>
              </w:rPr>
              <w:t>g</w:t>
            </w:r>
            <w:r w:rsidRPr="00476931">
              <w:rPr>
                <w:rFonts w:ascii="Arial" w:hAnsi="Arial" w:cs="Arial"/>
                <w:sz w:val="20"/>
                <w:szCs w:val="20"/>
              </w:rPr>
              <w:t>ö</w:t>
            </w:r>
            <w:r w:rsidRPr="0015343A">
              <w:rPr>
                <w:rFonts w:ascii="Arial" w:hAnsi="Arial" w:cs="Arial"/>
                <w:sz w:val="20"/>
                <w:szCs w:val="20"/>
                <w:lang w:val="en-US"/>
              </w:rPr>
              <w:t>y</w:t>
            </w:r>
            <w:r w:rsidRPr="00476931">
              <w:rPr>
                <w:rFonts w:ascii="Arial" w:hAnsi="Arial" w:cs="Arial"/>
                <w:sz w:val="20"/>
                <w:szCs w:val="20"/>
              </w:rPr>
              <w:t>,  ö</w:t>
            </w:r>
            <w:r w:rsidRPr="0015343A">
              <w:rPr>
                <w:rFonts w:ascii="Arial" w:hAnsi="Arial" w:cs="Arial"/>
                <w:sz w:val="20"/>
                <w:szCs w:val="20"/>
                <w:lang w:val="en-US"/>
              </w:rPr>
              <w:t>l</w:t>
            </w:r>
            <w:r w:rsidRPr="00476931">
              <w:rPr>
                <w:rFonts w:ascii="Arial" w:hAnsi="Arial" w:cs="Arial"/>
                <w:sz w:val="20"/>
                <w:szCs w:val="20"/>
              </w:rPr>
              <w:t>çü</w:t>
            </w:r>
            <w:r w:rsidRPr="0015343A">
              <w:rPr>
                <w:rFonts w:ascii="Arial" w:hAnsi="Arial" w:cs="Arial"/>
                <w:sz w:val="20"/>
                <w:szCs w:val="20"/>
                <w:lang w:val="en-US"/>
              </w:rPr>
              <w:t>s</w:t>
            </w:r>
            <w:r w:rsidRPr="00476931">
              <w:rPr>
                <w:rFonts w:ascii="Arial" w:hAnsi="Arial" w:cs="Arial"/>
                <w:sz w:val="20"/>
                <w:szCs w:val="20"/>
              </w:rPr>
              <w:t xml:space="preserve">ü:  48, </w:t>
            </w:r>
            <w:r w:rsidRPr="0015343A">
              <w:rPr>
                <w:rFonts w:ascii="Arial" w:hAnsi="Arial" w:cs="Arial"/>
                <w:sz w:val="20"/>
                <w:szCs w:val="20"/>
                <w:lang w:val="en-US"/>
              </w:rPr>
              <w:t>standart</w:t>
            </w:r>
            <w:r w:rsidRPr="00476931">
              <w:rPr>
                <w:rFonts w:ascii="Arial" w:hAnsi="Arial" w:cs="Arial"/>
                <w:sz w:val="20"/>
                <w:szCs w:val="20"/>
              </w:rPr>
              <w:t xml:space="preserve">ı: </w:t>
            </w:r>
            <w:r w:rsidRPr="0015343A">
              <w:rPr>
                <w:rFonts w:ascii="Arial" w:hAnsi="Arial" w:cs="Arial"/>
                <w:sz w:val="20"/>
                <w:szCs w:val="20"/>
                <w:lang w:val="en-US"/>
              </w:rPr>
              <w:t>EN</w:t>
            </w:r>
            <w:r w:rsidRPr="00476931">
              <w:rPr>
                <w:rFonts w:ascii="Arial" w:hAnsi="Arial" w:cs="Arial"/>
                <w:sz w:val="20"/>
                <w:szCs w:val="20"/>
              </w:rPr>
              <w:t xml:space="preserve"> 1149-5:2008</w:t>
            </w:r>
            <w:r w:rsidR="00476931" w:rsidRPr="00476931">
              <w:rPr>
                <w:rFonts w:ascii="Arial" w:hAnsi="Arial" w:cs="Arial"/>
                <w:sz w:val="20"/>
                <w:szCs w:val="20"/>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427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18</w:t>
            </w:r>
          </w:p>
        </w:tc>
        <w:tc>
          <w:tcPr>
            <w:tcW w:w="4364" w:type="dxa"/>
            <w:noWrap/>
            <w:hideMark/>
          </w:tcPr>
          <w:p w:rsidR="0015343A" w:rsidRPr="00476931" w:rsidRDefault="0015343A" w:rsidP="0015343A">
            <w:pPr>
              <w:rPr>
                <w:rFonts w:ascii="Arial" w:hAnsi="Arial" w:cs="Arial"/>
                <w:sz w:val="20"/>
                <w:szCs w:val="20"/>
              </w:rPr>
            </w:pPr>
            <w:r w:rsidRPr="0015343A">
              <w:rPr>
                <w:rFonts w:ascii="Arial" w:hAnsi="Arial" w:cs="Arial"/>
                <w:sz w:val="20"/>
                <w:szCs w:val="20"/>
                <w:lang w:val="en-US"/>
              </w:rPr>
              <w:t>Kombinezon</w:t>
            </w:r>
            <w:r w:rsidRPr="00476931">
              <w:rPr>
                <w:rFonts w:ascii="Arial" w:hAnsi="Arial" w:cs="Arial"/>
                <w:sz w:val="20"/>
                <w:szCs w:val="20"/>
              </w:rPr>
              <w:t xml:space="preserve">, </w:t>
            </w:r>
            <w:r w:rsidRPr="0015343A">
              <w:rPr>
                <w:rFonts w:ascii="Arial" w:hAnsi="Arial" w:cs="Arial"/>
                <w:sz w:val="20"/>
                <w:szCs w:val="20"/>
                <w:lang w:val="en-US"/>
              </w:rPr>
              <w:t>r</w:t>
            </w:r>
            <w:r w:rsidRPr="00476931">
              <w:rPr>
                <w:rFonts w:ascii="Arial" w:hAnsi="Arial" w:cs="Arial"/>
                <w:sz w:val="20"/>
                <w:szCs w:val="20"/>
              </w:rPr>
              <w:t>ə</w:t>
            </w:r>
            <w:r w:rsidRPr="0015343A">
              <w:rPr>
                <w:rFonts w:ascii="Arial" w:hAnsi="Arial" w:cs="Arial"/>
                <w:sz w:val="20"/>
                <w:szCs w:val="20"/>
                <w:lang w:val="en-US"/>
              </w:rPr>
              <w:t>ngi</w:t>
            </w:r>
            <w:r w:rsidRPr="00476931">
              <w:rPr>
                <w:rFonts w:ascii="Arial" w:hAnsi="Arial" w:cs="Arial"/>
                <w:sz w:val="20"/>
                <w:szCs w:val="20"/>
              </w:rPr>
              <w:t xml:space="preserve">: </w:t>
            </w:r>
            <w:r w:rsidRPr="0015343A">
              <w:rPr>
                <w:rFonts w:ascii="Arial" w:hAnsi="Arial" w:cs="Arial"/>
                <w:sz w:val="20"/>
                <w:szCs w:val="20"/>
                <w:lang w:val="en-US"/>
              </w:rPr>
              <w:t>g</w:t>
            </w:r>
            <w:r w:rsidRPr="00476931">
              <w:rPr>
                <w:rFonts w:ascii="Arial" w:hAnsi="Arial" w:cs="Arial"/>
                <w:sz w:val="20"/>
                <w:szCs w:val="20"/>
              </w:rPr>
              <w:t>ö</w:t>
            </w:r>
            <w:r w:rsidRPr="0015343A">
              <w:rPr>
                <w:rFonts w:ascii="Arial" w:hAnsi="Arial" w:cs="Arial"/>
                <w:sz w:val="20"/>
                <w:szCs w:val="20"/>
                <w:lang w:val="en-US"/>
              </w:rPr>
              <w:t>y</w:t>
            </w:r>
            <w:r w:rsidRPr="00476931">
              <w:rPr>
                <w:rFonts w:ascii="Arial" w:hAnsi="Arial" w:cs="Arial"/>
                <w:sz w:val="20"/>
                <w:szCs w:val="20"/>
              </w:rPr>
              <w:t>,  ö</w:t>
            </w:r>
            <w:r w:rsidRPr="0015343A">
              <w:rPr>
                <w:rFonts w:ascii="Arial" w:hAnsi="Arial" w:cs="Arial"/>
                <w:sz w:val="20"/>
                <w:szCs w:val="20"/>
                <w:lang w:val="en-US"/>
              </w:rPr>
              <w:t>l</w:t>
            </w:r>
            <w:r w:rsidRPr="00476931">
              <w:rPr>
                <w:rFonts w:ascii="Arial" w:hAnsi="Arial" w:cs="Arial"/>
                <w:sz w:val="20"/>
                <w:szCs w:val="20"/>
              </w:rPr>
              <w:t>çü</w:t>
            </w:r>
            <w:r w:rsidRPr="0015343A">
              <w:rPr>
                <w:rFonts w:ascii="Arial" w:hAnsi="Arial" w:cs="Arial"/>
                <w:sz w:val="20"/>
                <w:szCs w:val="20"/>
                <w:lang w:val="en-US"/>
              </w:rPr>
              <w:t>s</w:t>
            </w:r>
            <w:r w:rsidRPr="00476931">
              <w:rPr>
                <w:rFonts w:ascii="Arial" w:hAnsi="Arial" w:cs="Arial"/>
                <w:sz w:val="20"/>
                <w:szCs w:val="20"/>
              </w:rPr>
              <w:t xml:space="preserve">ü:  50, </w:t>
            </w:r>
            <w:r w:rsidRPr="0015343A">
              <w:rPr>
                <w:rFonts w:ascii="Arial" w:hAnsi="Arial" w:cs="Arial"/>
                <w:sz w:val="20"/>
                <w:szCs w:val="20"/>
                <w:lang w:val="en-US"/>
              </w:rPr>
              <w:t>standart</w:t>
            </w:r>
            <w:r w:rsidRPr="00476931">
              <w:rPr>
                <w:rFonts w:ascii="Arial" w:hAnsi="Arial" w:cs="Arial"/>
                <w:sz w:val="20"/>
                <w:szCs w:val="20"/>
              </w:rPr>
              <w:t xml:space="preserve">ı: </w:t>
            </w:r>
            <w:r w:rsidRPr="0015343A">
              <w:rPr>
                <w:rFonts w:ascii="Arial" w:hAnsi="Arial" w:cs="Arial"/>
                <w:sz w:val="20"/>
                <w:szCs w:val="20"/>
                <w:lang w:val="en-US"/>
              </w:rPr>
              <w:t>EN</w:t>
            </w:r>
            <w:r w:rsidRPr="00476931">
              <w:rPr>
                <w:rFonts w:ascii="Arial" w:hAnsi="Arial" w:cs="Arial"/>
                <w:sz w:val="20"/>
                <w:szCs w:val="20"/>
              </w:rPr>
              <w:t xml:space="preserve"> 1149-5:2008</w:t>
            </w:r>
            <w:r w:rsidR="00476931" w:rsidRPr="00476931">
              <w:rPr>
                <w:rFonts w:ascii="Arial" w:hAnsi="Arial" w:cs="Arial"/>
                <w:sz w:val="20"/>
                <w:szCs w:val="20"/>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610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19</w:t>
            </w:r>
          </w:p>
        </w:tc>
        <w:tc>
          <w:tcPr>
            <w:tcW w:w="4364" w:type="dxa"/>
            <w:noWrap/>
            <w:hideMark/>
          </w:tcPr>
          <w:p w:rsidR="0015343A" w:rsidRPr="00476931" w:rsidRDefault="0015343A" w:rsidP="0015343A">
            <w:pPr>
              <w:rPr>
                <w:rFonts w:ascii="Arial" w:hAnsi="Arial" w:cs="Arial"/>
                <w:sz w:val="20"/>
                <w:szCs w:val="20"/>
              </w:rPr>
            </w:pPr>
            <w:r w:rsidRPr="0015343A">
              <w:rPr>
                <w:rFonts w:ascii="Arial" w:hAnsi="Arial" w:cs="Arial"/>
                <w:sz w:val="20"/>
                <w:szCs w:val="20"/>
                <w:lang w:val="en-US"/>
              </w:rPr>
              <w:t>Kombinezon</w:t>
            </w:r>
            <w:r w:rsidRPr="00476931">
              <w:rPr>
                <w:rFonts w:ascii="Arial" w:hAnsi="Arial" w:cs="Arial"/>
                <w:sz w:val="20"/>
                <w:szCs w:val="20"/>
              </w:rPr>
              <w:t xml:space="preserve">, </w:t>
            </w:r>
            <w:r w:rsidRPr="0015343A">
              <w:rPr>
                <w:rFonts w:ascii="Arial" w:hAnsi="Arial" w:cs="Arial"/>
                <w:sz w:val="20"/>
                <w:szCs w:val="20"/>
                <w:lang w:val="en-US"/>
              </w:rPr>
              <w:t>r</w:t>
            </w:r>
            <w:r w:rsidRPr="00476931">
              <w:rPr>
                <w:rFonts w:ascii="Arial" w:hAnsi="Arial" w:cs="Arial"/>
                <w:sz w:val="20"/>
                <w:szCs w:val="20"/>
              </w:rPr>
              <w:t>ə</w:t>
            </w:r>
            <w:r w:rsidRPr="0015343A">
              <w:rPr>
                <w:rFonts w:ascii="Arial" w:hAnsi="Arial" w:cs="Arial"/>
                <w:sz w:val="20"/>
                <w:szCs w:val="20"/>
                <w:lang w:val="en-US"/>
              </w:rPr>
              <w:t>ngi</w:t>
            </w:r>
            <w:r w:rsidRPr="00476931">
              <w:rPr>
                <w:rFonts w:ascii="Arial" w:hAnsi="Arial" w:cs="Arial"/>
                <w:sz w:val="20"/>
                <w:szCs w:val="20"/>
              </w:rPr>
              <w:t xml:space="preserve">: </w:t>
            </w:r>
            <w:r w:rsidRPr="0015343A">
              <w:rPr>
                <w:rFonts w:ascii="Arial" w:hAnsi="Arial" w:cs="Arial"/>
                <w:sz w:val="20"/>
                <w:szCs w:val="20"/>
                <w:lang w:val="en-US"/>
              </w:rPr>
              <w:t>g</w:t>
            </w:r>
            <w:r w:rsidRPr="00476931">
              <w:rPr>
                <w:rFonts w:ascii="Arial" w:hAnsi="Arial" w:cs="Arial"/>
                <w:sz w:val="20"/>
                <w:szCs w:val="20"/>
              </w:rPr>
              <w:t>ö</w:t>
            </w:r>
            <w:r w:rsidRPr="0015343A">
              <w:rPr>
                <w:rFonts w:ascii="Arial" w:hAnsi="Arial" w:cs="Arial"/>
                <w:sz w:val="20"/>
                <w:szCs w:val="20"/>
                <w:lang w:val="en-US"/>
              </w:rPr>
              <w:t>y</w:t>
            </w:r>
            <w:r w:rsidRPr="00476931">
              <w:rPr>
                <w:rFonts w:ascii="Arial" w:hAnsi="Arial" w:cs="Arial"/>
                <w:sz w:val="20"/>
                <w:szCs w:val="20"/>
              </w:rPr>
              <w:t>,  ö</w:t>
            </w:r>
            <w:r w:rsidRPr="0015343A">
              <w:rPr>
                <w:rFonts w:ascii="Arial" w:hAnsi="Arial" w:cs="Arial"/>
                <w:sz w:val="20"/>
                <w:szCs w:val="20"/>
                <w:lang w:val="en-US"/>
              </w:rPr>
              <w:t>l</w:t>
            </w:r>
            <w:r w:rsidRPr="00476931">
              <w:rPr>
                <w:rFonts w:ascii="Arial" w:hAnsi="Arial" w:cs="Arial"/>
                <w:sz w:val="20"/>
                <w:szCs w:val="20"/>
              </w:rPr>
              <w:t>çü</w:t>
            </w:r>
            <w:r w:rsidRPr="0015343A">
              <w:rPr>
                <w:rFonts w:ascii="Arial" w:hAnsi="Arial" w:cs="Arial"/>
                <w:sz w:val="20"/>
                <w:szCs w:val="20"/>
                <w:lang w:val="en-US"/>
              </w:rPr>
              <w:t>s</w:t>
            </w:r>
            <w:r w:rsidRPr="00476931">
              <w:rPr>
                <w:rFonts w:ascii="Arial" w:hAnsi="Arial" w:cs="Arial"/>
                <w:sz w:val="20"/>
                <w:szCs w:val="20"/>
              </w:rPr>
              <w:t xml:space="preserve">ü:  52, </w:t>
            </w:r>
            <w:r w:rsidRPr="0015343A">
              <w:rPr>
                <w:rFonts w:ascii="Arial" w:hAnsi="Arial" w:cs="Arial"/>
                <w:sz w:val="20"/>
                <w:szCs w:val="20"/>
                <w:lang w:val="en-US"/>
              </w:rPr>
              <w:t>standart</w:t>
            </w:r>
            <w:r w:rsidRPr="00476931">
              <w:rPr>
                <w:rFonts w:ascii="Arial" w:hAnsi="Arial" w:cs="Arial"/>
                <w:sz w:val="20"/>
                <w:szCs w:val="20"/>
              </w:rPr>
              <w:t xml:space="preserve">ı: </w:t>
            </w:r>
            <w:r w:rsidRPr="0015343A">
              <w:rPr>
                <w:rFonts w:ascii="Arial" w:hAnsi="Arial" w:cs="Arial"/>
                <w:sz w:val="20"/>
                <w:szCs w:val="20"/>
                <w:lang w:val="en-US"/>
              </w:rPr>
              <w:t>EN</w:t>
            </w:r>
            <w:r w:rsidRPr="00476931">
              <w:rPr>
                <w:rFonts w:ascii="Arial" w:hAnsi="Arial" w:cs="Arial"/>
                <w:sz w:val="20"/>
                <w:szCs w:val="20"/>
              </w:rPr>
              <w:t xml:space="preserve"> 1149-5:2008</w:t>
            </w:r>
            <w:r w:rsidR="00476931" w:rsidRPr="00476931">
              <w:rPr>
                <w:rFonts w:ascii="Arial" w:hAnsi="Arial" w:cs="Arial"/>
                <w:sz w:val="20"/>
                <w:szCs w:val="20"/>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461</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lastRenderedPageBreak/>
              <w:t>20</w:t>
            </w:r>
          </w:p>
        </w:tc>
        <w:tc>
          <w:tcPr>
            <w:tcW w:w="4364" w:type="dxa"/>
            <w:noWrap/>
            <w:hideMark/>
          </w:tcPr>
          <w:p w:rsidR="0015343A" w:rsidRPr="00476931" w:rsidRDefault="0015343A" w:rsidP="0015343A">
            <w:pPr>
              <w:rPr>
                <w:rFonts w:ascii="Arial" w:hAnsi="Arial" w:cs="Arial"/>
                <w:sz w:val="20"/>
                <w:szCs w:val="20"/>
              </w:rPr>
            </w:pPr>
            <w:r w:rsidRPr="0015343A">
              <w:rPr>
                <w:rFonts w:ascii="Arial" w:hAnsi="Arial" w:cs="Arial"/>
                <w:sz w:val="20"/>
                <w:szCs w:val="20"/>
                <w:lang w:val="en-US"/>
              </w:rPr>
              <w:t>Kombinezon</w:t>
            </w:r>
            <w:r w:rsidRPr="00476931">
              <w:rPr>
                <w:rFonts w:ascii="Arial" w:hAnsi="Arial" w:cs="Arial"/>
                <w:sz w:val="20"/>
                <w:szCs w:val="20"/>
              </w:rPr>
              <w:t xml:space="preserve">, </w:t>
            </w:r>
            <w:r w:rsidRPr="0015343A">
              <w:rPr>
                <w:rFonts w:ascii="Arial" w:hAnsi="Arial" w:cs="Arial"/>
                <w:sz w:val="20"/>
                <w:szCs w:val="20"/>
                <w:lang w:val="en-US"/>
              </w:rPr>
              <w:t>r</w:t>
            </w:r>
            <w:r w:rsidRPr="00476931">
              <w:rPr>
                <w:rFonts w:ascii="Arial" w:hAnsi="Arial" w:cs="Arial"/>
                <w:sz w:val="20"/>
                <w:szCs w:val="20"/>
              </w:rPr>
              <w:t>ə</w:t>
            </w:r>
            <w:r w:rsidRPr="0015343A">
              <w:rPr>
                <w:rFonts w:ascii="Arial" w:hAnsi="Arial" w:cs="Arial"/>
                <w:sz w:val="20"/>
                <w:szCs w:val="20"/>
                <w:lang w:val="en-US"/>
              </w:rPr>
              <w:t>ngi</w:t>
            </w:r>
            <w:r w:rsidRPr="00476931">
              <w:rPr>
                <w:rFonts w:ascii="Arial" w:hAnsi="Arial" w:cs="Arial"/>
                <w:sz w:val="20"/>
                <w:szCs w:val="20"/>
              </w:rPr>
              <w:t xml:space="preserve">: </w:t>
            </w:r>
            <w:r w:rsidRPr="0015343A">
              <w:rPr>
                <w:rFonts w:ascii="Arial" w:hAnsi="Arial" w:cs="Arial"/>
                <w:sz w:val="20"/>
                <w:szCs w:val="20"/>
                <w:lang w:val="en-US"/>
              </w:rPr>
              <w:t>g</w:t>
            </w:r>
            <w:r w:rsidRPr="00476931">
              <w:rPr>
                <w:rFonts w:ascii="Arial" w:hAnsi="Arial" w:cs="Arial"/>
                <w:sz w:val="20"/>
                <w:szCs w:val="20"/>
              </w:rPr>
              <w:t>ö</w:t>
            </w:r>
            <w:r w:rsidRPr="0015343A">
              <w:rPr>
                <w:rFonts w:ascii="Arial" w:hAnsi="Arial" w:cs="Arial"/>
                <w:sz w:val="20"/>
                <w:szCs w:val="20"/>
                <w:lang w:val="en-US"/>
              </w:rPr>
              <w:t>y</w:t>
            </w:r>
            <w:r w:rsidRPr="00476931">
              <w:rPr>
                <w:rFonts w:ascii="Arial" w:hAnsi="Arial" w:cs="Arial"/>
                <w:sz w:val="20"/>
                <w:szCs w:val="20"/>
              </w:rPr>
              <w:t>,  ö</w:t>
            </w:r>
            <w:r w:rsidRPr="0015343A">
              <w:rPr>
                <w:rFonts w:ascii="Arial" w:hAnsi="Arial" w:cs="Arial"/>
                <w:sz w:val="20"/>
                <w:szCs w:val="20"/>
                <w:lang w:val="en-US"/>
              </w:rPr>
              <w:t>l</w:t>
            </w:r>
            <w:r w:rsidRPr="00476931">
              <w:rPr>
                <w:rFonts w:ascii="Arial" w:hAnsi="Arial" w:cs="Arial"/>
                <w:sz w:val="20"/>
                <w:szCs w:val="20"/>
              </w:rPr>
              <w:t>çü</w:t>
            </w:r>
            <w:r w:rsidRPr="0015343A">
              <w:rPr>
                <w:rFonts w:ascii="Arial" w:hAnsi="Arial" w:cs="Arial"/>
                <w:sz w:val="20"/>
                <w:szCs w:val="20"/>
                <w:lang w:val="en-US"/>
              </w:rPr>
              <w:t>s</w:t>
            </w:r>
            <w:r w:rsidRPr="00476931">
              <w:rPr>
                <w:rFonts w:ascii="Arial" w:hAnsi="Arial" w:cs="Arial"/>
                <w:sz w:val="20"/>
                <w:szCs w:val="20"/>
              </w:rPr>
              <w:t xml:space="preserve">ü:  54, </w:t>
            </w:r>
            <w:r w:rsidRPr="0015343A">
              <w:rPr>
                <w:rFonts w:ascii="Arial" w:hAnsi="Arial" w:cs="Arial"/>
                <w:sz w:val="20"/>
                <w:szCs w:val="20"/>
                <w:lang w:val="en-US"/>
              </w:rPr>
              <w:t>standart</w:t>
            </w:r>
            <w:r w:rsidRPr="00476931">
              <w:rPr>
                <w:rFonts w:ascii="Arial" w:hAnsi="Arial" w:cs="Arial"/>
                <w:sz w:val="20"/>
                <w:szCs w:val="20"/>
              </w:rPr>
              <w:t xml:space="preserve">ı: </w:t>
            </w:r>
            <w:r w:rsidRPr="0015343A">
              <w:rPr>
                <w:rFonts w:ascii="Arial" w:hAnsi="Arial" w:cs="Arial"/>
                <w:sz w:val="20"/>
                <w:szCs w:val="20"/>
                <w:lang w:val="en-US"/>
              </w:rPr>
              <w:t>EN</w:t>
            </w:r>
            <w:r w:rsidRPr="00476931">
              <w:rPr>
                <w:rFonts w:ascii="Arial" w:hAnsi="Arial" w:cs="Arial"/>
                <w:sz w:val="20"/>
                <w:szCs w:val="20"/>
              </w:rPr>
              <w:t xml:space="preserve"> 1149-5:2008</w:t>
            </w:r>
            <w:r w:rsidR="00476931" w:rsidRPr="00476931">
              <w:rPr>
                <w:rFonts w:ascii="Arial" w:hAnsi="Arial" w:cs="Arial"/>
                <w:sz w:val="20"/>
                <w:szCs w:val="20"/>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523</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21</w:t>
            </w:r>
          </w:p>
        </w:tc>
        <w:tc>
          <w:tcPr>
            <w:tcW w:w="4364" w:type="dxa"/>
            <w:noWrap/>
            <w:hideMark/>
          </w:tcPr>
          <w:p w:rsidR="0015343A" w:rsidRPr="00476931" w:rsidRDefault="0015343A" w:rsidP="0015343A">
            <w:pPr>
              <w:rPr>
                <w:rFonts w:ascii="Arial" w:hAnsi="Arial" w:cs="Arial"/>
                <w:sz w:val="20"/>
                <w:szCs w:val="20"/>
              </w:rPr>
            </w:pPr>
            <w:r w:rsidRPr="0015343A">
              <w:rPr>
                <w:rFonts w:ascii="Arial" w:hAnsi="Arial" w:cs="Arial"/>
                <w:sz w:val="20"/>
                <w:szCs w:val="20"/>
                <w:lang w:val="en-US"/>
              </w:rPr>
              <w:t>Kombinezon</w:t>
            </w:r>
            <w:r w:rsidRPr="00476931">
              <w:rPr>
                <w:rFonts w:ascii="Arial" w:hAnsi="Arial" w:cs="Arial"/>
                <w:sz w:val="20"/>
                <w:szCs w:val="20"/>
              </w:rPr>
              <w:t xml:space="preserve">, </w:t>
            </w:r>
            <w:r w:rsidRPr="0015343A">
              <w:rPr>
                <w:rFonts w:ascii="Arial" w:hAnsi="Arial" w:cs="Arial"/>
                <w:sz w:val="20"/>
                <w:szCs w:val="20"/>
                <w:lang w:val="en-US"/>
              </w:rPr>
              <w:t>r</w:t>
            </w:r>
            <w:r w:rsidRPr="00476931">
              <w:rPr>
                <w:rFonts w:ascii="Arial" w:hAnsi="Arial" w:cs="Arial"/>
                <w:sz w:val="20"/>
                <w:szCs w:val="20"/>
              </w:rPr>
              <w:t>ə</w:t>
            </w:r>
            <w:r w:rsidRPr="0015343A">
              <w:rPr>
                <w:rFonts w:ascii="Arial" w:hAnsi="Arial" w:cs="Arial"/>
                <w:sz w:val="20"/>
                <w:szCs w:val="20"/>
                <w:lang w:val="en-US"/>
              </w:rPr>
              <w:t>ngi</w:t>
            </w:r>
            <w:r w:rsidRPr="00476931">
              <w:rPr>
                <w:rFonts w:ascii="Arial" w:hAnsi="Arial" w:cs="Arial"/>
                <w:sz w:val="20"/>
                <w:szCs w:val="20"/>
              </w:rPr>
              <w:t xml:space="preserve">: </w:t>
            </w:r>
            <w:r w:rsidRPr="0015343A">
              <w:rPr>
                <w:rFonts w:ascii="Arial" w:hAnsi="Arial" w:cs="Arial"/>
                <w:sz w:val="20"/>
                <w:szCs w:val="20"/>
                <w:lang w:val="en-US"/>
              </w:rPr>
              <w:t>g</w:t>
            </w:r>
            <w:r w:rsidRPr="00476931">
              <w:rPr>
                <w:rFonts w:ascii="Arial" w:hAnsi="Arial" w:cs="Arial"/>
                <w:sz w:val="20"/>
                <w:szCs w:val="20"/>
              </w:rPr>
              <w:t>ö</w:t>
            </w:r>
            <w:r w:rsidRPr="0015343A">
              <w:rPr>
                <w:rFonts w:ascii="Arial" w:hAnsi="Arial" w:cs="Arial"/>
                <w:sz w:val="20"/>
                <w:szCs w:val="20"/>
                <w:lang w:val="en-US"/>
              </w:rPr>
              <w:t>y</w:t>
            </w:r>
            <w:r w:rsidRPr="00476931">
              <w:rPr>
                <w:rFonts w:ascii="Arial" w:hAnsi="Arial" w:cs="Arial"/>
                <w:sz w:val="20"/>
                <w:szCs w:val="20"/>
              </w:rPr>
              <w:t>,  ö</w:t>
            </w:r>
            <w:r w:rsidRPr="0015343A">
              <w:rPr>
                <w:rFonts w:ascii="Arial" w:hAnsi="Arial" w:cs="Arial"/>
                <w:sz w:val="20"/>
                <w:szCs w:val="20"/>
                <w:lang w:val="en-US"/>
              </w:rPr>
              <w:t>l</w:t>
            </w:r>
            <w:r w:rsidRPr="00476931">
              <w:rPr>
                <w:rFonts w:ascii="Arial" w:hAnsi="Arial" w:cs="Arial"/>
                <w:sz w:val="20"/>
                <w:szCs w:val="20"/>
              </w:rPr>
              <w:t>çü</w:t>
            </w:r>
            <w:r w:rsidRPr="0015343A">
              <w:rPr>
                <w:rFonts w:ascii="Arial" w:hAnsi="Arial" w:cs="Arial"/>
                <w:sz w:val="20"/>
                <w:szCs w:val="20"/>
                <w:lang w:val="en-US"/>
              </w:rPr>
              <w:t>s</w:t>
            </w:r>
            <w:r w:rsidRPr="00476931">
              <w:rPr>
                <w:rFonts w:ascii="Arial" w:hAnsi="Arial" w:cs="Arial"/>
                <w:sz w:val="20"/>
                <w:szCs w:val="20"/>
              </w:rPr>
              <w:t xml:space="preserve">ü:  56, </w:t>
            </w:r>
            <w:r w:rsidRPr="0015343A">
              <w:rPr>
                <w:rFonts w:ascii="Arial" w:hAnsi="Arial" w:cs="Arial"/>
                <w:sz w:val="20"/>
                <w:szCs w:val="20"/>
                <w:lang w:val="en-US"/>
              </w:rPr>
              <w:t>standart</w:t>
            </w:r>
            <w:r w:rsidRPr="00476931">
              <w:rPr>
                <w:rFonts w:ascii="Arial" w:hAnsi="Arial" w:cs="Arial"/>
                <w:sz w:val="20"/>
                <w:szCs w:val="20"/>
              </w:rPr>
              <w:t xml:space="preserve">ı: </w:t>
            </w:r>
            <w:r w:rsidRPr="0015343A">
              <w:rPr>
                <w:rFonts w:ascii="Arial" w:hAnsi="Arial" w:cs="Arial"/>
                <w:sz w:val="20"/>
                <w:szCs w:val="20"/>
                <w:lang w:val="en-US"/>
              </w:rPr>
              <w:t>EN</w:t>
            </w:r>
            <w:r w:rsidRPr="00476931">
              <w:rPr>
                <w:rFonts w:ascii="Arial" w:hAnsi="Arial" w:cs="Arial"/>
                <w:sz w:val="20"/>
                <w:szCs w:val="20"/>
              </w:rPr>
              <w:t xml:space="preserve"> 1149-5:2008</w:t>
            </w:r>
            <w:r w:rsidR="00476931" w:rsidRPr="00476931">
              <w:rPr>
                <w:rFonts w:ascii="Arial" w:hAnsi="Arial" w:cs="Arial"/>
                <w:sz w:val="20"/>
                <w:szCs w:val="20"/>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260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22</w:t>
            </w:r>
          </w:p>
        </w:tc>
        <w:tc>
          <w:tcPr>
            <w:tcW w:w="4364" w:type="dxa"/>
            <w:noWrap/>
            <w:hideMark/>
          </w:tcPr>
          <w:p w:rsidR="0015343A" w:rsidRPr="00476931" w:rsidRDefault="0015343A" w:rsidP="0015343A">
            <w:pPr>
              <w:rPr>
                <w:rFonts w:ascii="Arial" w:hAnsi="Arial" w:cs="Arial"/>
                <w:sz w:val="20"/>
                <w:szCs w:val="20"/>
              </w:rPr>
            </w:pPr>
            <w:r w:rsidRPr="0015343A">
              <w:rPr>
                <w:rFonts w:ascii="Arial" w:hAnsi="Arial" w:cs="Arial"/>
                <w:sz w:val="20"/>
                <w:szCs w:val="20"/>
                <w:lang w:val="en-US"/>
              </w:rPr>
              <w:t>Kombinezon</w:t>
            </w:r>
            <w:r w:rsidRPr="00476931">
              <w:rPr>
                <w:rFonts w:ascii="Arial" w:hAnsi="Arial" w:cs="Arial"/>
                <w:sz w:val="20"/>
                <w:szCs w:val="20"/>
              </w:rPr>
              <w:t xml:space="preserve">, </w:t>
            </w:r>
            <w:r w:rsidRPr="0015343A">
              <w:rPr>
                <w:rFonts w:ascii="Arial" w:hAnsi="Arial" w:cs="Arial"/>
                <w:sz w:val="20"/>
                <w:szCs w:val="20"/>
                <w:lang w:val="en-US"/>
              </w:rPr>
              <w:t>r</w:t>
            </w:r>
            <w:r w:rsidRPr="00476931">
              <w:rPr>
                <w:rFonts w:ascii="Arial" w:hAnsi="Arial" w:cs="Arial"/>
                <w:sz w:val="20"/>
                <w:szCs w:val="20"/>
              </w:rPr>
              <w:t>ə</w:t>
            </w:r>
            <w:r w:rsidRPr="0015343A">
              <w:rPr>
                <w:rFonts w:ascii="Arial" w:hAnsi="Arial" w:cs="Arial"/>
                <w:sz w:val="20"/>
                <w:szCs w:val="20"/>
                <w:lang w:val="en-US"/>
              </w:rPr>
              <w:t>ngi</w:t>
            </w:r>
            <w:r w:rsidRPr="00476931">
              <w:rPr>
                <w:rFonts w:ascii="Arial" w:hAnsi="Arial" w:cs="Arial"/>
                <w:sz w:val="20"/>
                <w:szCs w:val="20"/>
              </w:rPr>
              <w:t xml:space="preserve">: </w:t>
            </w:r>
            <w:r w:rsidRPr="0015343A">
              <w:rPr>
                <w:rFonts w:ascii="Arial" w:hAnsi="Arial" w:cs="Arial"/>
                <w:sz w:val="20"/>
                <w:szCs w:val="20"/>
                <w:lang w:val="en-US"/>
              </w:rPr>
              <w:t>g</w:t>
            </w:r>
            <w:r w:rsidRPr="00476931">
              <w:rPr>
                <w:rFonts w:ascii="Arial" w:hAnsi="Arial" w:cs="Arial"/>
                <w:sz w:val="20"/>
                <w:szCs w:val="20"/>
              </w:rPr>
              <w:t>ö</w:t>
            </w:r>
            <w:r w:rsidRPr="0015343A">
              <w:rPr>
                <w:rFonts w:ascii="Arial" w:hAnsi="Arial" w:cs="Arial"/>
                <w:sz w:val="20"/>
                <w:szCs w:val="20"/>
                <w:lang w:val="en-US"/>
              </w:rPr>
              <w:t>y</w:t>
            </w:r>
            <w:r w:rsidRPr="00476931">
              <w:rPr>
                <w:rFonts w:ascii="Arial" w:hAnsi="Arial" w:cs="Arial"/>
                <w:sz w:val="20"/>
                <w:szCs w:val="20"/>
              </w:rPr>
              <w:t>,  ö</w:t>
            </w:r>
            <w:r w:rsidRPr="0015343A">
              <w:rPr>
                <w:rFonts w:ascii="Arial" w:hAnsi="Arial" w:cs="Arial"/>
                <w:sz w:val="20"/>
                <w:szCs w:val="20"/>
                <w:lang w:val="en-US"/>
              </w:rPr>
              <w:t>l</w:t>
            </w:r>
            <w:r w:rsidRPr="00476931">
              <w:rPr>
                <w:rFonts w:ascii="Arial" w:hAnsi="Arial" w:cs="Arial"/>
                <w:sz w:val="20"/>
                <w:szCs w:val="20"/>
              </w:rPr>
              <w:t>çü</w:t>
            </w:r>
            <w:r w:rsidRPr="0015343A">
              <w:rPr>
                <w:rFonts w:ascii="Arial" w:hAnsi="Arial" w:cs="Arial"/>
                <w:sz w:val="20"/>
                <w:szCs w:val="20"/>
                <w:lang w:val="en-US"/>
              </w:rPr>
              <w:t>s</w:t>
            </w:r>
            <w:r w:rsidRPr="00476931">
              <w:rPr>
                <w:rFonts w:ascii="Arial" w:hAnsi="Arial" w:cs="Arial"/>
                <w:sz w:val="20"/>
                <w:szCs w:val="20"/>
              </w:rPr>
              <w:t xml:space="preserve">ü:  58, </w:t>
            </w:r>
            <w:r w:rsidRPr="0015343A">
              <w:rPr>
                <w:rFonts w:ascii="Arial" w:hAnsi="Arial" w:cs="Arial"/>
                <w:sz w:val="20"/>
                <w:szCs w:val="20"/>
                <w:lang w:val="en-US"/>
              </w:rPr>
              <w:t>standart</w:t>
            </w:r>
            <w:r w:rsidRPr="00476931">
              <w:rPr>
                <w:rFonts w:ascii="Arial" w:hAnsi="Arial" w:cs="Arial"/>
                <w:sz w:val="20"/>
                <w:szCs w:val="20"/>
              </w:rPr>
              <w:t xml:space="preserve">ı: </w:t>
            </w:r>
            <w:r w:rsidRPr="0015343A">
              <w:rPr>
                <w:rFonts w:ascii="Arial" w:hAnsi="Arial" w:cs="Arial"/>
                <w:sz w:val="20"/>
                <w:szCs w:val="20"/>
                <w:lang w:val="en-US"/>
              </w:rPr>
              <w:t>EN</w:t>
            </w:r>
            <w:r w:rsidRPr="00476931">
              <w:rPr>
                <w:rFonts w:ascii="Arial" w:hAnsi="Arial" w:cs="Arial"/>
                <w:sz w:val="20"/>
                <w:szCs w:val="20"/>
              </w:rPr>
              <w:t xml:space="preserve"> 1149-5:2008</w:t>
            </w:r>
            <w:r w:rsidR="00476931" w:rsidRPr="00476931">
              <w:rPr>
                <w:rFonts w:ascii="Arial" w:hAnsi="Arial" w:cs="Arial"/>
                <w:sz w:val="20"/>
                <w:szCs w:val="20"/>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154</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23</w:t>
            </w:r>
          </w:p>
        </w:tc>
        <w:tc>
          <w:tcPr>
            <w:tcW w:w="4364" w:type="dxa"/>
            <w:noWrap/>
            <w:hideMark/>
          </w:tcPr>
          <w:p w:rsidR="0015343A" w:rsidRPr="00476931" w:rsidRDefault="0015343A" w:rsidP="0015343A">
            <w:pPr>
              <w:rPr>
                <w:rFonts w:ascii="Arial" w:hAnsi="Arial" w:cs="Arial"/>
                <w:sz w:val="20"/>
                <w:szCs w:val="20"/>
              </w:rPr>
            </w:pPr>
            <w:r w:rsidRPr="0015343A">
              <w:rPr>
                <w:rFonts w:ascii="Arial" w:hAnsi="Arial" w:cs="Arial"/>
                <w:sz w:val="20"/>
                <w:szCs w:val="20"/>
                <w:lang w:val="en-US"/>
              </w:rPr>
              <w:t>Kombinezon</w:t>
            </w:r>
            <w:r w:rsidRPr="00476931">
              <w:rPr>
                <w:rFonts w:ascii="Arial" w:hAnsi="Arial" w:cs="Arial"/>
                <w:sz w:val="20"/>
                <w:szCs w:val="20"/>
              </w:rPr>
              <w:t xml:space="preserve">, </w:t>
            </w:r>
            <w:r w:rsidRPr="0015343A">
              <w:rPr>
                <w:rFonts w:ascii="Arial" w:hAnsi="Arial" w:cs="Arial"/>
                <w:sz w:val="20"/>
                <w:szCs w:val="20"/>
                <w:lang w:val="en-US"/>
              </w:rPr>
              <w:t>r</w:t>
            </w:r>
            <w:r w:rsidRPr="00476931">
              <w:rPr>
                <w:rFonts w:ascii="Arial" w:hAnsi="Arial" w:cs="Arial"/>
                <w:sz w:val="20"/>
                <w:szCs w:val="20"/>
              </w:rPr>
              <w:t>ə</w:t>
            </w:r>
            <w:r w:rsidRPr="0015343A">
              <w:rPr>
                <w:rFonts w:ascii="Arial" w:hAnsi="Arial" w:cs="Arial"/>
                <w:sz w:val="20"/>
                <w:szCs w:val="20"/>
                <w:lang w:val="en-US"/>
              </w:rPr>
              <w:t>ngi</w:t>
            </w:r>
            <w:r w:rsidRPr="00476931">
              <w:rPr>
                <w:rFonts w:ascii="Arial" w:hAnsi="Arial" w:cs="Arial"/>
                <w:sz w:val="20"/>
                <w:szCs w:val="20"/>
              </w:rPr>
              <w:t xml:space="preserve">: </w:t>
            </w:r>
            <w:r w:rsidRPr="0015343A">
              <w:rPr>
                <w:rFonts w:ascii="Arial" w:hAnsi="Arial" w:cs="Arial"/>
                <w:sz w:val="20"/>
                <w:szCs w:val="20"/>
                <w:lang w:val="en-US"/>
              </w:rPr>
              <w:t>g</w:t>
            </w:r>
            <w:r w:rsidRPr="00476931">
              <w:rPr>
                <w:rFonts w:ascii="Arial" w:hAnsi="Arial" w:cs="Arial"/>
                <w:sz w:val="20"/>
                <w:szCs w:val="20"/>
              </w:rPr>
              <w:t>ö</w:t>
            </w:r>
            <w:r w:rsidRPr="0015343A">
              <w:rPr>
                <w:rFonts w:ascii="Arial" w:hAnsi="Arial" w:cs="Arial"/>
                <w:sz w:val="20"/>
                <w:szCs w:val="20"/>
                <w:lang w:val="en-US"/>
              </w:rPr>
              <w:t>y</w:t>
            </w:r>
            <w:r w:rsidRPr="00476931">
              <w:rPr>
                <w:rFonts w:ascii="Arial" w:hAnsi="Arial" w:cs="Arial"/>
                <w:sz w:val="20"/>
                <w:szCs w:val="20"/>
              </w:rPr>
              <w:t>,  ö</w:t>
            </w:r>
            <w:r w:rsidRPr="0015343A">
              <w:rPr>
                <w:rFonts w:ascii="Arial" w:hAnsi="Arial" w:cs="Arial"/>
                <w:sz w:val="20"/>
                <w:szCs w:val="20"/>
                <w:lang w:val="en-US"/>
              </w:rPr>
              <w:t>l</w:t>
            </w:r>
            <w:r w:rsidRPr="00476931">
              <w:rPr>
                <w:rFonts w:ascii="Arial" w:hAnsi="Arial" w:cs="Arial"/>
                <w:sz w:val="20"/>
                <w:szCs w:val="20"/>
              </w:rPr>
              <w:t>çü</w:t>
            </w:r>
            <w:r w:rsidRPr="0015343A">
              <w:rPr>
                <w:rFonts w:ascii="Arial" w:hAnsi="Arial" w:cs="Arial"/>
                <w:sz w:val="20"/>
                <w:szCs w:val="20"/>
                <w:lang w:val="en-US"/>
              </w:rPr>
              <w:t>s</w:t>
            </w:r>
            <w:r w:rsidRPr="00476931">
              <w:rPr>
                <w:rFonts w:ascii="Arial" w:hAnsi="Arial" w:cs="Arial"/>
                <w:sz w:val="20"/>
                <w:szCs w:val="20"/>
              </w:rPr>
              <w:t xml:space="preserve">ü:  60, </w:t>
            </w:r>
            <w:r w:rsidRPr="0015343A">
              <w:rPr>
                <w:rFonts w:ascii="Arial" w:hAnsi="Arial" w:cs="Arial"/>
                <w:sz w:val="20"/>
                <w:szCs w:val="20"/>
                <w:lang w:val="en-US"/>
              </w:rPr>
              <w:t>standart</w:t>
            </w:r>
            <w:r w:rsidRPr="00476931">
              <w:rPr>
                <w:rFonts w:ascii="Arial" w:hAnsi="Arial" w:cs="Arial"/>
                <w:sz w:val="20"/>
                <w:szCs w:val="20"/>
              </w:rPr>
              <w:t xml:space="preserve">ı: </w:t>
            </w:r>
            <w:r w:rsidRPr="0015343A">
              <w:rPr>
                <w:rFonts w:ascii="Arial" w:hAnsi="Arial" w:cs="Arial"/>
                <w:sz w:val="20"/>
                <w:szCs w:val="20"/>
                <w:lang w:val="en-US"/>
              </w:rPr>
              <w:t>EN</w:t>
            </w:r>
            <w:r w:rsidRPr="00476931">
              <w:rPr>
                <w:rFonts w:ascii="Arial" w:hAnsi="Arial" w:cs="Arial"/>
                <w:sz w:val="20"/>
                <w:szCs w:val="20"/>
              </w:rPr>
              <w:t xml:space="preserve"> 1149-5:2008</w:t>
            </w:r>
            <w:r w:rsidR="00476931" w:rsidRPr="00476931">
              <w:rPr>
                <w:rFonts w:ascii="Arial" w:hAnsi="Arial" w:cs="Arial"/>
                <w:sz w:val="20"/>
                <w:szCs w:val="20"/>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108</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24</w:t>
            </w:r>
          </w:p>
        </w:tc>
        <w:tc>
          <w:tcPr>
            <w:tcW w:w="4364" w:type="dxa"/>
            <w:noWrap/>
            <w:hideMark/>
          </w:tcPr>
          <w:p w:rsidR="0015343A" w:rsidRPr="00476931" w:rsidRDefault="0015343A" w:rsidP="0015343A">
            <w:pPr>
              <w:rPr>
                <w:rFonts w:ascii="Arial" w:hAnsi="Arial" w:cs="Arial"/>
                <w:sz w:val="20"/>
                <w:szCs w:val="20"/>
              </w:rPr>
            </w:pPr>
            <w:r w:rsidRPr="0015343A">
              <w:rPr>
                <w:rFonts w:ascii="Arial" w:hAnsi="Arial" w:cs="Arial"/>
                <w:sz w:val="20"/>
                <w:szCs w:val="20"/>
                <w:lang w:val="en-US"/>
              </w:rPr>
              <w:t>Kombinezon</w:t>
            </w:r>
            <w:r w:rsidRPr="00476931">
              <w:rPr>
                <w:rFonts w:ascii="Arial" w:hAnsi="Arial" w:cs="Arial"/>
                <w:sz w:val="20"/>
                <w:szCs w:val="20"/>
              </w:rPr>
              <w:t xml:space="preserve">, </w:t>
            </w:r>
            <w:r w:rsidRPr="0015343A">
              <w:rPr>
                <w:rFonts w:ascii="Arial" w:hAnsi="Arial" w:cs="Arial"/>
                <w:sz w:val="20"/>
                <w:szCs w:val="20"/>
                <w:lang w:val="en-US"/>
              </w:rPr>
              <w:t>r</w:t>
            </w:r>
            <w:r w:rsidRPr="00476931">
              <w:rPr>
                <w:rFonts w:ascii="Arial" w:hAnsi="Arial" w:cs="Arial"/>
                <w:sz w:val="20"/>
                <w:szCs w:val="20"/>
              </w:rPr>
              <w:t>ə</w:t>
            </w:r>
            <w:r w:rsidRPr="0015343A">
              <w:rPr>
                <w:rFonts w:ascii="Arial" w:hAnsi="Arial" w:cs="Arial"/>
                <w:sz w:val="20"/>
                <w:szCs w:val="20"/>
                <w:lang w:val="en-US"/>
              </w:rPr>
              <w:t>ngi</w:t>
            </w:r>
            <w:r w:rsidRPr="00476931">
              <w:rPr>
                <w:rFonts w:ascii="Arial" w:hAnsi="Arial" w:cs="Arial"/>
                <w:sz w:val="20"/>
                <w:szCs w:val="20"/>
              </w:rPr>
              <w:t xml:space="preserve">: </w:t>
            </w:r>
            <w:r w:rsidRPr="0015343A">
              <w:rPr>
                <w:rFonts w:ascii="Arial" w:hAnsi="Arial" w:cs="Arial"/>
                <w:sz w:val="20"/>
                <w:szCs w:val="20"/>
                <w:lang w:val="en-US"/>
              </w:rPr>
              <w:t>g</w:t>
            </w:r>
            <w:r w:rsidRPr="00476931">
              <w:rPr>
                <w:rFonts w:ascii="Arial" w:hAnsi="Arial" w:cs="Arial"/>
                <w:sz w:val="20"/>
                <w:szCs w:val="20"/>
              </w:rPr>
              <w:t>ö</w:t>
            </w:r>
            <w:r w:rsidRPr="0015343A">
              <w:rPr>
                <w:rFonts w:ascii="Arial" w:hAnsi="Arial" w:cs="Arial"/>
                <w:sz w:val="20"/>
                <w:szCs w:val="20"/>
                <w:lang w:val="en-US"/>
              </w:rPr>
              <w:t>y</w:t>
            </w:r>
            <w:r w:rsidRPr="00476931">
              <w:rPr>
                <w:rFonts w:ascii="Arial" w:hAnsi="Arial" w:cs="Arial"/>
                <w:sz w:val="20"/>
                <w:szCs w:val="20"/>
              </w:rPr>
              <w:t>,  ö</w:t>
            </w:r>
            <w:r w:rsidRPr="0015343A">
              <w:rPr>
                <w:rFonts w:ascii="Arial" w:hAnsi="Arial" w:cs="Arial"/>
                <w:sz w:val="20"/>
                <w:szCs w:val="20"/>
                <w:lang w:val="en-US"/>
              </w:rPr>
              <w:t>l</w:t>
            </w:r>
            <w:r w:rsidRPr="00476931">
              <w:rPr>
                <w:rFonts w:ascii="Arial" w:hAnsi="Arial" w:cs="Arial"/>
                <w:sz w:val="20"/>
                <w:szCs w:val="20"/>
              </w:rPr>
              <w:t>çü</w:t>
            </w:r>
            <w:r w:rsidRPr="0015343A">
              <w:rPr>
                <w:rFonts w:ascii="Arial" w:hAnsi="Arial" w:cs="Arial"/>
                <w:sz w:val="20"/>
                <w:szCs w:val="20"/>
                <w:lang w:val="en-US"/>
              </w:rPr>
              <w:t>s</w:t>
            </w:r>
            <w:r w:rsidRPr="00476931">
              <w:rPr>
                <w:rFonts w:ascii="Arial" w:hAnsi="Arial" w:cs="Arial"/>
                <w:sz w:val="20"/>
                <w:szCs w:val="20"/>
              </w:rPr>
              <w:t xml:space="preserve">ü:  62, </w:t>
            </w:r>
            <w:r w:rsidRPr="0015343A">
              <w:rPr>
                <w:rFonts w:ascii="Arial" w:hAnsi="Arial" w:cs="Arial"/>
                <w:sz w:val="20"/>
                <w:szCs w:val="20"/>
                <w:lang w:val="en-US"/>
              </w:rPr>
              <w:t>standart</w:t>
            </w:r>
            <w:r w:rsidRPr="00476931">
              <w:rPr>
                <w:rFonts w:ascii="Arial" w:hAnsi="Arial" w:cs="Arial"/>
                <w:sz w:val="20"/>
                <w:szCs w:val="20"/>
              </w:rPr>
              <w:t xml:space="preserve">ı: </w:t>
            </w:r>
            <w:r w:rsidRPr="0015343A">
              <w:rPr>
                <w:rFonts w:ascii="Arial" w:hAnsi="Arial" w:cs="Arial"/>
                <w:sz w:val="20"/>
                <w:szCs w:val="20"/>
                <w:lang w:val="en-US"/>
              </w:rPr>
              <w:t>EN</w:t>
            </w:r>
            <w:r w:rsidRPr="00476931">
              <w:rPr>
                <w:rFonts w:ascii="Arial" w:hAnsi="Arial" w:cs="Arial"/>
                <w:sz w:val="20"/>
                <w:szCs w:val="20"/>
              </w:rPr>
              <w:t xml:space="preserve"> 1149-5:2008</w:t>
            </w:r>
            <w:r w:rsidR="00476931" w:rsidRPr="00476931">
              <w:rPr>
                <w:rFonts w:ascii="Arial" w:hAnsi="Arial" w:cs="Arial"/>
                <w:sz w:val="20"/>
                <w:szCs w:val="20"/>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29</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25</w:t>
            </w:r>
          </w:p>
        </w:tc>
        <w:tc>
          <w:tcPr>
            <w:tcW w:w="4364" w:type="dxa"/>
            <w:noWrap/>
            <w:hideMark/>
          </w:tcPr>
          <w:p w:rsidR="0015343A" w:rsidRPr="00476931" w:rsidRDefault="0015343A" w:rsidP="0015343A">
            <w:pPr>
              <w:rPr>
                <w:rFonts w:ascii="Arial" w:hAnsi="Arial" w:cs="Arial"/>
                <w:sz w:val="20"/>
                <w:szCs w:val="20"/>
              </w:rPr>
            </w:pPr>
            <w:r w:rsidRPr="0015343A">
              <w:rPr>
                <w:rFonts w:ascii="Arial" w:hAnsi="Arial" w:cs="Arial"/>
                <w:sz w:val="20"/>
                <w:szCs w:val="20"/>
                <w:lang w:val="en-US"/>
              </w:rPr>
              <w:t>Kombinezon</w:t>
            </w:r>
            <w:r w:rsidRPr="00476931">
              <w:rPr>
                <w:rFonts w:ascii="Arial" w:hAnsi="Arial" w:cs="Arial"/>
                <w:sz w:val="20"/>
                <w:szCs w:val="20"/>
              </w:rPr>
              <w:t xml:space="preserve">, </w:t>
            </w:r>
            <w:r w:rsidRPr="0015343A">
              <w:rPr>
                <w:rFonts w:ascii="Arial" w:hAnsi="Arial" w:cs="Arial"/>
                <w:sz w:val="20"/>
                <w:szCs w:val="20"/>
                <w:lang w:val="en-US"/>
              </w:rPr>
              <w:t>r</w:t>
            </w:r>
            <w:r w:rsidRPr="00476931">
              <w:rPr>
                <w:rFonts w:ascii="Arial" w:hAnsi="Arial" w:cs="Arial"/>
                <w:sz w:val="20"/>
                <w:szCs w:val="20"/>
              </w:rPr>
              <w:t>ə</w:t>
            </w:r>
            <w:r w:rsidRPr="0015343A">
              <w:rPr>
                <w:rFonts w:ascii="Arial" w:hAnsi="Arial" w:cs="Arial"/>
                <w:sz w:val="20"/>
                <w:szCs w:val="20"/>
                <w:lang w:val="en-US"/>
              </w:rPr>
              <w:t>ngi</w:t>
            </w:r>
            <w:r w:rsidRPr="00476931">
              <w:rPr>
                <w:rFonts w:ascii="Arial" w:hAnsi="Arial" w:cs="Arial"/>
                <w:sz w:val="20"/>
                <w:szCs w:val="20"/>
              </w:rPr>
              <w:t xml:space="preserve">: </w:t>
            </w:r>
            <w:r w:rsidRPr="0015343A">
              <w:rPr>
                <w:rFonts w:ascii="Arial" w:hAnsi="Arial" w:cs="Arial"/>
                <w:sz w:val="20"/>
                <w:szCs w:val="20"/>
                <w:lang w:val="en-US"/>
              </w:rPr>
              <w:t>g</w:t>
            </w:r>
            <w:r w:rsidRPr="00476931">
              <w:rPr>
                <w:rFonts w:ascii="Arial" w:hAnsi="Arial" w:cs="Arial"/>
                <w:sz w:val="20"/>
                <w:szCs w:val="20"/>
              </w:rPr>
              <w:t>ö</w:t>
            </w:r>
            <w:r w:rsidRPr="0015343A">
              <w:rPr>
                <w:rFonts w:ascii="Arial" w:hAnsi="Arial" w:cs="Arial"/>
                <w:sz w:val="20"/>
                <w:szCs w:val="20"/>
                <w:lang w:val="en-US"/>
              </w:rPr>
              <w:t>y</w:t>
            </w:r>
            <w:r w:rsidRPr="00476931">
              <w:rPr>
                <w:rFonts w:ascii="Arial" w:hAnsi="Arial" w:cs="Arial"/>
                <w:sz w:val="20"/>
                <w:szCs w:val="20"/>
              </w:rPr>
              <w:t>,  ö</w:t>
            </w:r>
            <w:r w:rsidRPr="0015343A">
              <w:rPr>
                <w:rFonts w:ascii="Arial" w:hAnsi="Arial" w:cs="Arial"/>
                <w:sz w:val="20"/>
                <w:szCs w:val="20"/>
                <w:lang w:val="en-US"/>
              </w:rPr>
              <w:t>l</w:t>
            </w:r>
            <w:r w:rsidRPr="00476931">
              <w:rPr>
                <w:rFonts w:ascii="Arial" w:hAnsi="Arial" w:cs="Arial"/>
                <w:sz w:val="20"/>
                <w:szCs w:val="20"/>
              </w:rPr>
              <w:t>çü</w:t>
            </w:r>
            <w:r w:rsidRPr="0015343A">
              <w:rPr>
                <w:rFonts w:ascii="Arial" w:hAnsi="Arial" w:cs="Arial"/>
                <w:sz w:val="20"/>
                <w:szCs w:val="20"/>
                <w:lang w:val="en-US"/>
              </w:rPr>
              <w:t>s</w:t>
            </w:r>
            <w:r w:rsidRPr="00476931">
              <w:rPr>
                <w:rFonts w:ascii="Arial" w:hAnsi="Arial" w:cs="Arial"/>
                <w:sz w:val="20"/>
                <w:szCs w:val="20"/>
              </w:rPr>
              <w:t xml:space="preserve">ü:  64, </w:t>
            </w:r>
            <w:r w:rsidRPr="0015343A">
              <w:rPr>
                <w:rFonts w:ascii="Arial" w:hAnsi="Arial" w:cs="Arial"/>
                <w:sz w:val="20"/>
                <w:szCs w:val="20"/>
                <w:lang w:val="en-US"/>
              </w:rPr>
              <w:t>standart</w:t>
            </w:r>
            <w:r w:rsidRPr="00476931">
              <w:rPr>
                <w:rFonts w:ascii="Arial" w:hAnsi="Arial" w:cs="Arial"/>
                <w:sz w:val="20"/>
                <w:szCs w:val="20"/>
              </w:rPr>
              <w:t xml:space="preserve">ı: </w:t>
            </w:r>
            <w:r w:rsidRPr="0015343A">
              <w:rPr>
                <w:rFonts w:ascii="Arial" w:hAnsi="Arial" w:cs="Arial"/>
                <w:sz w:val="20"/>
                <w:szCs w:val="20"/>
                <w:lang w:val="en-US"/>
              </w:rPr>
              <w:t>EN</w:t>
            </w:r>
            <w:r w:rsidRPr="00476931">
              <w:rPr>
                <w:rFonts w:ascii="Arial" w:hAnsi="Arial" w:cs="Arial"/>
                <w:sz w:val="20"/>
                <w:szCs w:val="20"/>
              </w:rPr>
              <w:t xml:space="preserve"> 1149-5:2008</w:t>
            </w:r>
            <w:r w:rsidR="00476931" w:rsidRPr="00476931">
              <w:rPr>
                <w:rFonts w:ascii="Arial" w:hAnsi="Arial" w:cs="Arial"/>
                <w:sz w:val="20"/>
                <w:szCs w:val="20"/>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26</w:t>
            </w:r>
          </w:p>
        </w:tc>
        <w:tc>
          <w:tcPr>
            <w:tcW w:w="4364" w:type="dxa"/>
            <w:noWrap/>
            <w:hideMark/>
          </w:tcPr>
          <w:p w:rsidR="0015343A" w:rsidRPr="00476931" w:rsidRDefault="0015343A" w:rsidP="0015343A">
            <w:pPr>
              <w:rPr>
                <w:rFonts w:ascii="Arial" w:hAnsi="Arial" w:cs="Arial"/>
                <w:sz w:val="20"/>
                <w:szCs w:val="20"/>
              </w:rPr>
            </w:pPr>
            <w:r w:rsidRPr="0015343A">
              <w:rPr>
                <w:rFonts w:ascii="Arial" w:hAnsi="Arial" w:cs="Arial"/>
                <w:sz w:val="20"/>
                <w:szCs w:val="20"/>
                <w:lang w:val="en-US"/>
              </w:rPr>
              <w:t>Kombinezon</w:t>
            </w:r>
            <w:r w:rsidRPr="00476931">
              <w:rPr>
                <w:rFonts w:ascii="Arial" w:hAnsi="Arial" w:cs="Arial"/>
                <w:sz w:val="20"/>
                <w:szCs w:val="20"/>
              </w:rPr>
              <w:t xml:space="preserve">, </w:t>
            </w:r>
            <w:r w:rsidRPr="0015343A">
              <w:rPr>
                <w:rFonts w:ascii="Arial" w:hAnsi="Arial" w:cs="Arial"/>
                <w:sz w:val="20"/>
                <w:szCs w:val="20"/>
                <w:lang w:val="en-US"/>
              </w:rPr>
              <w:t>r</w:t>
            </w:r>
            <w:r w:rsidRPr="00476931">
              <w:rPr>
                <w:rFonts w:ascii="Arial" w:hAnsi="Arial" w:cs="Arial"/>
                <w:sz w:val="20"/>
                <w:szCs w:val="20"/>
              </w:rPr>
              <w:t>ə</w:t>
            </w:r>
            <w:r w:rsidRPr="0015343A">
              <w:rPr>
                <w:rFonts w:ascii="Arial" w:hAnsi="Arial" w:cs="Arial"/>
                <w:sz w:val="20"/>
                <w:szCs w:val="20"/>
                <w:lang w:val="en-US"/>
              </w:rPr>
              <w:t>ngi</w:t>
            </w:r>
            <w:r w:rsidRPr="00476931">
              <w:rPr>
                <w:rFonts w:ascii="Arial" w:hAnsi="Arial" w:cs="Arial"/>
                <w:sz w:val="20"/>
                <w:szCs w:val="20"/>
              </w:rPr>
              <w:t xml:space="preserve">: </w:t>
            </w:r>
            <w:r w:rsidRPr="0015343A">
              <w:rPr>
                <w:rFonts w:ascii="Arial" w:hAnsi="Arial" w:cs="Arial"/>
                <w:sz w:val="20"/>
                <w:szCs w:val="20"/>
                <w:lang w:val="en-US"/>
              </w:rPr>
              <w:t>g</w:t>
            </w:r>
            <w:r w:rsidRPr="00476931">
              <w:rPr>
                <w:rFonts w:ascii="Arial" w:hAnsi="Arial" w:cs="Arial"/>
                <w:sz w:val="20"/>
                <w:szCs w:val="20"/>
              </w:rPr>
              <w:t>ö</w:t>
            </w:r>
            <w:r w:rsidRPr="0015343A">
              <w:rPr>
                <w:rFonts w:ascii="Arial" w:hAnsi="Arial" w:cs="Arial"/>
                <w:sz w:val="20"/>
                <w:szCs w:val="20"/>
                <w:lang w:val="en-US"/>
              </w:rPr>
              <w:t>y</w:t>
            </w:r>
            <w:r w:rsidRPr="00476931">
              <w:rPr>
                <w:rFonts w:ascii="Arial" w:hAnsi="Arial" w:cs="Arial"/>
                <w:sz w:val="20"/>
                <w:szCs w:val="20"/>
              </w:rPr>
              <w:t>,  ö</w:t>
            </w:r>
            <w:r w:rsidRPr="0015343A">
              <w:rPr>
                <w:rFonts w:ascii="Arial" w:hAnsi="Arial" w:cs="Arial"/>
                <w:sz w:val="20"/>
                <w:szCs w:val="20"/>
                <w:lang w:val="en-US"/>
              </w:rPr>
              <w:t>l</w:t>
            </w:r>
            <w:r w:rsidRPr="00476931">
              <w:rPr>
                <w:rFonts w:ascii="Arial" w:hAnsi="Arial" w:cs="Arial"/>
                <w:sz w:val="20"/>
                <w:szCs w:val="20"/>
              </w:rPr>
              <w:t>çü</w:t>
            </w:r>
            <w:r w:rsidRPr="0015343A">
              <w:rPr>
                <w:rFonts w:ascii="Arial" w:hAnsi="Arial" w:cs="Arial"/>
                <w:sz w:val="20"/>
                <w:szCs w:val="20"/>
                <w:lang w:val="en-US"/>
              </w:rPr>
              <w:t>s</w:t>
            </w:r>
            <w:r w:rsidRPr="00476931">
              <w:rPr>
                <w:rFonts w:ascii="Arial" w:hAnsi="Arial" w:cs="Arial"/>
                <w:sz w:val="20"/>
                <w:szCs w:val="20"/>
              </w:rPr>
              <w:t xml:space="preserve">ü:  66, </w:t>
            </w:r>
            <w:r w:rsidRPr="0015343A">
              <w:rPr>
                <w:rFonts w:ascii="Arial" w:hAnsi="Arial" w:cs="Arial"/>
                <w:sz w:val="20"/>
                <w:szCs w:val="20"/>
                <w:lang w:val="en-US"/>
              </w:rPr>
              <w:t>standart</w:t>
            </w:r>
            <w:r w:rsidRPr="00476931">
              <w:rPr>
                <w:rFonts w:ascii="Arial" w:hAnsi="Arial" w:cs="Arial"/>
                <w:sz w:val="20"/>
                <w:szCs w:val="20"/>
              </w:rPr>
              <w:t xml:space="preserve">ı: </w:t>
            </w:r>
            <w:r w:rsidRPr="0015343A">
              <w:rPr>
                <w:rFonts w:ascii="Arial" w:hAnsi="Arial" w:cs="Arial"/>
                <w:sz w:val="20"/>
                <w:szCs w:val="20"/>
                <w:lang w:val="en-US"/>
              </w:rPr>
              <w:t>EN</w:t>
            </w:r>
            <w:r w:rsidRPr="00476931">
              <w:rPr>
                <w:rFonts w:ascii="Arial" w:hAnsi="Arial" w:cs="Arial"/>
                <w:sz w:val="20"/>
                <w:szCs w:val="20"/>
              </w:rPr>
              <w:t xml:space="preserve"> 1149-5:2008</w:t>
            </w:r>
            <w:r w:rsidR="00476931" w:rsidRPr="00476931">
              <w:rPr>
                <w:rFonts w:ascii="Arial" w:hAnsi="Arial" w:cs="Arial"/>
                <w:sz w:val="20"/>
                <w:szCs w:val="20"/>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27</w:t>
            </w:r>
          </w:p>
        </w:tc>
        <w:tc>
          <w:tcPr>
            <w:tcW w:w="4364" w:type="dxa"/>
            <w:noWrap/>
            <w:hideMark/>
          </w:tcPr>
          <w:p w:rsidR="0015343A" w:rsidRPr="00476931" w:rsidRDefault="0015343A" w:rsidP="0015343A">
            <w:pPr>
              <w:rPr>
                <w:rFonts w:ascii="Arial" w:hAnsi="Arial" w:cs="Arial"/>
                <w:sz w:val="20"/>
                <w:szCs w:val="20"/>
              </w:rPr>
            </w:pPr>
            <w:r w:rsidRPr="0015343A">
              <w:rPr>
                <w:rFonts w:ascii="Arial" w:hAnsi="Arial" w:cs="Arial"/>
                <w:sz w:val="20"/>
                <w:szCs w:val="20"/>
                <w:lang w:val="en-US"/>
              </w:rPr>
              <w:t>Kombinezon</w:t>
            </w:r>
            <w:r w:rsidRPr="00476931">
              <w:rPr>
                <w:rFonts w:ascii="Arial" w:hAnsi="Arial" w:cs="Arial"/>
                <w:sz w:val="20"/>
                <w:szCs w:val="20"/>
              </w:rPr>
              <w:t xml:space="preserve">, </w:t>
            </w:r>
            <w:r w:rsidRPr="0015343A">
              <w:rPr>
                <w:rFonts w:ascii="Arial" w:hAnsi="Arial" w:cs="Arial"/>
                <w:sz w:val="20"/>
                <w:szCs w:val="20"/>
                <w:lang w:val="en-US"/>
              </w:rPr>
              <w:t>r</w:t>
            </w:r>
            <w:r w:rsidRPr="00476931">
              <w:rPr>
                <w:rFonts w:ascii="Arial" w:hAnsi="Arial" w:cs="Arial"/>
                <w:sz w:val="20"/>
                <w:szCs w:val="20"/>
              </w:rPr>
              <w:t>ə</w:t>
            </w:r>
            <w:r w:rsidRPr="0015343A">
              <w:rPr>
                <w:rFonts w:ascii="Arial" w:hAnsi="Arial" w:cs="Arial"/>
                <w:sz w:val="20"/>
                <w:szCs w:val="20"/>
                <w:lang w:val="en-US"/>
              </w:rPr>
              <w:t>ngi</w:t>
            </w:r>
            <w:r w:rsidRPr="00476931">
              <w:rPr>
                <w:rFonts w:ascii="Arial" w:hAnsi="Arial" w:cs="Arial"/>
                <w:sz w:val="20"/>
                <w:szCs w:val="20"/>
              </w:rPr>
              <w:t xml:space="preserve">: </w:t>
            </w:r>
            <w:r w:rsidRPr="0015343A">
              <w:rPr>
                <w:rFonts w:ascii="Arial" w:hAnsi="Arial" w:cs="Arial"/>
                <w:sz w:val="20"/>
                <w:szCs w:val="20"/>
                <w:lang w:val="en-US"/>
              </w:rPr>
              <w:t>g</w:t>
            </w:r>
            <w:r w:rsidRPr="00476931">
              <w:rPr>
                <w:rFonts w:ascii="Arial" w:hAnsi="Arial" w:cs="Arial"/>
                <w:sz w:val="20"/>
                <w:szCs w:val="20"/>
              </w:rPr>
              <w:t>ö</w:t>
            </w:r>
            <w:r w:rsidRPr="0015343A">
              <w:rPr>
                <w:rFonts w:ascii="Arial" w:hAnsi="Arial" w:cs="Arial"/>
                <w:sz w:val="20"/>
                <w:szCs w:val="20"/>
                <w:lang w:val="en-US"/>
              </w:rPr>
              <w:t>y</w:t>
            </w:r>
            <w:r w:rsidRPr="00476931">
              <w:rPr>
                <w:rFonts w:ascii="Arial" w:hAnsi="Arial" w:cs="Arial"/>
                <w:sz w:val="20"/>
                <w:szCs w:val="20"/>
              </w:rPr>
              <w:t>,  ö</w:t>
            </w:r>
            <w:r w:rsidRPr="0015343A">
              <w:rPr>
                <w:rFonts w:ascii="Arial" w:hAnsi="Arial" w:cs="Arial"/>
                <w:sz w:val="20"/>
                <w:szCs w:val="20"/>
                <w:lang w:val="en-US"/>
              </w:rPr>
              <w:t>l</w:t>
            </w:r>
            <w:r w:rsidRPr="00476931">
              <w:rPr>
                <w:rFonts w:ascii="Arial" w:hAnsi="Arial" w:cs="Arial"/>
                <w:sz w:val="20"/>
                <w:szCs w:val="20"/>
              </w:rPr>
              <w:t>çü</w:t>
            </w:r>
            <w:r w:rsidRPr="0015343A">
              <w:rPr>
                <w:rFonts w:ascii="Arial" w:hAnsi="Arial" w:cs="Arial"/>
                <w:sz w:val="20"/>
                <w:szCs w:val="20"/>
                <w:lang w:val="en-US"/>
              </w:rPr>
              <w:t>s</w:t>
            </w:r>
            <w:r w:rsidRPr="00476931">
              <w:rPr>
                <w:rFonts w:ascii="Arial" w:hAnsi="Arial" w:cs="Arial"/>
                <w:sz w:val="20"/>
                <w:szCs w:val="20"/>
              </w:rPr>
              <w:t xml:space="preserve">ü:  68, </w:t>
            </w:r>
            <w:r w:rsidRPr="0015343A">
              <w:rPr>
                <w:rFonts w:ascii="Arial" w:hAnsi="Arial" w:cs="Arial"/>
                <w:sz w:val="20"/>
                <w:szCs w:val="20"/>
                <w:lang w:val="en-US"/>
              </w:rPr>
              <w:t>standart</w:t>
            </w:r>
            <w:r w:rsidRPr="00476931">
              <w:rPr>
                <w:rFonts w:ascii="Arial" w:hAnsi="Arial" w:cs="Arial"/>
                <w:sz w:val="20"/>
                <w:szCs w:val="20"/>
              </w:rPr>
              <w:t xml:space="preserve">ı: </w:t>
            </w:r>
            <w:r w:rsidRPr="0015343A">
              <w:rPr>
                <w:rFonts w:ascii="Arial" w:hAnsi="Arial" w:cs="Arial"/>
                <w:sz w:val="20"/>
                <w:szCs w:val="20"/>
                <w:lang w:val="en-US"/>
              </w:rPr>
              <w:t>EN</w:t>
            </w:r>
            <w:r w:rsidRPr="00476931">
              <w:rPr>
                <w:rFonts w:ascii="Arial" w:hAnsi="Arial" w:cs="Arial"/>
                <w:sz w:val="20"/>
                <w:szCs w:val="20"/>
              </w:rPr>
              <w:t xml:space="preserve"> 1149-5:2008</w:t>
            </w:r>
            <w:r w:rsidR="00476931" w:rsidRPr="00476931">
              <w:rPr>
                <w:rFonts w:ascii="Arial" w:hAnsi="Arial" w:cs="Arial"/>
                <w:sz w:val="20"/>
                <w:szCs w:val="20"/>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28</w:t>
            </w:r>
          </w:p>
        </w:tc>
        <w:tc>
          <w:tcPr>
            <w:tcW w:w="4364" w:type="dxa"/>
            <w:hideMark/>
          </w:tcPr>
          <w:p w:rsidR="0015343A" w:rsidRPr="00476931" w:rsidRDefault="0015343A" w:rsidP="0015343A">
            <w:pPr>
              <w:rPr>
                <w:rFonts w:ascii="Arial" w:hAnsi="Arial" w:cs="Arial"/>
                <w:sz w:val="20"/>
                <w:szCs w:val="20"/>
                <w:lang w:val="az-Latn-AZ"/>
              </w:rPr>
            </w:pPr>
            <w:r w:rsidRPr="00AD1396">
              <w:rPr>
                <w:rFonts w:ascii="Arial" w:hAnsi="Arial" w:cs="Arial"/>
                <w:sz w:val="20"/>
                <w:szCs w:val="20"/>
              </w:rPr>
              <w:t>Kombinezon qaynaq işi üçün istiliyə  alova davamlı, Elektrik işləri üçün, ölçüsü: 46, standartı: EN ISO 11612:2015 (A1 B1 C1 E1 F1); EN ISO 11611:2015 Class 1 A1; EN 1149-5:2018; EN 13034+A1:2009 Type 6; EN 61482-1-1:2019; EN 61482-1-2</w:t>
            </w:r>
            <w:r w:rsidR="00476931">
              <w:rPr>
                <w:rFonts w:ascii="Arial" w:hAnsi="Arial" w:cs="Arial"/>
                <w:sz w:val="20"/>
                <w:szCs w:val="20"/>
                <w:lang w:val="az-Latn-AZ"/>
              </w:rPr>
              <w:t xml:space="preserve"> 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9</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29</w:t>
            </w:r>
          </w:p>
        </w:tc>
        <w:tc>
          <w:tcPr>
            <w:tcW w:w="4364" w:type="dxa"/>
            <w:hideMark/>
          </w:tcPr>
          <w:p w:rsidR="0015343A" w:rsidRPr="00476931" w:rsidRDefault="0015343A" w:rsidP="0015343A">
            <w:pPr>
              <w:rPr>
                <w:rFonts w:ascii="Arial" w:hAnsi="Arial" w:cs="Arial"/>
                <w:sz w:val="20"/>
                <w:szCs w:val="20"/>
                <w:lang w:val="az-Latn-AZ"/>
              </w:rPr>
            </w:pPr>
            <w:r w:rsidRPr="00AD1396">
              <w:rPr>
                <w:rFonts w:ascii="Arial" w:hAnsi="Arial" w:cs="Arial"/>
                <w:sz w:val="20"/>
                <w:szCs w:val="20"/>
              </w:rPr>
              <w:t>Kombinezon qaynaq işi üçün istiliyə  alova davamlı, Elektrik işləri üçün, ölçüsü: 48, standartı: EN ISO 11612:2015 (A1 B1 C1 E1 F1); EN ISO 11611:2015 Class 1 A1; EN 1149-5:2018; EN 13034+A1:2009 Type 6; EN 61482-1-1:2019; EN 61482-1-2</w:t>
            </w:r>
            <w:r w:rsidR="00476931">
              <w:rPr>
                <w:rFonts w:ascii="Arial" w:hAnsi="Arial" w:cs="Arial"/>
                <w:sz w:val="20"/>
                <w:szCs w:val="20"/>
                <w:lang w:val="az-Latn-AZ"/>
              </w:rPr>
              <w:t xml:space="preserve"> 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60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30</w:t>
            </w:r>
          </w:p>
        </w:tc>
        <w:tc>
          <w:tcPr>
            <w:tcW w:w="4364" w:type="dxa"/>
            <w:hideMark/>
          </w:tcPr>
          <w:p w:rsidR="0015343A" w:rsidRPr="00476931" w:rsidRDefault="0015343A" w:rsidP="0015343A">
            <w:pPr>
              <w:rPr>
                <w:rFonts w:ascii="Arial" w:hAnsi="Arial" w:cs="Arial"/>
                <w:sz w:val="20"/>
                <w:szCs w:val="20"/>
                <w:lang w:val="az-Latn-AZ"/>
              </w:rPr>
            </w:pPr>
            <w:r w:rsidRPr="00AD1396">
              <w:rPr>
                <w:rFonts w:ascii="Arial" w:hAnsi="Arial" w:cs="Arial"/>
                <w:sz w:val="20"/>
                <w:szCs w:val="20"/>
              </w:rPr>
              <w:t>Kombinezon qaynaq işi üçün istiliyə  alova davamlı, Elektrik işləri üçün, ölçüsü: 50, standartı: EN ISO 11612:2015 (A1 B1 C1 E1 F1); EN ISO 11611:2015 Class 1 A1; EN 1149-5:2018; EN 13034+A1:2009 Type 6; EN 61482-1-1:2019; EN 61482-1-2</w:t>
            </w:r>
            <w:r w:rsidR="00476931">
              <w:rPr>
                <w:rFonts w:ascii="Arial" w:hAnsi="Arial" w:cs="Arial"/>
                <w:sz w:val="20"/>
                <w:szCs w:val="20"/>
                <w:lang w:val="az-Latn-AZ"/>
              </w:rPr>
              <w:t xml:space="preserve"> 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43</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31</w:t>
            </w:r>
          </w:p>
        </w:tc>
        <w:tc>
          <w:tcPr>
            <w:tcW w:w="4364" w:type="dxa"/>
            <w:hideMark/>
          </w:tcPr>
          <w:p w:rsidR="0015343A" w:rsidRPr="00476931" w:rsidRDefault="0015343A" w:rsidP="0015343A">
            <w:pPr>
              <w:rPr>
                <w:rFonts w:ascii="Arial" w:hAnsi="Arial" w:cs="Arial"/>
                <w:sz w:val="20"/>
                <w:szCs w:val="20"/>
                <w:lang w:val="az-Latn-AZ"/>
              </w:rPr>
            </w:pPr>
            <w:r w:rsidRPr="00AD1396">
              <w:rPr>
                <w:rFonts w:ascii="Arial" w:hAnsi="Arial" w:cs="Arial"/>
                <w:sz w:val="20"/>
                <w:szCs w:val="20"/>
              </w:rPr>
              <w:t>Kombinezon qaynaq işi üçün istiliyə  alova davamlı, Elektrik işləri üçün, ölçüsü: 52, standartı: EN ISO 11612:2015 (A1 B1 C1 E1 F1); EN ISO 11611:2015 Class 1 A1; EN 1149-5:2018; EN 13034+A1:2009 Type 6; EN 61482-1-1:2019; EN 61482-1-2</w:t>
            </w:r>
            <w:r w:rsidR="00476931">
              <w:rPr>
                <w:rFonts w:ascii="Arial" w:hAnsi="Arial" w:cs="Arial"/>
                <w:sz w:val="20"/>
                <w:szCs w:val="20"/>
                <w:lang w:val="az-Latn-AZ"/>
              </w:rPr>
              <w:t xml:space="preserve"> 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55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32</w:t>
            </w:r>
          </w:p>
        </w:tc>
        <w:tc>
          <w:tcPr>
            <w:tcW w:w="4364" w:type="dxa"/>
            <w:hideMark/>
          </w:tcPr>
          <w:p w:rsidR="0015343A" w:rsidRPr="00476931" w:rsidRDefault="0015343A" w:rsidP="0015343A">
            <w:pPr>
              <w:rPr>
                <w:rFonts w:ascii="Arial" w:hAnsi="Arial" w:cs="Arial"/>
                <w:sz w:val="20"/>
                <w:szCs w:val="20"/>
                <w:lang w:val="az-Latn-AZ"/>
              </w:rPr>
            </w:pPr>
            <w:r w:rsidRPr="00AD1396">
              <w:rPr>
                <w:rFonts w:ascii="Arial" w:hAnsi="Arial" w:cs="Arial"/>
                <w:sz w:val="20"/>
                <w:szCs w:val="20"/>
              </w:rPr>
              <w:t>Kombinezon qaynaq işi üçün istiliyə  alova davamlı, Elektrik işləri üçün, ölçüsü: 54, standartı: EN ISO 11612:2015 (A1 B1 C1 E1 F1); EN ISO 11611:2015 Class 1 A1; EN 1149-5:2018; EN 13034+A1:2009 Type 6; EN 61482-1-1:2019; EN 61482-1-2</w:t>
            </w:r>
            <w:r w:rsidR="00476931">
              <w:rPr>
                <w:rFonts w:ascii="Arial" w:hAnsi="Arial" w:cs="Arial"/>
                <w:sz w:val="20"/>
                <w:szCs w:val="20"/>
                <w:lang w:val="az-Latn-AZ"/>
              </w:rPr>
              <w:t xml:space="preserve"> 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39</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lastRenderedPageBreak/>
              <w:t>33</w:t>
            </w:r>
          </w:p>
        </w:tc>
        <w:tc>
          <w:tcPr>
            <w:tcW w:w="4364" w:type="dxa"/>
            <w:hideMark/>
          </w:tcPr>
          <w:p w:rsidR="0015343A" w:rsidRPr="00476931" w:rsidRDefault="0015343A" w:rsidP="0015343A">
            <w:pPr>
              <w:rPr>
                <w:rFonts w:ascii="Arial" w:hAnsi="Arial" w:cs="Arial"/>
                <w:sz w:val="20"/>
                <w:szCs w:val="20"/>
                <w:lang w:val="az-Latn-AZ"/>
              </w:rPr>
            </w:pPr>
            <w:r w:rsidRPr="00AD1396">
              <w:rPr>
                <w:rFonts w:ascii="Arial" w:hAnsi="Arial" w:cs="Arial"/>
                <w:sz w:val="20"/>
                <w:szCs w:val="20"/>
              </w:rPr>
              <w:t>Kombinezon qaynaq işi üçün istiliyə  alova davamlı, Elektrik işləri üçün, ölçüsü: 56, standartı: EN ISO 11612:2015 (A1 B1 C1 E1 F1); EN ISO 11611:2015 Class 1 A1; EN 1149-5:2018; EN 13034+A1:2009 Type 6; EN 61482-1-1:2019; EN 61482-1-2</w:t>
            </w:r>
            <w:r w:rsidR="00476931">
              <w:rPr>
                <w:rFonts w:ascii="Arial" w:hAnsi="Arial" w:cs="Arial"/>
                <w:sz w:val="20"/>
                <w:szCs w:val="20"/>
                <w:lang w:val="az-Latn-AZ"/>
              </w:rPr>
              <w:t xml:space="preserve"> 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34</w:t>
            </w:r>
          </w:p>
        </w:tc>
        <w:tc>
          <w:tcPr>
            <w:tcW w:w="4364" w:type="dxa"/>
            <w:hideMark/>
          </w:tcPr>
          <w:p w:rsidR="0015343A" w:rsidRPr="00476931" w:rsidRDefault="0015343A" w:rsidP="0015343A">
            <w:pPr>
              <w:rPr>
                <w:rFonts w:ascii="Arial" w:hAnsi="Arial" w:cs="Arial"/>
                <w:sz w:val="20"/>
                <w:szCs w:val="20"/>
                <w:lang w:val="az-Latn-AZ"/>
              </w:rPr>
            </w:pPr>
            <w:r w:rsidRPr="00AD1396">
              <w:rPr>
                <w:rFonts w:ascii="Arial" w:hAnsi="Arial" w:cs="Arial"/>
                <w:sz w:val="20"/>
                <w:szCs w:val="20"/>
              </w:rPr>
              <w:t>Kombinezon qaynaq işi üçün istiliyə  alova davamlı, Elektrik işləri üçün, ölçüsü: 58, standartı: EN ISO 11612:2015 (A1 B1 C1 E1 F1); EN ISO 11611:2015 Class 1 A1; EN 1149-5:2018; EN 13034+A1:2009 Type 6; EN 61482-1-1:2019; EN 61482-1-2</w:t>
            </w:r>
            <w:r w:rsidR="00476931">
              <w:rPr>
                <w:rFonts w:ascii="Arial" w:hAnsi="Arial" w:cs="Arial"/>
                <w:sz w:val="20"/>
                <w:szCs w:val="20"/>
                <w:lang w:val="az-Latn-AZ"/>
              </w:rPr>
              <w:t xml:space="preserve"> 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35</w:t>
            </w:r>
          </w:p>
        </w:tc>
        <w:tc>
          <w:tcPr>
            <w:tcW w:w="4364" w:type="dxa"/>
            <w:hideMark/>
          </w:tcPr>
          <w:p w:rsidR="0015343A" w:rsidRPr="00476931" w:rsidRDefault="0015343A" w:rsidP="0015343A">
            <w:pPr>
              <w:rPr>
                <w:rFonts w:ascii="Arial" w:hAnsi="Arial" w:cs="Arial"/>
                <w:sz w:val="20"/>
                <w:szCs w:val="20"/>
                <w:lang w:val="az-Latn-AZ"/>
              </w:rPr>
            </w:pPr>
            <w:r w:rsidRPr="00AD1396">
              <w:rPr>
                <w:rFonts w:ascii="Arial" w:hAnsi="Arial" w:cs="Arial"/>
                <w:sz w:val="20"/>
                <w:szCs w:val="20"/>
              </w:rPr>
              <w:t>Kombinezon qaynaq işi üçün istiliyə  alova davamlı, Elektrik işləri üçün, ölçüsü: 60, standartı: EN ISO 11612:2015 (A1 B1 C1 E1 F1); EN ISO 11611:2015 Class 1 A1; EN 1149-5:2018; EN 13034+A1:2009 Type 6; EN 61482-1-1:2019; EN 61482-1-2</w:t>
            </w:r>
            <w:r w:rsidR="00476931">
              <w:rPr>
                <w:rFonts w:ascii="Arial" w:hAnsi="Arial" w:cs="Arial"/>
                <w:sz w:val="20"/>
                <w:szCs w:val="20"/>
                <w:lang w:val="az-Latn-AZ"/>
              </w:rPr>
              <w:t xml:space="preserve"> 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36</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40, standartı: EN 342:2004; EN 20471+A1:2016 Class 3; EN 1149-5:2008; EN 13034+A1:2009 Type 6; EN 343:2003+A1:2007 Class 3 Level 1</w:t>
            </w:r>
            <w:r w:rsidR="00476931">
              <w:rPr>
                <w:rFonts w:ascii="Arial" w:hAnsi="Arial" w:cs="Arial"/>
                <w:sz w:val="20"/>
                <w:szCs w:val="20"/>
                <w:lang w:val="en-US"/>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8</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37</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42, standartı: EN 342:2004; EN 20471+A1:2016 Class 3; EN 1149-5:2008; EN 13034+A1:2009 Type 6; EN 343:2003+A1:2007 Class 3 Level 1</w:t>
            </w:r>
            <w:r w:rsidR="00476931">
              <w:rPr>
                <w:rFonts w:ascii="Arial" w:hAnsi="Arial" w:cs="Arial"/>
                <w:sz w:val="20"/>
                <w:szCs w:val="20"/>
                <w:lang w:val="en-US"/>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38</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44, standartı: EN 342:2004; EN 20471+A1:2016 Class 3; EN 1149-5:2008; EN 13034+A1:2009 Type 6; EN 343:2003+A1:2007 Class 3 Level 1</w:t>
            </w:r>
            <w:r w:rsidR="00476931">
              <w:rPr>
                <w:rFonts w:ascii="Arial" w:hAnsi="Arial" w:cs="Arial"/>
                <w:sz w:val="20"/>
                <w:szCs w:val="20"/>
                <w:lang w:val="en-US"/>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39</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46, standartı: EN 342:2004; EN 20471+A1:2016 Class 3; EN 1149-5:2008; EN 13034+A1:2009 Type 6; EN 343:2003+A1:2007 Class 3 Level 1</w:t>
            </w:r>
            <w:r w:rsidR="00476931">
              <w:rPr>
                <w:rFonts w:ascii="Arial" w:hAnsi="Arial" w:cs="Arial"/>
                <w:sz w:val="20"/>
                <w:szCs w:val="20"/>
                <w:lang w:val="en-US"/>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91</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40</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48, standartı: EN 342:2004; EN 20471+A1:2016 Class 3; EN 1149-5:2008; EN 13034+A1:2009 Type 6; EN 343:2003+A1:2007 Class 3 Level 1</w:t>
            </w:r>
            <w:r w:rsidR="00476931">
              <w:rPr>
                <w:rFonts w:ascii="Arial" w:hAnsi="Arial" w:cs="Arial"/>
                <w:sz w:val="20"/>
                <w:szCs w:val="20"/>
                <w:lang w:val="en-US"/>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606</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lastRenderedPageBreak/>
              <w:t>41</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50, standartı: EN 342:2004; EN 20471+A1:2016 Class 3; EN 1149-5:2008; EN 13034+A1:2009 Type 6; EN 343:2003+A1:2007 Class 3 Level 1</w:t>
            </w:r>
            <w:r w:rsidR="00476931">
              <w:rPr>
                <w:rFonts w:ascii="Arial" w:hAnsi="Arial" w:cs="Arial"/>
                <w:sz w:val="20"/>
                <w:szCs w:val="20"/>
                <w:lang w:val="en-US"/>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910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42</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52, standartı: EN 342:2004; EN 20471+A1:2016 Class 3; EN 1149-5:2008; EN 13034+A1:2009 Type 6; EN 343:2003+A1:2007 Class 3 Level 1</w:t>
            </w:r>
            <w:r w:rsidR="00476931">
              <w:rPr>
                <w:rFonts w:ascii="Arial" w:hAnsi="Arial" w:cs="Arial"/>
                <w:sz w:val="20"/>
                <w:szCs w:val="20"/>
                <w:lang w:val="en-US"/>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865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43</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54, standartı: EN 342:2004; EN 20471+A1:2016 Class 3; EN 1149-5:2008; EN 13034+A1:2009 Type 6; EN 343:2003+A1:2007 Class 3 Level 1</w:t>
            </w:r>
            <w:r w:rsidR="00476931">
              <w:rPr>
                <w:rFonts w:ascii="Arial" w:hAnsi="Arial" w:cs="Arial"/>
                <w:sz w:val="20"/>
                <w:szCs w:val="20"/>
                <w:lang w:val="en-US"/>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679</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44</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56, standartı: EN 342:2004; EN 20471+A1:2016 Class 3; EN 1149-5:2008; EN 13034+A1:2009 Type 6; EN 343:2003+A1:2007 Class 3 Level 1</w:t>
            </w:r>
            <w:r w:rsidR="00476931">
              <w:rPr>
                <w:rFonts w:ascii="Arial" w:hAnsi="Arial" w:cs="Arial"/>
                <w:sz w:val="20"/>
                <w:szCs w:val="20"/>
                <w:lang w:val="en-US"/>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630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45</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58, standartı: EN 342:2004; EN 20471+A1:2016 Class 3; EN 1149-5:2008; EN 13034+A1:2009 Type 6; EN 343:2003+A1:2007 Class 3 Level 1</w:t>
            </w:r>
            <w:r w:rsidR="00476931">
              <w:rPr>
                <w:rFonts w:ascii="Arial" w:hAnsi="Arial" w:cs="Arial"/>
                <w:sz w:val="20"/>
                <w:szCs w:val="20"/>
                <w:lang w:val="en-US"/>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295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46</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60, standartı: EN 342:2004; EN 20471+A1:2016 Class 3; EN 1149-5:2008; EN 13034+A1:2009 Type 6; EN 343:2003+A1:2007 Class 3 Level 1</w:t>
            </w:r>
            <w:r w:rsidR="00476931">
              <w:rPr>
                <w:rFonts w:ascii="Arial" w:hAnsi="Arial" w:cs="Arial"/>
                <w:sz w:val="20"/>
                <w:szCs w:val="20"/>
                <w:lang w:val="en-US"/>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85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47</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62, standartı: EN 342:2004; EN 20471+A1:2016 Class 3; EN 1149-5:2008; EN 13034+A1:2009 Type 6; EN 343:2003+A1:2007 Class 3 Level 1</w:t>
            </w:r>
            <w:r w:rsidR="00476931">
              <w:rPr>
                <w:rFonts w:ascii="Arial" w:hAnsi="Arial" w:cs="Arial"/>
                <w:sz w:val="20"/>
                <w:szCs w:val="20"/>
                <w:lang w:val="en-US"/>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55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48</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64, standartı: EN 342:2004; EN 20471+A1:2016 Class 3; EN 1149-5:2008; EN 13034+A1:2009 Type 6; EN 343:2003+A1:2007 Class 3 Level 1</w:t>
            </w:r>
            <w:r w:rsidR="00476931">
              <w:rPr>
                <w:rFonts w:ascii="Arial" w:hAnsi="Arial" w:cs="Arial"/>
                <w:sz w:val="20"/>
                <w:szCs w:val="20"/>
                <w:lang w:val="en-US"/>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49</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 xml:space="preserve">Soyuq havalar üçün yüksək görüntülü gödəkçə, ölçüsü:  66, standartı: EN 342:2004; EN 20471+A1:2016 Class 3; EN 1149-5:2008; EN 13034+A1:2009 Type 6; EN </w:t>
            </w:r>
            <w:r w:rsidRPr="0015343A">
              <w:rPr>
                <w:rFonts w:ascii="Arial" w:hAnsi="Arial" w:cs="Arial"/>
                <w:sz w:val="20"/>
                <w:szCs w:val="20"/>
                <w:lang w:val="en-US"/>
              </w:rPr>
              <w:lastRenderedPageBreak/>
              <w:t>343:2003+A1:2007 Class 3 Level 1</w:t>
            </w:r>
            <w:r w:rsidR="00476931">
              <w:rPr>
                <w:rFonts w:ascii="Arial" w:hAnsi="Arial" w:cs="Arial"/>
                <w:sz w:val="20"/>
                <w:szCs w:val="20"/>
                <w:lang w:val="en-US"/>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lastRenderedPageBreak/>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lastRenderedPageBreak/>
              <w:t>50</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Soyuq havalar üçün yüksək görüntülü gödəkçə, ölçüsü:  68, standartı: EN 342:2004; EN 20471+A1:2016 Class 3; EN 1149-5:2008; EN 13034+A1:2009 Type 6; EN 343:2003+A1:2007 Class 3 Level 1</w:t>
            </w:r>
            <w:r w:rsidR="00476931">
              <w:rPr>
                <w:rFonts w:ascii="Arial" w:hAnsi="Arial" w:cs="Arial"/>
                <w:sz w:val="20"/>
                <w:szCs w:val="20"/>
                <w:lang w:val="en-US"/>
              </w:rPr>
              <w:t xml:space="preserve">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4</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630"/>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51</w:t>
            </w:r>
          </w:p>
        </w:tc>
        <w:tc>
          <w:tcPr>
            <w:tcW w:w="4364" w:type="dxa"/>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Dəri önlük qaynaqçı üçün,standartı: EN ISO 11612:2015 (A1 B1 C1 E1 F1); EN ISO 11611:2015 Class 1 A1; EN 1149-5:2018; EN 61482-1-1:2019; EN 61482-1-2</w:t>
            </w:r>
            <w:r w:rsidR="00476931">
              <w:rPr>
                <w:rFonts w:ascii="Arial" w:hAnsi="Arial" w:cs="Arial"/>
                <w:sz w:val="20"/>
                <w:szCs w:val="20"/>
                <w:lang w:val="en-US"/>
              </w:rPr>
              <w:t xml:space="preserve"> </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255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52</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 xml:space="preserve">Odadavamlı parçadan kostyum,ölçüsü: standartı:48, EN 11611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53</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 xml:space="preserve">Odadavamlı parçadan kostyum,ölçüsü: standartı:50, EN 11611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54</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 xml:space="preserve">Odadavamlı parçadan kostyum,ölçüsü: standartı:52, EN 11611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55</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 xml:space="preserve">Odadavamlı parçadan kostyum,ölçüsü: standartı:54, EN 11611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6</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56</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 xml:space="preserve">Odadavamlı parçadan kostyum,ölçüsü: standartı:56, EN 11611 </w:t>
            </w:r>
            <w:r w:rsidR="00476931">
              <w:rPr>
                <w:rFonts w:ascii="Arial" w:hAnsi="Arial" w:cs="Arial"/>
                <w:sz w:val="20"/>
                <w:szCs w:val="20"/>
                <w:lang w:val="az-Latn-AZ"/>
              </w:rPr>
              <w:t>ASCO logosu ilə</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57</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Hündürlükdə yıxılma əleyhinə təhlükəsizlik geyimi, standartı: EN 361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58</w:t>
            </w:r>
          </w:p>
        </w:tc>
        <w:tc>
          <w:tcPr>
            <w:tcW w:w="4364" w:type="dxa"/>
            <w:noWrap/>
            <w:hideMark/>
          </w:tcPr>
          <w:p w:rsidR="0015343A" w:rsidRPr="00476931" w:rsidRDefault="0015343A" w:rsidP="0015343A">
            <w:pPr>
              <w:rPr>
                <w:rFonts w:ascii="Arial" w:hAnsi="Arial" w:cs="Arial"/>
                <w:sz w:val="20"/>
                <w:szCs w:val="20"/>
              </w:rPr>
            </w:pPr>
            <w:r w:rsidRPr="0015343A">
              <w:rPr>
                <w:rFonts w:ascii="Arial" w:hAnsi="Arial" w:cs="Arial"/>
                <w:sz w:val="20"/>
                <w:szCs w:val="20"/>
                <w:lang w:val="en-US"/>
              </w:rPr>
              <w:t>Ya</w:t>
            </w:r>
            <w:r w:rsidRPr="00476931">
              <w:rPr>
                <w:rFonts w:ascii="Arial" w:hAnsi="Arial" w:cs="Arial"/>
                <w:sz w:val="20"/>
                <w:szCs w:val="20"/>
              </w:rPr>
              <w:t>ğış</w:t>
            </w:r>
            <w:r w:rsidRPr="0015343A">
              <w:rPr>
                <w:rFonts w:ascii="Arial" w:hAnsi="Arial" w:cs="Arial"/>
                <w:sz w:val="20"/>
                <w:szCs w:val="20"/>
                <w:lang w:val="en-US"/>
              </w:rPr>
              <w:t>dan</w:t>
            </w:r>
            <w:r w:rsidRPr="00476931">
              <w:rPr>
                <w:rFonts w:ascii="Arial" w:hAnsi="Arial" w:cs="Arial"/>
                <w:sz w:val="20"/>
                <w:szCs w:val="20"/>
              </w:rPr>
              <w:t xml:space="preserve"> </w:t>
            </w:r>
            <w:r w:rsidRPr="0015343A">
              <w:rPr>
                <w:rFonts w:ascii="Arial" w:hAnsi="Arial" w:cs="Arial"/>
                <w:sz w:val="20"/>
                <w:szCs w:val="20"/>
                <w:lang w:val="en-US"/>
              </w:rPr>
              <w:t>qorunmaq</w:t>
            </w:r>
            <w:r w:rsidRPr="00476931">
              <w:rPr>
                <w:rFonts w:ascii="Arial" w:hAnsi="Arial" w:cs="Arial"/>
                <w:sz w:val="20"/>
                <w:szCs w:val="20"/>
              </w:rPr>
              <w:t xml:space="preserve"> üçü</w:t>
            </w:r>
            <w:r w:rsidRPr="0015343A">
              <w:rPr>
                <w:rFonts w:ascii="Arial" w:hAnsi="Arial" w:cs="Arial"/>
                <w:sz w:val="20"/>
                <w:szCs w:val="20"/>
                <w:lang w:val="en-US"/>
              </w:rPr>
              <w:t>n</w:t>
            </w:r>
            <w:r w:rsidRPr="00476931">
              <w:rPr>
                <w:rFonts w:ascii="Arial" w:hAnsi="Arial" w:cs="Arial"/>
                <w:sz w:val="20"/>
                <w:szCs w:val="20"/>
              </w:rPr>
              <w:t xml:space="preserve"> </w:t>
            </w:r>
            <w:r w:rsidRPr="0015343A">
              <w:rPr>
                <w:rFonts w:ascii="Arial" w:hAnsi="Arial" w:cs="Arial"/>
                <w:sz w:val="20"/>
                <w:szCs w:val="20"/>
                <w:lang w:val="en-US"/>
              </w:rPr>
              <w:t>pla</w:t>
            </w:r>
            <w:r w:rsidRPr="00476931">
              <w:rPr>
                <w:rFonts w:ascii="Arial" w:hAnsi="Arial" w:cs="Arial"/>
                <w:sz w:val="20"/>
                <w:szCs w:val="20"/>
              </w:rPr>
              <w:t>ş, ö</w:t>
            </w:r>
            <w:r w:rsidRPr="0015343A">
              <w:rPr>
                <w:rFonts w:ascii="Arial" w:hAnsi="Arial" w:cs="Arial"/>
                <w:sz w:val="20"/>
                <w:szCs w:val="20"/>
                <w:lang w:val="en-US"/>
              </w:rPr>
              <w:t>l</w:t>
            </w:r>
            <w:r w:rsidRPr="00476931">
              <w:rPr>
                <w:rFonts w:ascii="Arial" w:hAnsi="Arial" w:cs="Arial"/>
                <w:sz w:val="20"/>
                <w:szCs w:val="20"/>
              </w:rPr>
              <w:t>çü</w:t>
            </w:r>
            <w:r w:rsidRPr="0015343A">
              <w:rPr>
                <w:rFonts w:ascii="Arial" w:hAnsi="Arial" w:cs="Arial"/>
                <w:sz w:val="20"/>
                <w:szCs w:val="20"/>
                <w:lang w:val="en-US"/>
              </w:rPr>
              <w:t>s</w:t>
            </w:r>
            <w:r w:rsidRPr="00476931">
              <w:rPr>
                <w:rFonts w:ascii="Arial" w:hAnsi="Arial" w:cs="Arial"/>
                <w:sz w:val="20"/>
                <w:szCs w:val="20"/>
              </w:rPr>
              <w:t xml:space="preserve">ü:  48, </w:t>
            </w:r>
            <w:r w:rsidRPr="0015343A">
              <w:rPr>
                <w:rFonts w:ascii="Arial" w:hAnsi="Arial" w:cs="Arial"/>
                <w:sz w:val="20"/>
                <w:szCs w:val="20"/>
                <w:lang w:val="en-US"/>
              </w:rPr>
              <w:t>standart</w:t>
            </w:r>
            <w:r w:rsidRPr="00476931">
              <w:rPr>
                <w:rFonts w:ascii="Arial" w:hAnsi="Arial" w:cs="Arial"/>
                <w:sz w:val="20"/>
                <w:szCs w:val="20"/>
              </w:rPr>
              <w:t xml:space="preserve">ı:  </w:t>
            </w:r>
            <w:r w:rsidRPr="0015343A">
              <w:rPr>
                <w:rFonts w:ascii="Arial" w:hAnsi="Arial" w:cs="Arial"/>
                <w:sz w:val="20"/>
                <w:szCs w:val="20"/>
                <w:lang w:val="en-US"/>
              </w:rPr>
              <w:t>EN</w:t>
            </w:r>
            <w:r w:rsidRPr="00476931">
              <w:rPr>
                <w:rFonts w:ascii="Arial" w:hAnsi="Arial" w:cs="Arial"/>
                <w:sz w:val="20"/>
                <w:szCs w:val="20"/>
              </w:rPr>
              <w:t xml:space="preserve"> 343 </w:t>
            </w:r>
            <w:r w:rsidRPr="0015343A">
              <w:rPr>
                <w:rFonts w:ascii="Arial" w:hAnsi="Arial" w:cs="Arial"/>
                <w:sz w:val="20"/>
                <w:szCs w:val="20"/>
                <w:lang w:val="en-US"/>
              </w:rPr>
              <w:t>Class</w:t>
            </w:r>
            <w:r w:rsidRPr="00476931">
              <w:rPr>
                <w:rFonts w:ascii="Arial" w:hAnsi="Arial" w:cs="Arial"/>
                <w:sz w:val="20"/>
                <w:szCs w:val="20"/>
              </w:rPr>
              <w:t xml:space="preserve"> </w:t>
            </w:r>
            <w:r w:rsidRPr="0015343A">
              <w:rPr>
                <w:rFonts w:ascii="Arial" w:hAnsi="Arial" w:cs="Arial"/>
                <w:sz w:val="20"/>
                <w:szCs w:val="20"/>
                <w:lang w:val="en-US"/>
              </w:rPr>
              <w:t>A</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59</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Yağışdan qorunmaq üçün plaş, ölçüsü:  50, standartı:  EN 343 Class A</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97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60</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Yağışdan qorunmaq üçün plaş, ölçüsü:  52, standartı:  EN 343 Class A</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61</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Yağışdan qorunmaq üçün plaş, ölçüsü:  54, standartı:  EN 343 Class A</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92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62</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Yağışdan qorunmaq üçün plaş, ölçüsü:  56, standartı:  EN 343 Class A</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128</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63</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Yağışdan qorunmaq üçün plaş, ölçüsü:  58, standartı:  EN 343 Class A</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71</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64</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Yağışdan qorunmaq üçün plaş, ölçüsü:  60, standartı:  EN 343 Class A</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65</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Plaş su keçirməyən, ölçüsü: XL, başlıqlı, standartı: EN11612</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200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66</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 xml:space="preserve">Yüksək görüntülü jilet, rəngi: sarı, ölçüsü: XL, standartı: EN 20471+A1:2016 Class 2 </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117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67</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Yüksək görüntülü jilet, rəngi: narıncı, ölçüsü: XL,standartı: EN 20471+A1:2016 Class 2</w:t>
            </w:r>
            <w:r w:rsidRPr="00AD1396">
              <w:rPr>
                <w:rFonts w:ascii="Arial" w:hAnsi="Arial" w:cs="Arial"/>
                <w:bCs/>
                <w:sz w:val="20"/>
                <w:szCs w:val="20"/>
              </w:rPr>
              <w:t xml:space="preserve"> </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65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68</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 xml:space="preserve">“Seahorse” işçi xilasedici jilet, ölçüsü : XL, IACS tərəfindən təsdiq edilmiş </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121</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69</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Qum şırnağı işi ilə məşğul olanlar üçün xüsusi FMV dəsti ISO 14877:2002</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16</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70</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Rezin önlük Kimyavi maddələrlə işləmək üçün, standartı:  EN 14605:2005 Type 4 Class 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206</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lastRenderedPageBreak/>
              <w:t>71</w:t>
            </w:r>
          </w:p>
        </w:tc>
        <w:tc>
          <w:tcPr>
            <w:tcW w:w="436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40,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4</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72</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42,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73</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44,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212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74</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46,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530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75</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48,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930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76</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50,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1490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77</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52,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1170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78</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54,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690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79</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56,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298</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80</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58,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160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81</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60,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72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82</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62,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36</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83</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64,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84</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66,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85</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Qış alt paltar dəsti , ölçüsü:  68, ТР ТС 017 ГОСТ 31408</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4</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86</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Kostyum (şalvar-koynək) xadimələr üçün (yaşıl rəngdə),ölçüsü : 44, GOST 12.4.280-2014</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87</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Kostyum (şalvar-koynək) xadimələr üçün (yaşıl rəngdə),ölçüsü : 46, GOST 12.4.280-2014</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9</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88</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Kostyum (şalvar-koynək) xadimələr üçün (yaşıl rəngdə),ölçüsü : 48, GOST 12.4.280-2014</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89</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Kostyum (şalvar-koynək) xadimələr üçün (yaşıl rəngdə),ölçüsü : 50, GOST 12.4.280-2014</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26</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90</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Kostyum (şalvar-koynək) xadimələr üçün (yaşıl rəngdə),ölçüsü : 52, GOST 12.4.280-2014</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91</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Kostyum (şalvar-koynək) xadimələr üçün (yaşıl rəngdə),ölçüsü : 54, GOST 12.4.280-2014</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38</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92</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Kostyum (şalvar-koynək) xadimələr üçün (yaşıl rəngdə),ölçüsü : 56, GOST 12.4.280-2014</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23</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93</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Kostyum (şalvar-koynək) xadimələr üçün (yaşıl rəngdə),ölçüsü : 58, GOST 12.4.280-2014</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5</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94</w:t>
            </w:r>
          </w:p>
        </w:tc>
        <w:tc>
          <w:tcPr>
            <w:tcW w:w="4364"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Kostyum (şalvar-koynək) xadimələr üçün (yaşıl rəngdə),ölçüsü : 60, GOST 12.4.280-2014</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95</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Tibbi xalat,standartı: ISO 22610:2006,ölçüsü : 54,  GOST 12.4.132-83, GOST 12.4.131-83</w:t>
            </w:r>
          </w:p>
        </w:tc>
        <w:tc>
          <w:tcPr>
            <w:tcW w:w="1134" w:type="dxa"/>
            <w:noWrap/>
            <w:hideMark/>
          </w:tcPr>
          <w:p w:rsidR="0015343A" w:rsidRPr="00E8095D" w:rsidRDefault="0015343A" w:rsidP="0015343A">
            <w:pPr>
              <w:rPr>
                <w:rFonts w:ascii="Arial" w:hAnsi="Arial" w:cs="Arial"/>
                <w:sz w:val="20"/>
                <w:szCs w:val="20"/>
                <w:lang w:val="az-Latn-AZ"/>
              </w:rPr>
            </w:pPr>
            <w:r>
              <w:rPr>
                <w:rFonts w:ascii="Arial" w:hAnsi="Arial" w:cs="Arial"/>
                <w:sz w:val="20"/>
                <w:szCs w:val="20"/>
              </w:rPr>
              <w:t>Də</w:t>
            </w:r>
            <w:r>
              <w:rPr>
                <w:rFonts w:ascii="Arial" w:hAnsi="Arial" w:cs="Arial"/>
                <w:sz w:val="20"/>
                <w:szCs w:val="20"/>
                <w:lang w:val="az-Latn-AZ"/>
              </w:rPr>
              <w:t>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12</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96</w:t>
            </w:r>
          </w:p>
        </w:tc>
        <w:tc>
          <w:tcPr>
            <w:tcW w:w="436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Birdəfəlik kombinezon type 6 SiZE-ХL  EN 13034:2005/ГОСТ 12.4.259-2014; EN1149-</w:t>
            </w:r>
            <w:r w:rsidRPr="00AD1396">
              <w:rPr>
                <w:rFonts w:ascii="Arial" w:hAnsi="Arial" w:cs="Arial"/>
                <w:sz w:val="20"/>
                <w:szCs w:val="20"/>
              </w:rPr>
              <w:lastRenderedPageBreak/>
              <w:t>5/ГОСТ Р ЕН 1149-5-2208/ГОСТ 12.4.175-88 в.1,в.3,с 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lastRenderedPageBreak/>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34000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lastRenderedPageBreak/>
              <w:t>97</w:t>
            </w:r>
          </w:p>
        </w:tc>
        <w:tc>
          <w:tcPr>
            <w:tcW w:w="436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Birdəfəlik kombinezon type 6 SiZE-ХХL  EN 13034:2005/ГОСТ 12.4.259-2014; EN1149-5/ГОСТ Р ЕН 1149-5-2208/ГОСТ 12.4.175-88 в.1,в.3,с 1</w:t>
            </w:r>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ədəd</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3877</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r w:rsidR="0015343A" w:rsidRPr="00AD1396" w:rsidTr="0015343A">
        <w:trPr>
          <w:trHeight w:val="315"/>
        </w:trPr>
        <w:tc>
          <w:tcPr>
            <w:tcW w:w="593" w:type="dxa"/>
            <w:noWrap/>
            <w:hideMark/>
          </w:tcPr>
          <w:p w:rsidR="0015343A" w:rsidRPr="00AD1396" w:rsidRDefault="0015343A" w:rsidP="0015343A">
            <w:pPr>
              <w:rPr>
                <w:rFonts w:ascii="Arial" w:hAnsi="Arial" w:cs="Arial"/>
                <w:sz w:val="20"/>
                <w:szCs w:val="20"/>
              </w:rPr>
            </w:pPr>
            <w:r w:rsidRPr="00AD1396">
              <w:rPr>
                <w:rFonts w:ascii="Arial" w:hAnsi="Arial" w:cs="Arial"/>
                <w:sz w:val="20"/>
                <w:szCs w:val="20"/>
              </w:rPr>
              <w:t>98</w:t>
            </w:r>
          </w:p>
        </w:tc>
        <w:tc>
          <w:tcPr>
            <w:tcW w:w="4364" w:type="dxa"/>
            <w:noWrap/>
            <w:hideMark/>
          </w:tcPr>
          <w:p w:rsidR="0015343A" w:rsidRPr="0015343A" w:rsidRDefault="0015343A" w:rsidP="0015343A">
            <w:pPr>
              <w:rPr>
                <w:rFonts w:ascii="Arial" w:hAnsi="Arial" w:cs="Arial"/>
                <w:sz w:val="20"/>
                <w:szCs w:val="20"/>
                <w:lang w:val="en-US"/>
              </w:rPr>
            </w:pPr>
            <w:r w:rsidRPr="0015343A">
              <w:rPr>
                <w:rFonts w:ascii="Arial" w:hAnsi="Arial" w:cs="Arial"/>
                <w:sz w:val="20"/>
                <w:szCs w:val="20"/>
                <w:lang w:val="en-US"/>
              </w:rPr>
              <w:t>Turşuya davamlı kostyum, ölçüsü : XL, standartı: EN 13034: 2005+A1: 2009 TYPE 6</w:t>
            </w:r>
            <w:r w:rsidR="00B71503">
              <w:rPr>
                <w:rFonts w:ascii="Arial" w:hAnsi="Arial" w:cs="Arial"/>
                <w:sz w:val="20"/>
                <w:szCs w:val="20"/>
                <w:lang w:val="en-US"/>
              </w:rPr>
              <w:t xml:space="preserve"> </w:t>
            </w:r>
            <w:r w:rsidR="00B71503">
              <w:rPr>
                <w:rFonts w:ascii="Arial" w:hAnsi="Arial" w:cs="Arial"/>
                <w:sz w:val="20"/>
                <w:szCs w:val="20"/>
                <w:lang w:val="az-Latn-AZ"/>
              </w:rPr>
              <w:t>ASCO logosu ilə</w:t>
            </w:r>
            <w:bookmarkStart w:id="0" w:name="_GoBack"/>
            <w:bookmarkEnd w:id="0"/>
          </w:p>
        </w:tc>
        <w:tc>
          <w:tcPr>
            <w:tcW w:w="1134" w:type="dxa"/>
            <w:hideMark/>
          </w:tcPr>
          <w:p w:rsidR="0015343A" w:rsidRPr="00AD1396" w:rsidRDefault="0015343A" w:rsidP="0015343A">
            <w:pPr>
              <w:rPr>
                <w:rFonts w:ascii="Arial" w:hAnsi="Arial" w:cs="Arial"/>
                <w:sz w:val="20"/>
                <w:szCs w:val="20"/>
              </w:rPr>
            </w:pPr>
            <w:r w:rsidRPr="00AD1396">
              <w:rPr>
                <w:rFonts w:ascii="Arial" w:hAnsi="Arial" w:cs="Arial"/>
                <w:sz w:val="20"/>
                <w:szCs w:val="20"/>
              </w:rPr>
              <w:t>dəst</w:t>
            </w:r>
          </w:p>
        </w:tc>
        <w:tc>
          <w:tcPr>
            <w:tcW w:w="992" w:type="dxa"/>
            <w:noWrap/>
            <w:vAlign w:val="bottom"/>
          </w:tcPr>
          <w:p w:rsidR="0015343A" w:rsidRPr="00AD1396" w:rsidRDefault="0015343A" w:rsidP="0015343A">
            <w:pPr>
              <w:jc w:val="right"/>
              <w:rPr>
                <w:rFonts w:ascii="Calibri" w:hAnsi="Calibri" w:cs="Calibri"/>
                <w:color w:val="000000"/>
                <w:sz w:val="20"/>
                <w:szCs w:val="20"/>
              </w:rPr>
            </w:pPr>
            <w:r w:rsidRPr="00AD1396">
              <w:rPr>
                <w:rFonts w:ascii="Calibri" w:hAnsi="Calibri" w:cs="Calibri"/>
                <w:color w:val="000000"/>
                <w:sz w:val="20"/>
                <w:szCs w:val="20"/>
              </w:rPr>
              <w:t>120</w:t>
            </w:r>
          </w:p>
        </w:tc>
        <w:tc>
          <w:tcPr>
            <w:tcW w:w="2835" w:type="dxa"/>
          </w:tcPr>
          <w:p w:rsidR="0015343A" w:rsidRPr="0015343A" w:rsidRDefault="0015343A" w:rsidP="0015343A">
            <w:pPr>
              <w:jc w:val="right"/>
              <w:rPr>
                <w:rFonts w:ascii="Calibri" w:hAnsi="Calibri" w:cs="Calibri"/>
                <w:color w:val="000000"/>
                <w:sz w:val="20"/>
                <w:szCs w:val="20"/>
                <w:lang w:val="az-Latn-AZ"/>
              </w:rPr>
            </w:pPr>
            <w:r>
              <w:rPr>
                <w:rFonts w:ascii="Calibri" w:hAnsi="Calibri" w:cs="Calibri"/>
                <w:color w:val="000000"/>
                <w:sz w:val="20"/>
                <w:szCs w:val="20"/>
                <w:lang w:val="az-Latn-AZ"/>
              </w:rPr>
              <w:t>Uyğunluq və keyfiyyət sertfikatı</w:t>
            </w:r>
          </w:p>
        </w:tc>
      </w:tr>
    </w:tbl>
    <w:p w:rsidR="006A3DC0"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5343A"/>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76931"/>
    <w:rsid w:val="00496F2E"/>
    <w:rsid w:val="004B485C"/>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D205F"/>
    <w:rsid w:val="00904599"/>
    <w:rsid w:val="00923D30"/>
    <w:rsid w:val="0092454D"/>
    <w:rsid w:val="00932D9D"/>
    <w:rsid w:val="00935AC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B71503"/>
    <w:rsid w:val="00C14647"/>
    <w:rsid w:val="00C243D3"/>
    <w:rsid w:val="00C3033D"/>
    <w:rsid w:val="00C855B4"/>
    <w:rsid w:val="00D63D00"/>
    <w:rsid w:val="00D8453D"/>
    <w:rsid w:val="00D9464D"/>
    <w:rsid w:val="00DB6356"/>
    <w:rsid w:val="00E2513D"/>
    <w:rsid w:val="00E3338C"/>
    <w:rsid w:val="00E42273"/>
    <w:rsid w:val="00E43C56"/>
    <w:rsid w:val="00E56453"/>
    <w:rsid w:val="00EB36FA"/>
    <w:rsid w:val="00EE2FA3"/>
    <w:rsid w:val="00EF6050"/>
    <w:rsid w:val="00F11DAA"/>
    <w:rsid w:val="00F15FAD"/>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E79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11</Pages>
  <Words>3854</Words>
  <Characters>21974</Characters>
  <Application>Microsoft Office Word</Application>
  <DocSecurity>0</DocSecurity>
  <Lines>183</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10</cp:revision>
  <dcterms:created xsi:type="dcterms:W3CDTF">2021-06-12T19:45:00Z</dcterms:created>
  <dcterms:modified xsi:type="dcterms:W3CDTF">2021-08-05T11:52:00Z</dcterms:modified>
</cp:coreProperties>
</file>