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782C" w14:textId="77777777" w:rsidR="00575750" w:rsidRDefault="00575750" w:rsidP="00575750">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6CDEC304" w14:textId="77777777" w:rsidR="00AE5082" w:rsidRPr="00E30035" w:rsidRDefault="00575750"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BEFD19D" wp14:editId="1A495A64">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3211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38EC700F" w14:textId="77777777" w:rsidR="00AE5082" w:rsidRPr="00E2513D" w:rsidRDefault="00AE5082" w:rsidP="00AE5082">
      <w:pPr>
        <w:spacing w:after="0" w:line="240" w:lineRule="auto"/>
        <w:jc w:val="center"/>
        <w:rPr>
          <w:rFonts w:ascii="Arial" w:hAnsi="Arial" w:cs="Arial"/>
          <w:b/>
          <w:sz w:val="16"/>
          <w:szCs w:val="16"/>
          <w:lang w:val="az-Latn-AZ" w:eastAsia="ru-RU"/>
        </w:rPr>
      </w:pPr>
    </w:p>
    <w:p w14:paraId="6193AFD0" w14:textId="2BA5D620" w:rsidR="00AE5082" w:rsidRDefault="00575750" w:rsidP="007555CA">
      <w:pPr>
        <w:pStyle w:val="NoSpacing"/>
        <w:jc w:val="both"/>
        <w:rPr>
          <w:rFonts w:ascii="Arial" w:eastAsia="Arial" w:hAnsi="Arial" w:cs="Arial"/>
          <w:b/>
          <w:bCs/>
          <w:sz w:val="24"/>
          <w:szCs w:val="24"/>
          <w:lang w:eastAsia="ru-RU"/>
        </w:rPr>
      </w:pPr>
      <w:r w:rsidRPr="00575750">
        <w:rPr>
          <w:rFonts w:ascii="Arial" w:eastAsia="Arial" w:hAnsi="Arial" w:cs="Arial"/>
          <w:b/>
          <w:bCs/>
          <w:sz w:val="24"/>
          <w:szCs w:val="24"/>
          <w:lang w:eastAsia="ru-RU"/>
        </w:rPr>
        <w:t>AZERBAIJAN CASP</w:t>
      </w:r>
      <w:r w:rsidRPr="00575750">
        <w:rPr>
          <w:rFonts w:ascii="Arial" w:eastAsia="Arial" w:hAnsi="Arial" w:cs="Arial"/>
          <w:b/>
          <w:bCs/>
          <w:sz w:val="24"/>
          <w:szCs w:val="24"/>
          <w:lang w:eastAsia="ru-RU"/>
        </w:rPr>
        <w:t>IAN SHIPPING CLOSED JOINT STOCK COMPANY IS ANNOUNCING OPEN BIDDING FOR THE PROCUREMENT OF PERSONAL PROTECTIVE EQUIPMENT REQUIRED FOR STRUCTURAL DEPARTMENTS</w:t>
      </w:r>
    </w:p>
    <w:p w14:paraId="14144E90" w14:textId="77777777" w:rsidR="00575750" w:rsidRPr="00575750" w:rsidRDefault="00575750" w:rsidP="007555CA">
      <w:pPr>
        <w:pStyle w:val="NoSpacing"/>
        <w:jc w:val="both"/>
        <w:rPr>
          <w:rFonts w:ascii="Arial" w:hAnsi="Arial" w:cs="Arial"/>
          <w:b/>
          <w:bCs/>
          <w:sz w:val="24"/>
          <w:szCs w:val="24"/>
          <w:lang w:val="az-Latn-AZ"/>
        </w:rPr>
      </w:pPr>
    </w:p>
    <w:p w14:paraId="79CC9986" w14:textId="77777777" w:rsidR="00AE5082" w:rsidRPr="00E2513D" w:rsidRDefault="00575750" w:rsidP="00AE5082">
      <w:pPr>
        <w:spacing w:after="0" w:line="240" w:lineRule="auto"/>
        <w:jc w:val="center"/>
        <w:rPr>
          <w:rFonts w:ascii="Arial" w:hAnsi="Arial" w:cs="Arial"/>
          <w:b/>
          <w:sz w:val="24"/>
          <w:szCs w:val="24"/>
          <w:lang w:val="az-Latn-AZ" w:eastAsia="ru-RU"/>
        </w:rPr>
      </w:pPr>
      <w:r w:rsidRPr="00575750">
        <w:rPr>
          <w:rFonts w:ascii="Arial" w:eastAsia="Arial" w:hAnsi="Arial" w:cs="Arial"/>
          <w:b/>
          <w:bCs/>
          <w:sz w:val="24"/>
          <w:szCs w:val="24"/>
          <w:lang w:val="en-US" w:eastAsia="ru-RU"/>
        </w:rPr>
        <w:t xml:space="preserve"> B I D D I N G No. AM04</w:t>
      </w:r>
      <w:r w:rsidRPr="00575750">
        <w:rPr>
          <w:rFonts w:ascii="Arial" w:eastAsia="Arial" w:hAnsi="Arial" w:cs="Arial"/>
          <w:b/>
          <w:bCs/>
          <w:sz w:val="24"/>
          <w:szCs w:val="24"/>
          <w:lang w:val="en-US" w:eastAsia="ru-RU"/>
        </w:rPr>
        <w:t>3/2021</w:t>
      </w:r>
      <w:r>
        <w:rPr>
          <w:rFonts w:ascii="Arial" w:eastAsia="Arial" w:hAnsi="Arial" w:cs="Arial"/>
          <w:sz w:val="24"/>
          <w:szCs w:val="24"/>
          <w:lang w:val="en-US" w:eastAsia="ru-RU"/>
        </w:rPr>
        <w:t xml:space="preserve"> </w:t>
      </w:r>
    </w:p>
    <w:p w14:paraId="392A9727"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C44FC" w:rsidRPr="00575750" w14:paraId="733E0AD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1F5752E"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09D4086" w14:textId="77777777" w:rsidR="00C243D3" w:rsidRPr="00E30035" w:rsidRDefault="00575750"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1BC13437" w14:textId="77777777" w:rsidR="00C243D3" w:rsidRPr="00E30035" w:rsidRDefault="0057575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5DFCEC28" w14:textId="77777777" w:rsidR="00C243D3" w:rsidRPr="00E30035" w:rsidRDefault="0057575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4AFCB3FD" w14:textId="77777777" w:rsidR="00C243D3" w:rsidRDefault="0057575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5B91DB9B" w14:textId="77777777" w:rsidR="00C243D3" w:rsidRDefault="0057575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05A2BC54" w14:textId="77777777" w:rsidR="00C243D3" w:rsidRPr="008D4237" w:rsidRDefault="00575750"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4F1F8F06"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8BEAEFA" w14:textId="77777777" w:rsidR="00C243D3" w:rsidRPr="00E30035" w:rsidRDefault="00575750"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w:t>
            </w:r>
            <w:r>
              <w:rPr>
                <w:rFonts w:ascii="Arial" w:eastAsia="Arial" w:hAnsi="Arial" w:cs="Arial"/>
                <w:sz w:val="20"/>
                <w:szCs w:val="20"/>
                <w:lang w:val="en-US" w:eastAsia="ru-RU"/>
              </w:rPr>
              <w:t xml:space="preserve">tamped ) and bank evidence proving payment of participation fee (excluding bidding offer) shall be submitted in English, Russian or in Azerbaijani to the official address of Azerbaijan Caspian Shipping CJSC (hereinafter referred to as "ASCO" or "Procuring </w:t>
            </w:r>
            <w:r>
              <w:rPr>
                <w:rFonts w:ascii="Arial" w:eastAsia="Arial" w:hAnsi="Arial" w:cs="Arial"/>
                <w:sz w:val="20"/>
                <w:szCs w:val="20"/>
                <w:lang w:val="en-US" w:eastAsia="ru-RU"/>
              </w:rPr>
              <w:t xml:space="preserve">Organization") through email address of contact person in charge by </w:t>
            </w:r>
            <w:r w:rsidRPr="00575750">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575750">
              <w:rPr>
                <w:rFonts w:ascii="Arial" w:eastAsia="Arial" w:hAnsi="Arial" w:cs="Arial"/>
                <w:b/>
                <w:bCs/>
                <w:sz w:val="20"/>
                <w:szCs w:val="20"/>
                <w:lang w:val="en-US" w:eastAsia="ru-RU"/>
              </w:rPr>
              <w:t>August 6, 2021</w:t>
            </w:r>
            <w:r>
              <w:rPr>
                <w:rFonts w:ascii="Arial" w:eastAsia="Arial" w:hAnsi="Arial" w:cs="Arial"/>
                <w:sz w:val="20"/>
                <w:szCs w:val="20"/>
                <w:lang w:val="en-US" w:eastAsia="ru-RU"/>
              </w:rPr>
              <w:t xml:space="preserve">. Whereas, other necessary documents shall be submitted as enclosed in the bidding offer envelope.  </w:t>
            </w:r>
          </w:p>
          <w:p w14:paraId="164B5F7A" w14:textId="77777777" w:rsidR="00C243D3" w:rsidRPr="00E30035" w:rsidRDefault="00575750"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49A76B4" w14:textId="77777777" w:rsidR="00C243D3" w:rsidRPr="00F53E75" w:rsidRDefault="00575750"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4C8B7C0"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7C44FC" w:rsidRPr="00575750" w14:paraId="7E1D57DF"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E333FB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F1F0B64" w14:textId="77777777" w:rsidR="00AE5082" w:rsidRPr="00E30035" w:rsidRDefault="00575750"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6504EDF7" w14:textId="77777777" w:rsidR="00AE5082" w:rsidRPr="00E30035" w:rsidRDefault="0057575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w:t>
            </w:r>
            <w:r>
              <w:rPr>
                <w:rFonts w:ascii="Arial" w:eastAsia="Arial" w:hAnsi="Arial" w:cs="Arial"/>
                <w:sz w:val="20"/>
                <w:szCs w:val="20"/>
                <w:lang w:val="en-US" w:eastAsia="ru-RU"/>
              </w:rPr>
              <w:t xml:space="preserve">name of the organization holding open bidding and the subject of the bidding) and shall submit the evidence as a proof of payment to ASCO not later than the date stipulated in section one. All participants (bidders), who have fulfilled these requirements, </w:t>
            </w:r>
            <w:r>
              <w:rPr>
                <w:rFonts w:ascii="Arial" w:eastAsia="Arial" w:hAnsi="Arial" w:cs="Arial"/>
                <w:sz w:val="20"/>
                <w:szCs w:val="20"/>
                <w:lang w:val="en-US" w:eastAsia="ru-RU"/>
              </w:rPr>
              <w:t xml:space="preserve">may obtain General Terms and Conditions relating to the procurement subject from contact person in charge by the date envisaged in section IV of this announcement at any time from 09.00 till 18.00 in any business day of the week. </w:t>
            </w:r>
          </w:p>
          <w:p w14:paraId="092A19A4"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F265430" w14:textId="77777777" w:rsidR="00AE5082" w:rsidRPr="00E30035" w:rsidRDefault="00575750"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14:paraId="6C788456"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679BB58" w14:textId="77777777" w:rsidR="00AE5082" w:rsidRPr="00E30035" w:rsidRDefault="00575750"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67151295" w14:textId="77777777" w:rsidR="00AE5082" w:rsidRPr="00E30035" w:rsidRDefault="00575750"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w:t>
            </w:r>
            <w:r>
              <w:rPr>
                <w:rFonts w:ascii="Arial" w:eastAsia="Arial" w:hAnsi="Arial" w:cs="Arial"/>
                <w:b/>
                <w:bCs/>
                <w:i/>
                <w:iCs/>
                <w:sz w:val="20"/>
                <w:szCs w:val="20"/>
                <w:lang w:val="en-US" w:eastAsia="ru-RU"/>
              </w:rPr>
              <w:t>count No. :</w:t>
            </w:r>
          </w:p>
          <w:tbl>
            <w:tblPr>
              <w:tblStyle w:val="TableGrid"/>
              <w:tblW w:w="10260" w:type="dxa"/>
              <w:tblLayout w:type="fixed"/>
              <w:tblLook w:val="04A0" w:firstRow="1" w:lastRow="0" w:firstColumn="1" w:lastColumn="0" w:noHBand="0" w:noVBand="1"/>
            </w:tblPr>
            <w:tblGrid>
              <w:gridCol w:w="3476"/>
              <w:gridCol w:w="3364"/>
              <w:gridCol w:w="3420"/>
            </w:tblGrid>
            <w:tr w:rsidR="007C44FC" w14:paraId="0A101FA2"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E76C262" w14:textId="77777777" w:rsidR="00AE5082" w:rsidRPr="00E30035" w:rsidRDefault="00575750"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1D0C04CB" w14:textId="77777777" w:rsidR="00AE5082" w:rsidRPr="00E30035" w:rsidRDefault="00575750"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71209564" w14:textId="77777777" w:rsidR="00AE5082" w:rsidRPr="00E30035" w:rsidRDefault="00575750"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7C44FC" w:rsidRPr="00575750" w14:paraId="3678D5A6"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79A3889" w14:textId="77777777" w:rsidR="00AE5082" w:rsidRPr="00E30035" w:rsidRDefault="0057575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62779976" w14:textId="77777777" w:rsidR="00AE5082" w:rsidRPr="00E30035" w:rsidRDefault="0057575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21473ED4" w14:textId="77777777" w:rsidR="00AE5082" w:rsidRPr="00E30035" w:rsidRDefault="00575750"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45420144" w14:textId="77777777" w:rsidR="00AE5082" w:rsidRPr="00E30035" w:rsidRDefault="00575750"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103754AA" w14:textId="77777777" w:rsidR="00AE5082" w:rsidRPr="00E30035" w:rsidRDefault="00575750"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35B7B1C2" w14:textId="77777777" w:rsidR="00AE5082" w:rsidRPr="00E30035" w:rsidRDefault="00575750"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632B3B90" w14:textId="77777777" w:rsidR="00AE5082" w:rsidRPr="00E30035" w:rsidRDefault="00575750"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14:paraId="0C98E639" w14:textId="77777777" w:rsidR="00AE5082" w:rsidRPr="00575750" w:rsidRDefault="00575750"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60C4C331" w14:textId="77777777" w:rsidR="00AE5082" w:rsidRPr="00575750" w:rsidRDefault="00575750"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7810843" w14:textId="77777777" w:rsidR="00AE5082" w:rsidRPr="00E30035" w:rsidRDefault="00575750"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2C26EDE6" w14:textId="77777777" w:rsidR="00AE5082" w:rsidRPr="00E30035" w:rsidRDefault="00575750"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C815842" w14:textId="77777777" w:rsidR="00AE5082" w:rsidRPr="00E30035" w:rsidRDefault="00575750"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3923D5A9" w14:textId="77777777" w:rsidR="00AE5082" w:rsidRPr="00E30035" w:rsidRDefault="00575750"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2EC88DA3" w14:textId="77777777" w:rsidR="00AE5082" w:rsidRPr="00E30035" w:rsidRDefault="00575750" w:rsidP="00E2513D">
                  <w:pPr>
                    <w:spacing w:line="240" w:lineRule="auto"/>
                    <w:rPr>
                      <w:rFonts w:ascii="Arial" w:hAnsi="Arial" w:cs="Arial"/>
                      <w:bCs/>
                      <w:sz w:val="20"/>
                      <w:szCs w:val="20"/>
                      <w:lang w:val="az-Latn-AZ"/>
                    </w:rPr>
                  </w:pPr>
                  <w:r>
                    <w:rPr>
                      <w:rFonts w:ascii="Arial" w:eastAsia="Arial" w:hAnsi="Arial" w:cs="Arial"/>
                      <w:bCs/>
                      <w:sz w:val="20"/>
                      <w:szCs w:val="20"/>
                      <w:lang w:val="en-US"/>
                    </w:rPr>
                    <w:t>I</w:t>
                  </w:r>
                  <w:r>
                    <w:rPr>
                      <w:rFonts w:ascii="Arial" w:eastAsia="Arial" w:hAnsi="Arial" w:cs="Arial"/>
                      <w:bCs/>
                      <w:sz w:val="20"/>
                      <w:szCs w:val="20"/>
                      <w:lang w:val="en-US"/>
                    </w:rPr>
                    <w:t>BA- Customer Service Department</w:t>
                  </w:r>
                </w:p>
                <w:p w14:paraId="5EEE6680" w14:textId="77777777" w:rsidR="00AE5082" w:rsidRPr="00E30035" w:rsidRDefault="00575750"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7ADF36DB" w14:textId="77777777" w:rsidR="00AE5082" w:rsidRPr="00E30035" w:rsidRDefault="00575750"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w:t>
                  </w:r>
                  <w:r>
                    <w:rPr>
                      <w:rFonts w:ascii="Arial" w:eastAsia="Arial" w:hAnsi="Arial" w:cs="Arial"/>
                      <w:bCs/>
                      <w:sz w:val="20"/>
                      <w:szCs w:val="20"/>
                      <w:lang w:val="en-US"/>
                    </w:rPr>
                    <w:t>AZARB.XAZAR DANIZ GAMICILIYI QSC</w:t>
                  </w:r>
                </w:p>
                <w:p w14:paraId="60486126" w14:textId="77777777" w:rsidR="00AE5082" w:rsidRPr="00575750" w:rsidRDefault="0057575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53C3D6BB" w14:textId="77777777" w:rsidR="00AE5082" w:rsidRPr="00575750" w:rsidRDefault="00575750"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w:t>
                  </w:r>
                  <w:r>
                    <w:rPr>
                      <w:rFonts w:ascii="Arial" w:eastAsia="Arial" w:hAnsi="Arial" w:cs="Arial"/>
                      <w:sz w:val="20"/>
                      <w:szCs w:val="20"/>
                      <w:lang w:val="en-US"/>
                    </w:rPr>
                    <w:t>341120</w:t>
                  </w:r>
                </w:p>
              </w:tc>
              <w:tc>
                <w:tcPr>
                  <w:tcW w:w="3420" w:type="dxa"/>
                  <w:tcBorders>
                    <w:top w:val="single" w:sz="4" w:space="0" w:color="auto"/>
                    <w:left w:val="single" w:sz="4" w:space="0" w:color="auto"/>
                    <w:bottom w:val="single" w:sz="4" w:space="0" w:color="auto"/>
                    <w:right w:val="single" w:sz="4" w:space="0" w:color="auto"/>
                  </w:tcBorders>
                  <w:hideMark/>
                </w:tcPr>
                <w:p w14:paraId="1B119B4D" w14:textId="77777777" w:rsidR="00AE5082" w:rsidRPr="00E30035" w:rsidRDefault="0057575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0D7FAADF" w14:textId="77777777" w:rsidR="00AE5082" w:rsidRPr="00E30035" w:rsidRDefault="00575750"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75CAF4F1" w14:textId="77777777" w:rsidR="00AE5082" w:rsidRPr="00E30035" w:rsidRDefault="00575750"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0623A9C8" w14:textId="77777777" w:rsidR="00AE5082" w:rsidRPr="00E30035" w:rsidRDefault="00575750"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2135043F" w14:textId="77777777" w:rsidR="00AE5082" w:rsidRPr="00E30035" w:rsidRDefault="00575750"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09F0AD45" w14:textId="77777777" w:rsidR="00AE5082" w:rsidRPr="00E30035" w:rsidRDefault="00575750"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7133F55F" w14:textId="77777777" w:rsidR="00AE5082" w:rsidRPr="00E30035" w:rsidRDefault="00575750"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71593E63" w14:textId="77777777" w:rsidR="00AE5082" w:rsidRPr="00575750" w:rsidRDefault="00575750"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7BB45FE" w14:textId="77777777" w:rsidR="00AE5082" w:rsidRPr="00575750" w:rsidRDefault="00575750"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sz w:val="20"/>
                      <w:szCs w:val="20"/>
                      <w:lang w:val="en-US"/>
                    </w:rPr>
                    <w:t xml:space="preserve">          AZ06IBAZ38150019781115341120</w:t>
                  </w:r>
                </w:p>
              </w:tc>
            </w:tr>
          </w:tbl>
          <w:p w14:paraId="54A919DE"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6524E4F" w14:textId="77777777" w:rsidR="00AE5082" w:rsidRPr="00E30035" w:rsidRDefault="00575750"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4E9325C8"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7C44FC" w:rsidRPr="00575750" w14:paraId="21810E5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6C10DA2"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734D0FF" w14:textId="77777777" w:rsidR="00AE5082" w:rsidRPr="00B64945" w:rsidRDefault="00575750"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4042BBFA" w14:textId="77777777" w:rsidR="00AE5082" w:rsidRPr="00E30035" w:rsidRDefault="0057575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5B322AAE" w14:textId="77777777" w:rsidR="00AE5082" w:rsidRPr="00E30035" w:rsidRDefault="0057575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w:t>
            </w:r>
            <w:r>
              <w:rPr>
                <w:rFonts w:ascii="Arial" w:eastAsia="Arial" w:hAnsi="Arial" w:cs="Arial"/>
                <w:sz w:val="20"/>
                <w:szCs w:val="20"/>
                <w:lang w:val="en-US" w:eastAsia="ru-RU"/>
              </w:rPr>
              <w:t xml:space="preserve">er envelope along with the bidding offer.  Otherwise, the Purchasing Organization shall reserve the right to reject such offer. </w:t>
            </w:r>
          </w:p>
          <w:p w14:paraId="2E9C2C47" w14:textId="77777777" w:rsidR="00AE5082" w:rsidRPr="00E30035" w:rsidRDefault="0057575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w:t>
            </w:r>
            <w:r>
              <w:rPr>
                <w:rFonts w:ascii="Arial" w:eastAsia="Arial" w:hAnsi="Arial" w:cs="Arial"/>
                <w:sz w:val="20"/>
                <w:szCs w:val="20"/>
                <w:lang w:val="en-US" w:eastAsia="ru-RU"/>
              </w:rPr>
              <w:t>e should be acknowledged in the Republic of Azerbaijan and / or international financial transactions. The purchasing organization shall reserve the right not to accept and reject any unreliable bank guarantee.</w:t>
            </w:r>
          </w:p>
          <w:p w14:paraId="385B7C2E" w14:textId="77777777" w:rsidR="00AE5082" w:rsidRPr="00E30035" w:rsidRDefault="00575750"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w:t>
            </w:r>
            <w:r>
              <w:rPr>
                <w:rFonts w:ascii="Arial" w:eastAsia="Arial" w:hAnsi="Arial" w:cs="Arial"/>
                <w:sz w:val="20"/>
                <w:szCs w:val="20"/>
                <w:lang w:val="en-US" w:eastAsia="ru-RU"/>
              </w:rPr>
              <w:t xml:space="preserve">dding documents, deposit and other financial assets) shall request and obtain a consent from ASCO through the contact person reflected in the announcement on the acceptability of such type of warranty.   </w:t>
            </w:r>
          </w:p>
          <w:p w14:paraId="28B7C921" w14:textId="77777777" w:rsidR="00AE5082" w:rsidRPr="00E30035" w:rsidRDefault="00575750"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2DABB75A" w14:textId="77777777" w:rsidR="00AE5082" w:rsidRPr="00E30035" w:rsidRDefault="0057575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w:t>
            </w:r>
            <w:r>
              <w:rPr>
                <w:rFonts w:ascii="Arial" w:eastAsia="Arial" w:hAnsi="Arial" w:cs="Arial"/>
                <w:sz w:val="20"/>
                <w:szCs w:val="20"/>
                <w:lang w:val="en-US" w:eastAsia="ru-RU"/>
              </w:rPr>
              <w:t xml:space="preserve">n is expected to make payment only after the goods have been delivered to the warehouse, no advance payment has been intended. </w:t>
            </w:r>
          </w:p>
          <w:p w14:paraId="2FA5D2A9" w14:textId="77777777" w:rsidR="00AE5082" w:rsidRPr="00B64945" w:rsidRDefault="00575750"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078F6481" w14:textId="77777777" w:rsidR="00AE5082" w:rsidRPr="00A52307" w:rsidRDefault="00575750"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days upon receipt of the formal order (request) placed by </w:t>
            </w:r>
            <w:r>
              <w:rPr>
                <w:rFonts w:ascii="Arial" w:eastAsia="Arial" w:hAnsi="Arial" w:cs="Arial"/>
                <w:sz w:val="20"/>
                <w:szCs w:val="20"/>
                <w:lang w:val="en-US" w:eastAsia="ru-RU"/>
              </w:rPr>
              <w:t>ASCO.</w:t>
            </w:r>
          </w:p>
          <w:p w14:paraId="230F6AC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7C44FC" w:rsidRPr="00575750" w14:paraId="2C4F47E8"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F0F1D1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1DB786F" w14:textId="77777777" w:rsidR="00443961" w:rsidRDefault="0057575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4BA81104" w14:textId="77777777" w:rsidR="00443961" w:rsidRPr="00575750" w:rsidRDefault="00575750"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 xml:space="preserve">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stipulated in section one, and shall submit their bidding offer (one original and two co</w:t>
            </w:r>
            <w:r>
              <w:rPr>
                <w:rFonts w:ascii="Arial" w:eastAsia="Arial" w:hAnsi="Arial" w:cs="Arial"/>
                <w:sz w:val="20"/>
                <w:szCs w:val="20"/>
                <w:lang w:val="en-US" w:eastAsia="ru-RU"/>
              </w:rPr>
              <w:t xml:space="preserve">pies) enclosed in sealed envelope to ASCO by </w:t>
            </w:r>
            <w:r w:rsidRPr="00575750">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w:t>
            </w:r>
            <w:r w:rsidRPr="00575750">
              <w:rPr>
                <w:rFonts w:ascii="Arial" w:eastAsia="Arial" w:hAnsi="Arial" w:cs="Arial"/>
                <w:sz w:val="20"/>
                <w:szCs w:val="20"/>
                <w:lang w:val="en-US" w:eastAsia="ru-RU"/>
              </w:rPr>
              <w:t>time on</w:t>
            </w:r>
            <w:r w:rsidRPr="00575750">
              <w:rPr>
                <w:rFonts w:ascii="Arial" w:eastAsia="Arial" w:hAnsi="Arial" w:cs="Arial"/>
                <w:b/>
                <w:bCs/>
                <w:sz w:val="20"/>
                <w:szCs w:val="20"/>
                <w:lang w:val="en-US" w:eastAsia="ru-RU"/>
              </w:rPr>
              <w:t xml:space="preserve"> August 12, 2021.</w:t>
            </w:r>
          </w:p>
          <w:p w14:paraId="09A1A65D"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9780472" w14:textId="77777777" w:rsidR="00443961" w:rsidRDefault="00575750"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w:t>
            </w:r>
            <w:r>
              <w:rPr>
                <w:rFonts w:ascii="Arial" w:eastAsia="Arial" w:hAnsi="Arial" w:cs="Arial"/>
                <w:sz w:val="20"/>
                <w:szCs w:val="20"/>
                <w:lang w:val="en-US" w:eastAsia="ru-RU"/>
              </w:rPr>
              <w:t xml:space="preserve">unopened. </w:t>
            </w:r>
          </w:p>
        </w:tc>
      </w:tr>
      <w:tr w:rsidR="007C44FC" w:rsidRPr="00575750" w14:paraId="45E58C2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886557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48A7DD1" w14:textId="77777777" w:rsidR="00443961" w:rsidRPr="00E30035" w:rsidRDefault="0057575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600999DC" w14:textId="77777777" w:rsidR="00443961" w:rsidRPr="00E30035" w:rsidRDefault="00575750"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6B606C14" w14:textId="77777777" w:rsidR="00443961" w:rsidRPr="00E30035" w:rsidRDefault="00575750"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6D1F2F54" w14:textId="77777777" w:rsidR="00443961" w:rsidRPr="00443961" w:rsidRDefault="0057575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6067914A" w14:textId="77777777" w:rsidR="00443961" w:rsidRPr="00443961" w:rsidRDefault="0057575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03DB3C1" w14:textId="77777777" w:rsidR="00443961" w:rsidRPr="002F7C2A" w:rsidRDefault="00575750"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5A25ADDB" w14:textId="77777777" w:rsidR="00067611" w:rsidRDefault="00575750"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728B93FB" w14:textId="77777777" w:rsidR="00067611" w:rsidRDefault="00067611" w:rsidP="00067611">
            <w:pPr>
              <w:tabs>
                <w:tab w:val="left" w:pos="261"/>
              </w:tabs>
              <w:spacing w:after="0" w:line="240" w:lineRule="auto"/>
              <w:rPr>
                <w:rFonts w:ascii="Arial" w:hAnsi="Arial" w:cs="Arial"/>
                <w:b/>
                <w:sz w:val="20"/>
                <w:szCs w:val="20"/>
                <w:lang w:val="az-Latn-AZ"/>
              </w:rPr>
            </w:pPr>
          </w:p>
          <w:p w14:paraId="6FB90236" w14:textId="77777777" w:rsidR="00067611" w:rsidRPr="00067611" w:rsidRDefault="00575750"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2796BF8A" w14:textId="77777777" w:rsidR="00067611" w:rsidRPr="00443961" w:rsidRDefault="00575750"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5D3ED697" w14:textId="77777777" w:rsidR="00067611" w:rsidRDefault="00575750"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4EBB474E" w14:textId="77777777" w:rsidR="00067611" w:rsidRDefault="00575750"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01AB5D1F"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26202350"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39F77E9F" w14:textId="77777777" w:rsidR="00443961" w:rsidRPr="00E30035" w:rsidRDefault="00575750"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66C159F9" w14:textId="77777777" w:rsidR="00443961" w:rsidRPr="00E30035" w:rsidRDefault="00575750"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w:t>
            </w:r>
            <w:r>
              <w:rPr>
                <w:rFonts w:ascii="Arial" w:eastAsia="Arial" w:hAnsi="Arial" w:cs="Arial"/>
                <w:color w:val="000000"/>
                <w:sz w:val="20"/>
                <w:szCs w:val="20"/>
                <w:highlight w:val="lightGray"/>
                <w:lang w:val="en-US"/>
              </w:rPr>
              <w:t>4043700 (ext: 1262)</w:t>
            </w:r>
          </w:p>
          <w:p w14:paraId="22A598D9" w14:textId="77777777" w:rsidR="00443961" w:rsidRPr="00E30035" w:rsidRDefault="00575750"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7C44FC" w:rsidRPr="00575750" w14:paraId="2A8A2B57"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3FA84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F26ED3B" w14:textId="77777777" w:rsidR="00443961" w:rsidRPr="00E30035" w:rsidRDefault="00575750"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0367B094" w14:textId="77777777" w:rsidR="00443961" w:rsidRDefault="00575750"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575750">
              <w:rPr>
                <w:rFonts w:ascii="Arial" w:eastAsia="Arial" w:hAnsi="Arial" w:cs="Arial"/>
                <w:b/>
                <w:bCs/>
                <w:sz w:val="20"/>
                <w:szCs w:val="20"/>
                <w:lang w:val="en-US" w:eastAsia="ru-RU"/>
              </w:rPr>
              <w:t xml:space="preserve">August 13, </w:t>
            </w:r>
            <w:proofErr w:type="gramStart"/>
            <w:r w:rsidRPr="00575750">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575750">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set forth in section V of the announcement.  </w:t>
            </w:r>
          </w:p>
          <w:p w14:paraId="3BEDBD76" w14:textId="77777777" w:rsidR="00443961" w:rsidRPr="00E30035" w:rsidRDefault="00575750"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w:t>
            </w:r>
            <w:r>
              <w:rPr>
                <w:rFonts w:ascii="Arial" w:eastAsia="Arial" w:hAnsi="Arial" w:cs="Arial"/>
                <w:sz w:val="20"/>
                <w:szCs w:val="20"/>
                <w:lang w:val="en-US" w:eastAsia="ru-RU"/>
              </w:rPr>
              <w:t>participating legal entity or natural person) and the ID card at least half an hour before the commencement of the bidding.</w:t>
            </w:r>
          </w:p>
        </w:tc>
      </w:tr>
      <w:tr w:rsidR="007C44FC" w:rsidRPr="00575750" w14:paraId="6FDEAEA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1AD696C"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4B20C48" w14:textId="77777777" w:rsidR="00443961" w:rsidRPr="00E30035" w:rsidRDefault="00575750"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7D8DFAE6" w14:textId="77777777" w:rsidR="00A52307" w:rsidRDefault="00575750"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4ADF341A" w14:textId="77777777" w:rsidR="00443961" w:rsidRPr="00E30035" w:rsidRDefault="00575750"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4CDFE58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47585B9" w14:textId="77777777" w:rsidR="00AE5082" w:rsidRPr="00712393" w:rsidRDefault="00AE5082" w:rsidP="00AE5082">
      <w:pPr>
        <w:rPr>
          <w:rFonts w:ascii="Arial" w:hAnsi="Arial" w:cs="Arial"/>
          <w:lang w:val="az-Latn-AZ"/>
        </w:rPr>
      </w:pPr>
    </w:p>
    <w:p w14:paraId="6B97D296" w14:textId="77777777" w:rsidR="002B013F" w:rsidRPr="00712393" w:rsidRDefault="002B013F" w:rsidP="00AE5082">
      <w:pPr>
        <w:rPr>
          <w:lang w:val="az-Latn-AZ"/>
        </w:rPr>
      </w:pPr>
    </w:p>
    <w:p w14:paraId="3A76B02A" w14:textId="77777777" w:rsidR="00993E0B" w:rsidRPr="00712393" w:rsidRDefault="00993E0B" w:rsidP="00AE5082">
      <w:pPr>
        <w:rPr>
          <w:lang w:val="az-Latn-AZ"/>
        </w:rPr>
      </w:pPr>
    </w:p>
    <w:p w14:paraId="765115D8" w14:textId="77777777" w:rsidR="00993E0B" w:rsidRPr="00712393" w:rsidRDefault="00993E0B" w:rsidP="00AE5082">
      <w:pPr>
        <w:rPr>
          <w:lang w:val="az-Latn-AZ"/>
        </w:rPr>
      </w:pPr>
    </w:p>
    <w:p w14:paraId="1FBFF077" w14:textId="77777777" w:rsidR="00993E0B" w:rsidRPr="00712393" w:rsidRDefault="00993E0B" w:rsidP="00AE5082">
      <w:pPr>
        <w:rPr>
          <w:lang w:val="az-Latn-AZ"/>
        </w:rPr>
      </w:pPr>
    </w:p>
    <w:p w14:paraId="2178B569" w14:textId="77777777" w:rsidR="00993E0B" w:rsidRPr="00712393" w:rsidRDefault="00993E0B" w:rsidP="00AE5082">
      <w:pPr>
        <w:rPr>
          <w:lang w:val="az-Latn-AZ"/>
        </w:rPr>
      </w:pPr>
    </w:p>
    <w:p w14:paraId="2ED44F1E" w14:textId="77777777" w:rsidR="00993E0B" w:rsidRPr="00712393" w:rsidRDefault="00993E0B" w:rsidP="00AE5082">
      <w:pPr>
        <w:rPr>
          <w:lang w:val="az-Latn-AZ"/>
        </w:rPr>
      </w:pPr>
    </w:p>
    <w:p w14:paraId="21EC00CD" w14:textId="77777777" w:rsidR="00993E0B" w:rsidRPr="00712393" w:rsidRDefault="00993E0B" w:rsidP="00AE5082">
      <w:pPr>
        <w:rPr>
          <w:lang w:val="az-Latn-AZ"/>
        </w:rPr>
      </w:pPr>
    </w:p>
    <w:p w14:paraId="75E77636" w14:textId="77777777" w:rsidR="00993E0B" w:rsidRPr="00712393" w:rsidRDefault="00993E0B" w:rsidP="00AE5082">
      <w:pPr>
        <w:rPr>
          <w:lang w:val="az-Latn-AZ"/>
        </w:rPr>
      </w:pPr>
    </w:p>
    <w:p w14:paraId="4BAEE93B" w14:textId="77777777" w:rsidR="00993E0B" w:rsidRDefault="00993E0B" w:rsidP="00AE5082">
      <w:pPr>
        <w:rPr>
          <w:lang w:val="az-Latn-AZ"/>
        </w:rPr>
      </w:pPr>
    </w:p>
    <w:p w14:paraId="103660C4" w14:textId="77777777" w:rsidR="007D0D58" w:rsidRDefault="007D0D58" w:rsidP="00AE5082">
      <w:pPr>
        <w:rPr>
          <w:lang w:val="az-Latn-AZ"/>
        </w:rPr>
      </w:pPr>
    </w:p>
    <w:p w14:paraId="112AFB00" w14:textId="77777777" w:rsidR="007D0D58" w:rsidRDefault="007D0D58" w:rsidP="00AE5082">
      <w:pPr>
        <w:rPr>
          <w:lang w:val="az-Latn-AZ"/>
        </w:rPr>
      </w:pPr>
    </w:p>
    <w:p w14:paraId="58976C62" w14:textId="77777777" w:rsidR="007D0D58" w:rsidRDefault="007D0D58" w:rsidP="00AE5082">
      <w:pPr>
        <w:rPr>
          <w:lang w:val="az-Latn-AZ"/>
        </w:rPr>
      </w:pPr>
    </w:p>
    <w:p w14:paraId="4425C225" w14:textId="77777777" w:rsidR="00993E0B" w:rsidRDefault="0057575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7795D769" w14:textId="77777777" w:rsidR="00993E0B" w:rsidRDefault="0057575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4A75CC68" w14:textId="77777777" w:rsidR="00993E0B" w:rsidRDefault="00575750"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242F95F6" w14:textId="77777777" w:rsidR="00993E0B" w:rsidRDefault="00993E0B" w:rsidP="00993E0B">
      <w:pPr>
        <w:spacing w:after="0" w:line="360" w:lineRule="auto"/>
        <w:rPr>
          <w:rFonts w:ascii="Arial" w:hAnsi="Arial" w:cs="Arial"/>
          <w:b/>
          <w:sz w:val="24"/>
          <w:szCs w:val="24"/>
          <w:lang w:val="az-Latn-AZ"/>
        </w:rPr>
      </w:pPr>
    </w:p>
    <w:p w14:paraId="5098D296" w14:textId="77777777" w:rsidR="00993E0B" w:rsidRDefault="00575750"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11D3A4A1" w14:textId="77777777" w:rsidR="00993E0B" w:rsidRDefault="00575750"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F5F69AF" w14:textId="77777777" w:rsidR="00993E0B" w:rsidRDefault="00993E0B" w:rsidP="00993E0B">
      <w:pPr>
        <w:spacing w:after="0" w:line="240" w:lineRule="auto"/>
        <w:rPr>
          <w:rFonts w:ascii="Arial" w:hAnsi="Arial" w:cs="Arial"/>
          <w:bCs/>
          <w:i/>
          <w:sz w:val="24"/>
          <w:szCs w:val="24"/>
          <w:lang w:val="az-Latn-AZ" w:eastAsia="ru-RU"/>
        </w:rPr>
      </w:pPr>
    </w:p>
    <w:p w14:paraId="0A665D6E" w14:textId="77777777" w:rsidR="00993E0B" w:rsidRDefault="0057575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141B0C5F" w14:textId="77777777" w:rsidR="00993E0B" w:rsidRDefault="00575750"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6CB64FF5" w14:textId="77777777" w:rsidR="00993E0B" w:rsidRDefault="00993E0B" w:rsidP="00993E0B">
      <w:pPr>
        <w:spacing w:after="0" w:line="240" w:lineRule="auto"/>
        <w:jc w:val="both"/>
        <w:rPr>
          <w:rFonts w:ascii="Arial" w:hAnsi="Arial" w:cs="Arial"/>
          <w:bCs/>
          <w:sz w:val="24"/>
          <w:szCs w:val="24"/>
          <w:lang w:val="az-Latn-AZ" w:eastAsia="ru-RU"/>
        </w:rPr>
      </w:pPr>
    </w:p>
    <w:p w14:paraId="292653BB" w14:textId="77777777" w:rsidR="00993E0B" w:rsidRDefault="00575750"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w:t>
      </w:r>
      <w:r>
        <w:rPr>
          <w:rFonts w:ascii="Arial" w:eastAsia="Arial" w:hAnsi="Arial" w:cs="Arial"/>
          <w:sz w:val="24"/>
          <w:szCs w:val="24"/>
          <w:lang w:val="en-US"/>
        </w:rPr>
        <w:t>bidding No. shall be inserted by participant ] announced by ASCO in respect of procurement of "__________________" .</w:t>
      </w:r>
    </w:p>
    <w:p w14:paraId="3E66EBCD" w14:textId="77777777" w:rsidR="00993E0B" w:rsidRDefault="00575750"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w:t>
      </w:r>
      <w:r>
        <w:rPr>
          <w:rFonts w:ascii="Arial" w:eastAsia="Arial" w:hAnsi="Arial" w:cs="Arial"/>
          <w:sz w:val="24"/>
          <w:szCs w:val="24"/>
          <w:lang w:val="en-US"/>
        </w:rPr>
        <w:t xml:space="preserve">ding is being performed or there is no circumstance of cessation of activities or any other circumstance that may impede participation of [ to state full name of the participant ]  in the stated bidding. </w:t>
      </w:r>
    </w:p>
    <w:p w14:paraId="0D70DA2A" w14:textId="77777777" w:rsidR="00993E0B" w:rsidRDefault="00575750"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3D6E23B2" w14:textId="77777777" w:rsidR="00993E0B" w:rsidRDefault="00575750"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55C4479" w14:textId="77777777" w:rsidR="00993E0B" w:rsidRDefault="00993E0B" w:rsidP="00993E0B">
      <w:pPr>
        <w:spacing w:after="0"/>
        <w:jc w:val="both"/>
        <w:rPr>
          <w:rFonts w:ascii="Arial" w:hAnsi="Arial" w:cs="Arial"/>
          <w:sz w:val="24"/>
          <w:szCs w:val="24"/>
          <w:lang w:val="az-Latn-AZ"/>
        </w:rPr>
      </w:pPr>
    </w:p>
    <w:p w14:paraId="7FBBA381" w14:textId="77777777" w:rsidR="00993E0B" w:rsidRDefault="0057575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575750">
        <w:rPr>
          <w:rFonts w:ascii="Arial" w:eastAsia="Arial" w:hAnsi="Arial" w:cs="Arial"/>
          <w:sz w:val="16"/>
          <w:szCs w:val="16"/>
          <w:lang w:val="en-US" w:eastAsia="ru-RU"/>
        </w:rPr>
        <w:t>. .</w:t>
      </w:r>
      <w:r w:rsidRPr="00575750">
        <w:rPr>
          <w:rFonts w:ascii="Arial" w:eastAsia="Arial" w:hAnsi="Arial" w:cs="Arial"/>
          <w:sz w:val="16"/>
          <w:szCs w:val="16"/>
          <w:lang w:val="en-US" w:eastAsia="ru-RU"/>
        </w:rPr>
        <w:t xml:space="preserve"> . . . . . . . . . . . . . . . . . . . . .</w:t>
      </w:r>
      <w:r>
        <w:rPr>
          <w:rFonts w:ascii="Arial" w:eastAsia="Arial" w:hAnsi="Arial" w:cs="Arial"/>
          <w:sz w:val="24"/>
          <w:szCs w:val="24"/>
          <w:lang w:val="en-US" w:eastAsia="ru-RU"/>
        </w:rPr>
        <w:t xml:space="preserve"> </w:t>
      </w:r>
    </w:p>
    <w:p w14:paraId="5C7C8BFD" w14:textId="10156753" w:rsidR="00923D30" w:rsidRDefault="0057575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sidRPr="00575750">
        <w:rPr>
          <w:rFonts w:ascii="Arial" w:eastAsia="Arial" w:hAnsi="Arial" w:cs="Arial"/>
          <w:sz w:val="24"/>
          <w:szCs w:val="24"/>
          <w:lang w:val="en-US" w:eastAsia="ru-RU"/>
        </w:rPr>
        <w:t xml:space="preserve"> </w:t>
      </w:r>
      <w:r w:rsidRPr="00575750">
        <w:rPr>
          <w:rFonts w:ascii="Arial" w:eastAsia="Arial" w:hAnsi="Arial" w:cs="Arial"/>
          <w:sz w:val="16"/>
          <w:szCs w:val="16"/>
          <w:lang w:val="en-US" w:eastAsia="ru-RU"/>
        </w:rPr>
        <w:t>. . . . . . . . . . . . . . . . . . . . . . .</w:t>
      </w:r>
    </w:p>
    <w:p w14:paraId="31135A21" w14:textId="20298A19" w:rsidR="00993E0B" w:rsidRPr="00923D30" w:rsidRDefault="00575750"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575750">
        <w:rPr>
          <w:rFonts w:ascii="Arial" w:eastAsia="Arial" w:hAnsi="Arial" w:cs="Arial"/>
          <w:sz w:val="16"/>
          <w:szCs w:val="16"/>
          <w:lang w:val="en-US" w:eastAsia="ru-RU"/>
        </w:rPr>
        <w:t>. . . . . . . . . . . . . . . . . . . . . . .</w:t>
      </w:r>
    </w:p>
    <w:p w14:paraId="4E756912" w14:textId="440A5ECF" w:rsidR="00993E0B" w:rsidRDefault="0057575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575750">
        <w:rPr>
          <w:rFonts w:ascii="Arial" w:eastAsia="Arial" w:hAnsi="Arial" w:cs="Arial"/>
          <w:sz w:val="16"/>
          <w:szCs w:val="16"/>
          <w:lang w:val="en-US" w:eastAsia="ru-RU"/>
        </w:rPr>
        <w:t xml:space="preserve">. . . . . . . . . . . . . . . . . . </w:t>
      </w:r>
      <w:proofErr w:type="gramStart"/>
      <w:r w:rsidRPr="00575750">
        <w:rPr>
          <w:rFonts w:ascii="Arial" w:eastAsia="Arial" w:hAnsi="Arial" w:cs="Arial"/>
          <w:sz w:val="16"/>
          <w:szCs w:val="16"/>
          <w:lang w:val="en-US" w:eastAsia="ru-RU"/>
        </w:rPr>
        <w:t>. . . .</w:t>
      </w:r>
      <w:proofErr w:type="gramEnd"/>
      <w:r w:rsidRPr="00575750">
        <w:rPr>
          <w:rFonts w:ascii="Arial" w:eastAsia="Arial" w:hAnsi="Arial" w:cs="Arial"/>
          <w:sz w:val="16"/>
          <w:szCs w:val="16"/>
          <w:lang w:val="en-US" w:eastAsia="ru-RU"/>
        </w:rPr>
        <w:t xml:space="preserve"> .</w:t>
      </w: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p>
    <w:p w14:paraId="094CC384" w14:textId="77777777" w:rsidR="00993E0B" w:rsidRDefault="00993E0B" w:rsidP="00993E0B">
      <w:pPr>
        <w:spacing w:after="0" w:line="360" w:lineRule="auto"/>
        <w:rPr>
          <w:rFonts w:ascii="Arial" w:hAnsi="Arial" w:cs="Arial"/>
          <w:b/>
          <w:sz w:val="24"/>
          <w:szCs w:val="24"/>
          <w:lang w:val="az-Latn-AZ"/>
        </w:rPr>
      </w:pPr>
    </w:p>
    <w:p w14:paraId="60F5489D" w14:textId="77777777" w:rsidR="00993E0B" w:rsidRDefault="00575750"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3CEF8893" w14:textId="77777777" w:rsidR="00993E0B" w:rsidRDefault="00575750"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C574B90" w14:textId="77777777" w:rsidR="00993E0B" w:rsidRDefault="00993E0B" w:rsidP="00993E0B">
      <w:pPr>
        <w:spacing w:after="0" w:line="240" w:lineRule="auto"/>
        <w:contextualSpacing/>
        <w:rPr>
          <w:rFonts w:ascii="Arial" w:hAnsi="Arial" w:cs="Arial"/>
          <w:i/>
          <w:sz w:val="24"/>
          <w:szCs w:val="24"/>
          <w:lang w:val="az-Latn-AZ"/>
        </w:rPr>
      </w:pPr>
    </w:p>
    <w:p w14:paraId="4BFABD30" w14:textId="77777777" w:rsidR="00993E0B" w:rsidRDefault="00993E0B" w:rsidP="00993E0B">
      <w:pPr>
        <w:spacing w:after="0" w:line="240" w:lineRule="auto"/>
        <w:contextualSpacing/>
        <w:rPr>
          <w:rFonts w:ascii="Arial" w:hAnsi="Arial" w:cs="Arial"/>
          <w:i/>
          <w:sz w:val="24"/>
          <w:szCs w:val="24"/>
          <w:lang w:val="az-Latn-AZ"/>
        </w:rPr>
      </w:pPr>
    </w:p>
    <w:p w14:paraId="6D38A729" w14:textId="77777777" w:rsidR="00993E0B" w:rsidRDefault="00575750"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14:paraId="3171D019" w14:textId="77777777" w:rsidR="00993E0B" w:rsidRDefault="0057575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(signature of the </w:t>
      </w:r>
      <w:r>
        <w:rPr>
          <w:rFonts w:ascii="Arial" w:eastAsia="Arial" w:hAnsi="Arial" w:cs="Arial"/>
          <w:sz w:val="24"/>
          <w:szCs w:val="24"/>
          <w:lang w:val="en-US" w:eastAsia="ru-RU"/>
        </w:rPr>
        <w:t>authorized person)</w:t>
      </w:r>
    </w:p>
    <w:p w14:paraId="764920D3" w14:textId="77777777" w:rsidR="00993E0B" w:rsidRDefault="00575750"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E7D455F" w14:textId="77777777" w:rsidR="00993E0B" w:rsidRDefault="00575750"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56DB3E21" w14:textId="77777777" w:rsidR="00923D30" w:rsidRDefault="00575750"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3EB5221" w14:textId="77777777" w:rsidR="00993E0B" w:rsidRPr="00923D30" w:rsidRDefault="00575750"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65BA832B" w14:textId="77777777" w:rsidR="00993E0B" w:rsidRDefault="00993E0B" w:rsidP="00993E0B">
      <w:pPr>
        <w:rPr>
          <w:rFonts w:ascii="Arial" w:hAnsi="Arial" w:cs="Arial"/>
          <w:b/>
          <w:sz w:val="12"/>
          <w:szCs w:val="24"/>
          <w:lang w:val="az-Latn-AZ" w:eastAsia="ru-RU"/>
        </w:rPr>
      </w:pPr>
    </w:p>
    <w:p w14:paraId="3F46F7E4" w14:textId="77777777" w:rsidR="00993E0B" w:rsidRDefault="00993E0B" w:rsidP="00993E0B">
      <w:pPr>
        <w:rPr>
          <w:rFonts w:ascii="Arial" w:hAnsi="Arial" w:cs="Arial"/>
          <w:b/>
          <w:sz w:val="10"/>
          <w:lang w:val="az-Latn-AZ"/>
        </w:rPr>
      </w:pPr>
    </w:p>
    <w:p w14:paraId="20A0B58E" w14:textId="77777777" w:rsidR="001E08AF" w:rsidRDefault="00575750"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p w14:paraId="5061C640" w14:textId="77777777" w:rsidR="00E42273" w:rsidRPr="00CD77EC" w:rsidRDefault="00575750" w:rsidP="00E42273">
      <w:pPr>
        <w:rPr>
          <w:rFonts w:ascii="Arial" w:hAnsi="Arial" w:cs="Arial"/>
          <w:b/>
          <w:sz w:val="20"/>
          <w:szCs w:val="20"/>
          <w:lang w:val="az-Latn-AZ"/>
        </w:rPr>
      </w:pPr>
      <w:r w:rsidRPr="00CD77EC">
        <w:rPr>
          <w:rFonts w:ascii="Arial" w:hAnsi="Arial" w:cs="Arial"/>
          <w:b/>
          <w:sz w:val="20"/>
          <w:szCs w:val="20"/>
          <w:lang w:val="az-Latn-AZ"/>
        </w:rPr>
        <w:t xml:space="preserve">                                        </w:t>
      </w:r>
    </w:p>
    <w:p w14:paraId="51FF71E5" w14:textId="77777777" w:rsidR="00E42273" w:rsidRPr="00CD77EC" w:rsidRDefault="00575750" w:rsidP="00E42273">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TableGrid"/>
        <w:tblW w:w="9918" w:type="dxa"/>
        <w:tblLook w:val="04A0" w:firstRow="1" w:lastRow="0" w:firstColumn="1" w:lastColumn="0" w:noHBand="0" w:noVBand="1"/>
      </w:tblPr>
      <w:tblGrid>
        <w:gridCol w:w="605"/>
        <w:gridCol w:w="4364"/>
        <w:gridCol w:w="1439"/>
        <w:gridCol w:w="992"/>
        <w:gridCol w:w="2518"/>
      </w:tblGrid>
      <w:tr w:rsidR="007C44FC" w14:paraId="13516843" w14:textId="77777777" w:rsidTr="0015343A">
        <w:trPr>
          <w:trHeight w:val="465"/>
        </w:trPr>
        <w:tc>
          <w:tcPr>
            <w:tcW w:w="593" w:type="dxa"/>
            <w:noWrap/>
            <w:hideMark/>
          </w:tcPr>
          <w:p w14:paraId="4FC14691" w14:textId="77777777" w:rsidR="0015343A" w:rsidRPr="00AD1396" w:rsidRDefault="00575750" w:rsidP="00946944">
            <w:pPr>
              <w:rPr>
                <w:rFonts w:ascii="Arial" w:hAnsi="Arial" w:cs="Arial"/>
                <w:sz w:val="20"/>
                <w:szCs w:val="20"/>
              </w:rPr>
            </w:pPr>
            <w:r>
              <w:rPr>
                <w:rFonts w:ascii="Arial" w:eastAsia="Arial" w:hAnsi="Arial" w:cs="Arial"/>
                <w:sz w:val="20"/>
                <w:szCs w:val="20"/>
                <w:lang w:val="en-US"/>
              </w:rPr>
              <w:t xml:space="preserve">Item No. </w:t>
            </w:r>
          </w:p>
        </w:tc>
        <w:tc>
          <w:tcPr>
            <w:tcW w:w="4364" w:type="dxa"/>
            <w:hideMark/>
          </w:tcPr>
          <w:p w14:paraId="44BD037D" w14:textId="77777777" w:rsidR="0015343A" w:rsidRPr="00AD1396" w:rsidRDefault="00575750" w:rsidP="00575750">
            <w:pPr>
              <w:jc w:val="center"/>
              <w:rPr>
                <w:rFonts w:ascii="Arial" w:hAnsi="Arial" w:cs="Arial"/>
                <w:bCs/>
                <w:sz w:val="20"/>
                <w:szCs w:val="20"/>
                <w:lang w:val="az-Latn-AZ"/>
              </w:rPr>
            </w:pPr>
            <w:r>
              <w:rPr>
                <w:rFonts w:ascii="Arial" w:eastAsia="Arial" w:hAnsi="Arial" w:cs="Arial"/>
                <w:bCs/>
                <w:sz w:val="20"/>
                <w:szCs w:val="20"/>
                <w:lang w:val="en-US"/>
              </w:rPr>
              <w:t>PPE - Uniforms</w:t>
            </w:r>
          </w:p>
        </w:tc>
        <w:tc>
          <w:tcPr>
            <w:tcW w:w="1134" w:type="dxa"/>
            <w:noWrap/>
            <w:hideMark/>
          </w:tcPr>
          <w:p w14:paraId="223BB1F2" w14:textId="5CE403FD" w:rsidR="0015343A" w:rsidRPr="00AD1396" w:rsidRDefault="00575750" w:rsidP="00575750">
            <w:pPr>
              <w:jc w:val="center"/>
              <w:rPr>
                <w:rFonts w:ascii="Arial" w:hAnsi="Arial" w:cs="Arial"/>
                <w:sz w:val="20"/>
                <w:szCs w:val="20"/>
                <w:lang w:val="az-Latn-AZ"/>
              </w:rPr>
            </w:pPr>
            <w:r>
              <w:rPr>
                <w:rFonts w:ascii="Arial" w:eastAsia="Arial" w:hAnsi="Arial" w:cs="Arial"/>
                <w:sz w:val="20"/>
                <w:szCs w:val="20"/>
                <w:lang w:val="en-US"/>
              </w:rPr>
              <w:t>Measurement unit</w:t>
            </w:r>
          </w:p>
        </w:tc>
        <w:tc>
          <w:tcPr>
            <w:tcW w:w="992" w:type="dxa"/>
            <w:hideMark/>
          </w:tcPr>
          <w:p w14:paraId="67265B17" w14:textId="3279E41E" w:rsidR="0015343A" w:rsidRPr="00AD1396" w:rsidRDefault="00575750" w:rsidP="00575750">
            <w:pPr>
              <w:jc w:val="center"/>
              <w:rPr>
                <w:rFonts w:ascii="Arial" w:hAnsi="Arial" w:cs="Arial"/>
                <w:bCs/>
                <w:sz w:val="20"/>
                <w:szCs w:val="20"/>
                <w:lang w:val="az-Latn-AZ"/>
              </w:rPr>
            </w:pPr>
            <w:r>
              <w:rPr>
                <w:rFonts w:ascii="Arial" w:eastAsia="Arial" w:hAnsi="Arial" w:cs="Arial"/>
                <w:bCs/>
                <w:sz w:val="20"/>
                <w:szCs w:val="20"/>
                <w:lang w:val="en-US"/>
              </w:rPr>
              <w:t>Quantity</w:t>
            </w:r>
          </w:p>
        </w:tc>
        <w:tc>
          <w:tcPr>
            <w:tcW w:w="2835" w:type="dxa"/>
          </w:tcPr>
          <w:p w14:paraId="45817AD0" w14:textId="09311943" w:rsidR="0015343A" w:rsidRPr="0015343A" w:rsidRDefault="00575750" w:rsidP="00575750">
            <w:pPr>
              <w:jc w:val="center"/>
              <w:rPr>
                <w:rFonts w:ascii="Arial" w:hAnsi="Arial" w:cs="Arial"/>
                <w:bCs/>
                <w:sz w:val="20"/>
                <w:szCs w:val="20"/>
                <w:lang w:val="az-Latn-AZ"/>
              </w:rPr>
            </w:pPr>
            <w:r>
              <w:rPr>
                <w:rFonts w:ascii="Arial" w:eastAsia="Arial" w:hAnsi="Arial" w:cs="Arial"/>
                <w:bCs/>
                <w:sz w:val="20"/>
                <w:szCs w:val="20"/>
                <w:lang w:val="en-US"/>
              </w:rPr>
              <w:t>Information on certificate requirement</w:t>
            </w:r>
          </w:p>
        </w:tc>
      </w:tr>
      <w:tr w:rsidR="007C44FC" w:rsidRPr="00575750" w14:paraId="4F88240E" w14:textId="77777777" w:rsidTr="0015343A">
        <w:trPr>
          <w:trHeight w:val="315"/>
        </w:trPr>
        <w:tc>
          <w:tcPr>
            <w:tcW w:w="593" w:type="dxa"/>
            <w:noWrap/>
            <w:hideMark/>
          </w:tcPr>
          <w:p w14:paraId="35199EFE" w14:textId="77777777" w:rsidR="0015343A" w:rsidRPr="00AD1396" w:rsidRDefault="00575750" w:rsidP="00946944">
            <w:pPr>
              <w:rPr>
                <w:rFonts w:ascii="Arial" w:hAnsi="Arial" w:cs="Arial"/>
                <w:sz w:val="20"/>
                <w:szCs w:val="20"/>
              </w:rPr>
            </w:pPr>
            <w:r>
              <w:rPr>
                <w:rFonts w:ascii="Arial" w:eastAsia="Arial" w:hAnsi="Arial" w:cs="Arial"/>
                <w:sz w:val="20"/>
                <w:szCs w:val="20"/>
                <w:lang w:val="en-US"/>
              </w:rPr>
              <w:t>1</w:t>
            </w:r>
          </w:p>
        </w:tc>
        <w:tc>
          <w:tcPr>
            <w:tcW w:w="4364" w:type="dxa"/>
            <w:noWrap/>
            <w:hideMark/>
          </w:tcPr>
          <w:p w14:paraId="32F54925" w14:textId="77777777" w:rsidR="0015343A" w:rsidRPr="00575750" w:rsidRDefault="00575750" w:rsidP="00946944">
            <w:pPr>
              <w:rPr>
                <w:rFonts w:ascii="Arial" w:hAnsi="Arial" w:cs="Arial"/>
                <w:sz w:val="20"/>
                <w:szCs w:val="20"/>
                <w:lang w:val="en-US"/>
              </w:rPr>
            </w:pPr>
            <w:r>
              <w:rPr>
                <w:rFonts w:ascii="Arial" w:eastAsia="Arial" w:hAnsi="Arial" w:cs="Arial"/>
                <w:sz w:val="20"/>
                <w:szCs w:val="20"/>
                <w:lang w:val="en-US"/>
              </w:rPr>
              <w:t>Overalls, color: red, size: 44, standard: EN 1149-5:200</w:t>
            </w:r>
            <w:r>
              <w:rPr>
                <w:rFonts w:ascii="Arial" w:eastAsia="Arial" w:hAnsi="Arial" w:cs="Arial"/>
                <w:sz w:val="20"/>
                <w:szCs w:val="20"/>
                <w:lang w:val="en-US"/>
              </w:rPr>
              <w:t>8</w:t>
            </w:r>
          </w:p>
        </w:tc>
        <w:tc>
          <w:tcPr>
            <w:tcW w:w="1134" w:type="dxa"/>
            <w:hideMark/>
          </w:tcPr>
          <w:p w14:paraId="0703E63D"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3BA464D0"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15</w:t>
            </w:r>
          </w:p>
        </w:tc>
        <w:tc>
          <w:tcPr>
            <w:tcW w:w="2835" w:type="dxa"/>
          </w:tcPr>
          <w:p w14:paraId="2CBC5150"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1B23C234" w14:textId="77777777" w:rsidTr="0015343A">
        <w:trPr>
          <w:trHeight w:val="315"/>
        </w:trPr>
        <w:tc>
          <w:tcPr>
            <w:tcW w:w="593" w:type="dxa"/>
            <w:noWrap/>
            <w:hideMark/>
          </w:tcPr>
          <w:p w14:paraId="34DC1D8E"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2</w:t>
            </w:r>
          </w:p>
        </w:tc>
        <w:tc>
          <w:tcPr>
            <w:tcW w:w="4364" w:type="dxa"/>
            <w:noWrap/>
            <w:hideMark/>
          </w:tcPr>
          <w:p w14:paraId="7B669CB6"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Overalls, color: red, size: 46, standard: EN 1149-5:2008</w:t>
            </w:r>
          </w:p>
        </w:tc>
        <w:tc>
          <w:tcPr>
            <w:tcW w:w="1134" w:type="dxa"/>
            <w:hideMark/>
          </w:tcPr>
          <w:p w14:paraId="2A96E0F0"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79402389"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604</w:t>
            </w:r>
          </w:p>
        </w:tc>
        <w:tc>
          <w:tcPr>
            <w:tcW w:w="2835" w:type="dxa"/>
          </w:tcPr>
          <w:p w14:paraId="2CA0427F"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w:t>
            </w:r>
            <w:r>
              <w:rPr>
                <w:rFonts w:ascii="Calibri" w:eastAsia="Calibri" w:hAnsi="Calibri" w:cs="Calibri"/>
                <w:color w:val="000000"/>
                <w:sz w:val="20"/>
                <w:szCs w:val="20"/>
                <w:lang w:val="en-US"/>
              </w:rPr>
              <w:t>mity and quality</w:t>
            </w:r>
          </w:p>
        </w:tc>
      </w:tr>
      <w:tr w:rsidR="007C44FC" w:rsidRPr="00575750" w14:paraId="12114E66" w14:textId="77777777" w:rsidTr="0015343A">
        <w:trPr>
          <w:trHeight w:val="315"/>
        </w:trPr>
        <w:tc>
          <w:tcPr>
            <w:tcW w:w="593" w:type="dxa"/>
            <w:noWrap/>
            <w:hideMark/>
          </w:tcPr>
          <w:p w14:paraId="45DE03FB"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3</w:t>
            </w:r>
          </w:p>
        </w:tc>
        <w:tc>
          <w:tcPr>
            <w:tcW w:w="4364" w:type="dxa"/>
            <w:noWrap/>
            <w:hideMark/>
          </w:tcPr>
          <w:p w14:paraId="714B8BC6"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Overalls, color: red, size: 48, standard: EN 1149-5:2008</w:t>
            </w:r>
          </w:p>
        </w:tc>
        <w:tc>
          <w:tcPr>
            <w:tcW w:w="1134" w:type="dxa"/>
            <w:hideMark/>
          </w:tcPr>
          <w:p w14:paraId="7A3E11BA"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3A3B14DE"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1130</w:t>
            </w:r>
          </w:p>
        </w:tc>
        <w:tc>
          <w:tcPr>
            <w:tcW w:w="2835" w:type="dxa"/>
          </w:tcPr>
          <w:p w14:paraId="079C4BB7"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D0B7C1C" w14:textId="77777777" w:rsidTr="0015343A">
        <w:trPr>
          <w:trHeight w:val="315"/>
        </w:trPr>
        <w:tc>
          <w:tcPr>
            <w:tcW w:w="593" w:type="dxa"/>
            <w:noWrap/>
            <w:hideMark/>
          </w:tcPr>
          <w:p w14:paraId="3CF96B42"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4</w:t>
            </w:r>
          </w:p>
        </w:tc>
        <w:tc>
          <w:tcPr>
            <w:tcW w:w="4364" w:type="dxa"/>
            <w:noWrap/>
            <w:hideMark/>
          </w:tcPr>
          <w:p w14:paraId="47949267"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Overalls, color: red, size: 50, standard: EN 1149-5:2008</w:t>
            </w:r>
          </w:p>
        </w:tc>
        <w:tc>
          <w:tcPr>
            <w:tcW w:w="1134" w:type="dxa"/>
            <w:hideMark/>
          </w:tcPr>
          <w:p w14:paraId="29C14193"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75FD7B2B"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1170</w:t>
            </w:r>
          </w:p>
        </w:tc>
        <w:tc>
          <w:tcPr>
            <w:tcW w:w="2835" w:type="dxa"/>
          </w:tcPr>
          <w:p w14:paraId="186B0780"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 xml:space="preserve">Certificate of </w:t>
            </w:r>
            <w:r>
              <w:rPr>
                <w:rFonts w:ascii="Calibri" w:eastAsia="Calibri" w:hAnsi="Calibri" w:cs="Calibri"/>
                <w:color w:val="000000"/>
                <w:sz w:val="20"/>
                <w:szCs w:val="20"/>
                <w:lang w:val="en-US"/>
              </w:rPr>
              <w:t>conformity and quality</w:t>
            </w:r>
          </w:p>
        </w:tc>
      </w:tr>
      <w:tr w:rsidR="007C44FC" w:rsidRPr="00575750" w14:paraId="7EBD6BDB" w14:textId="77777777" w:rsidTr="0015343A">
        <w:trPr>
          <w:trHeight w:val="315"/>
        </w:trPr>
        <w:tc>
          <w:tcPr>
            <w:tcW w:w="593" w:type="dxa"/>
            <w:noWrap/>
            <w:hideMark/>
          </w:tcPr>
          <w:p w14:paraId="1CA52A5F"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5</w:t>
            </w:r>
          </w:p>
        </w:tc>
        <w:tc>
          <w:tcPr>
            <w:tcW w:w="4364" w:type="dxa"/>
            <w:noWrap/>
            <w:hideMark/>
          </w:tcPr>
          <w:p w14:paraId="07573D15"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Overalls, color: red, size: 52, standard: EN 1149-5:2008</w:t>
            </w:r>
          </w:p>
        </w:tc>
        <w:tc>
          <w:tcPr>
            <w:tcW w:w="1134" w:type="dxa"/>
            <w:hideMark/>
          </w:tcPr>
          <w:p w14:paraId="38CEF571"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76AACD55"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672</w:t>
            </w:r>
          </w:p>
        </w:tc>
        <w:tc>
          <w:tcPr>
            <w:tcW w:w="2835" w:type="dxa"/>
          </w:tcPr>
          <w:p w14:paraId="11943B8E"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 xml:space="preserve">Certificate of conformity and </w:t>
            </w:r>
            <w:r>
              <w:rPr>
                <w:rFonts w:ascii="Calibri" w:eastAsia="Calibri" w:hAnsi="Calibri" w:cs="Calibri"/>
                <w:color w:val="000000"/>
                <w:sz w:val="20"/>
                <w:szCs w:val="20"/>
                <w:lang w:val="en-US"/>
              </w:rPr>
              <w:t>quality</w:t>
            </w:r>
          </w:p>
        </w:tc>
      </w:tr>
      <w:tr w:rsidR="007C44FC" w:rsidRPr="00575750" w14:paraId="408FEA09" w14:textId="77777777" w:rsidTr="0015343A">
        <w:trPr>
          <w:trHeight w:val="315"/>
        </w:trPr>
        <w:tc>
          <w:tcPr>
            <w:tcW w:w="593" w:type="dxa"/>
            <w:noWrap/>
            <w:hideMark/>
          </w:tcPr>
          <w:p w14:paraId="43DFB661"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6</w:t>
            </w:r>
          </w:p>
        </w:tc>
        <w:tc>
          <w:tcPr>
            <w:tcW w:w="4364" w:type="dxa"/>
            <w:noWrap/>
            <w:hideMark/>
          </w:tcPr>
          <w:p w14:paraId="786490F5"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Overalls, color: red, size: 54, standard: EN 1149-5:2008</w:t>
            </w:r>
          </w:p>
        </w:tc>
        <w:tc>
          <w:tcPr>
            <w:tcW w:w="1134" w:type="dxa"/>
            <w:hideMark/>
          </w:tcPr>
          <w:p w14:paraId="451A1285"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14455A8D"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566</w:t>
            </w:r>
          </w:p>
        </w:tc>
        <w:tc>
          <w:tcPr>
            <w:tcW w:w="2835" w:type="dxa"/>
          </w:tcPr>
          <w:p w14:paraId="43AF8BB8"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3ECE0924" w14:textId="77777777" w:rsidTr="0015343A">
        <w:trPr>
          <w:trHeight w:val="315"/>
        </w:trPr>
        <w:tc>
          <w:tcPr>
            <w:tcW w:w="593" w:type="dxa"/>
            <w:noWrap/>
            <w:hideMark/>
          </w:tcPr>
          <w:p w14:paraId="6C122D17"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7</w:t>
            </w:r>
          </w:p>
        </w:tc>
        <w:tc>
          <w:tcPr>
            <w:tcW w:w="4364" w:type="dxa"/>
            <w:noWrap/>
            <w:hideMark/>
          </w:tcPr>
          <w:p w14:paraId="1058B2AF"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Overalls, color: red, size: 56, standard: EN 1149-5:2008</w:t>
            </w:r>
          </w:p>
        </w:tc>
        <w:tc>
          <w:tcPr>
            <w:tcW w:w="1134" w:type="dxa"/>
            <w:hideMark/>
          </w:tcPr>
          <w:p w14:paraId="35CBA9A2"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61377F52"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427</w:t>
            </w:r>
          </w:p>
        </w:tc>
        <w:tc>
          <w:tcPr>
            <w:tcW w:w="2835" w:type="dxa"/>
          </w:tcPr>
          <w:p w14:paraId="291C53F8"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w:t>
            </w:r>
            <w:r>
              <w:rPr>
                <w:rFonts w:ascii="Calibri" w:eastAsia="Calibri" w:hAnsi="Calibri" w:cs="Calibri"/>
                <w:color w:val="000000"/>
                <w:sz w:val="20"/>
                <w:szCs w:val="20"/>
                <w:lang w:val="en-US"/>
              </w:rPr>
              <w:t>onformity and quality</w:t>
            </w:r>
          </w:p>
        </w:tc>
      </w:tr>
      <w:tr w:rsidR="007C44FC" w:rsidRPr="00575750" w14:paraId="25892D33" w14:textId="77777777" w:rsidTr="0015343A">
        <w:trPr>
          <w:trHeight w:val="315"/>
        </w:trPr>
        <w:tc>
          <w:tcPr>
            <w:tcW w:w="593" w:type="dxa"/>
            <w:noWrap/>
            <w:hideMark/>
          </w:tcPr>
          <w:p w14:paraId="01417ED4"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8</w:t>
            </w:r>
          </w:p>
        </w:tc>
        <w:tc>
          <w:tcPr>
            <w:tcW w:w="4364" w:type="dxa"/>
            <w:noWrap/>
            <w:hideMark/>
          </w:tcPr>
          <w:p w14:paraId="48AB28D6"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Overalls, color: red, size: 58, standard: EN 1149-5:2008</w:t>
            </w:r>
          </w:p>
        </w:tc>
        <w:tc>
          <w:tcPr>
            <w:tcW w:w="1134" w:type="dxa"/>
            <w:hideMark/>
          </w:tcPr>
          <w:p w14:paraId="694A7ED2"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69F024DD"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356</w:t>
            </w:r>
          </w:p>
        </w:tc>
        <w:tc>
          <w:tcPr>
            <w:tcW w:w="2835" w:type="dxa"/>
          </w:tcPr>
          <w:p w14:paraId="3CC325AD"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328F62CF" w14:textId="77777777" w:rsidTr="0015343A">
        <w:trPr>
          <w:trHeight w:val="315"/>
        </w:trPr>
        <w:tc>
          <w:tcPr>
            <w:tcW w:w="593" w:type="dxa"/>
            <w:noWrap/>
            <w:hideMark/>
          </w:tcPr>
          <w:p w14:paraId="1A97BEB8"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9</w:t>
            </w:r>
          </w:p>
        </w:tc>
        <w:tc>
          <w:tcPr>
            <w:tcW w:w="4364" w:type="dxa"/>
            <w:noWrap/>
            <w:hideMark/>
          </w:tcPr>
          <w:p w14:paraId="4A7C4D5E"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Overalls, color: red, size: 60, standard: EN 1149-5:2008</w:t>
            </w:r>
          </w:p>
        </w:tc>
        <w:tc>
          <w:tcPr>
            <w:tcW w:w="1134" w:type="dxa"/>
            <w:hideMark/>
          </w:tcPr>
          <w:p w14:paraId="1DB0F5A7"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28CCCDBA"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121</w:t>
            </w:r>
          </w:p>
        </w:tc>
        <w:tc>
          <w:tcPr>
            <w:tcW w:w="2835" w:type="dxa"/>
          </w:tcPr>
          <w:p w14:paraId="53FD2C0A"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798F4C8D" w14:textId="77777777" w:rsidTr="0015343A">
        <w:trPr>
          <w:trHeight w:val="315"/>
        </w:trPr>
        <w:tc>
          <w:tcPr>
            <w:tcW w:w="593" w:type="dxa"/>
            <w:noWrap/>
            <w:hideMark/>
          </w:tcPr>
          <w:p w14:paraId="41CE7D9C"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10</w:t>
            </w:r>
          </w:p>
        </w:tc>
        <w:tc>
          <w:tcPr>
            <w:tcW w:w="4364" w:type="dxa"/>
            <w:noWrap/>
            <w:hideMark/>
          </w:tcPr>
          <w:p w14:paraId="29B59E6B"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Overalls, color: red, size: 62, standard: EN 1149-5:2008</w:t>
            </w:r>
          </w:p>
        </w:tc>
        <w:tc>
          <w:tcPr>
            <w:tcW w:w="1134" w:type="dxa"/>
            <w:hideMark/>
          </w:tcPr>
          <w:p w14:paraId="378B330F"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72328529"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47</w:t>
            </w:r>
          </w:p>
        </w:tc>
        <w:tc>
          <w:tcPr>
            <w:tcW w:w="2835" w:type="dxa"/>
          </w:tcPr>
          <w:p w14:paraId="172B7760"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1D4B92AC" w14:textId="77777777" w:rsidTr="0015343A">
        <w:trPr>
          <w:trHeight w:val="315"/>
        </w:trPr>
        <w:tc>
          <w:tcPr>
            <w:tcW w:w="593" w:type="dxa"/>
            <w:noWrap/>
            <w:hideMark/>
          </w:tcPr>
          <w:p w14:paraId="0978C3A6"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11</w:t>
            </w:r>
          </w:p>
        </w:tc>
        <w:tc>
          <w:tcPr>
            <w:tcW w:w="4364" w:type="dxa"/>
            <w:noWrap/>
            <w:hideMark/>
          </w:tcPr>
          <w:p w14:paraId="78F665AF"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Overalls, color: red, size: 64, standard: EN 1149-5:2008</w:t>
            </w:r>
          </w:p>
        </w:tc>
        <w:tc>
          <w:tcPr>
            <w:tcW w:w="1134" w:type="dxa"/>
            <w:hideMark/>
          </w:tcPr>
          <w:p w14:paraId="1FA7D520"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04A7EB7E"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30</w:t>
            </w:r>
          </w:p>
        </w:tc>
        <w:tc>
          <w:tcPr>
            <w:tcW w:w="2835" w:type="dxa"/>
          </w:tcPr>
          <w:p w14:paraId="39020376"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0A336641" w14:textId="77777777" w:rsidTr="0015343A">
        <w:trPr>
          <w:trHeight w:val="315"/>
        </w:trPr>
        <w:tc>
          <w:tcPr>
            <w:tcW w:w="593" w:type="dxa"/>
            <w:noWrap/>
            <w:hideMark/>
          </w:tcPr>
          <w:p w14:paraId="77468AED"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12</w:t>
            </w:r>
          </w:p>
        </w:tc>
        <w:tc>
          <w:tcPr>
            <w:tcW w:w="4364" w:type="dxa"/>
            <w:noWrap/>
            <w:hideMark/>
          </w:tcPr>
          <w:p w14:paraId="684C9A02"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Overalls, color: red, size: 66, standard: EN 1149-5:2008</w:t>
            </w:r>
          </w:p>
        </w:tc>
        <w:tc>
          <w:tcPr>
            <w:tcW w:w="1134" w:type="dxa"/>
            <w:hideMark/>
          </w:tcPr>
          <w:p w14:paraId="5DBD3EED"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40240222"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17</w:t>
            </w:r>
          </w:p>
        </w:tc>
        <w:tc>
          <w:tcPr>
            <w:tcW w:w="2835" w:type="dxa"/>
          </w:tcPr>
          <w:p w14:paraId="4072ABBE"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3C3BBF09" w14:textId="77777777" w:rsidTr="0015343A">
        <w:trPr>
          <w:trHeight w:val="315"/>
        </w:trPr>
        <w:tc>
          <w:tcPr>
            <w:tcW w:w="593" w:type="dxa"/>
            <w:noWrap/>
            <w:hideMark/>
          </w:tcPr>
          <w:p w14:paraId="70E67100"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13</w:t>
            </w:r>
          </w:p>
        </w:tc>
        <w:tc>
          <w:tcPr>
            <w:tcW w:w="4364" w:type="dxa"/>
            <w:noWrap/>
            <w:hideMark/>
          </w:tcPr>
          <w:p w14:paraId="5389FF57"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Overalls, color: red, size: 68, standard: EN 1149-5:2008</w:t>
            </w:r>
          </w:p>
        </w:tc>
        <w:tc>
          <w:tcPr>
            <w:tcW w:w="1134" w:type="dxa"/>
            <w:hideMark/>
          </w:tcPr>
          <w:p w14:paraId="70158DA3"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05E788AD"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5</w:t>
            </w:r>
          </w:p>
        </w:tc>
        <w:tc>
          <w:tcPr>
            <w:tcW w:w="2835" w:type="dxa"/>
          </w:tcPr>
          <w:p w14:paraId="1E72FC0A"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25AD272F" w14:textId="77777777" w:rsidTr="0015343A">
        <w:trPr>
          <w:trHeight w:val="315"/>
        </w:trPr>
        <w:tc>
          <w:tcPr>
            <w:tcW w:w="593" w:type="dxa"/>
            <w:noWrap/>
            <w:hideMark/>
          </w:tcPr>
          <w:p w14:paraId="5B1C86F9"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14</w:t>
            </w:r>
          </w:p>
        </w:tc>
        <w:tc>
          <w:tcPr>
            <w:tcW w:w="4364" w:type="dxa"/>
            <w:noWrap/>
            <w:hideMark/>
          </w:tcPr>
          <w:p w14:paraId="7072DBF7"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Overalls, color: blue, size: 42, standard: EN 1149-5:2008</w:t>
            </w:r>
          </w:p>
        </w:tc>
        <w:tc>
          <w:tcPr>
            <w:tcW w:w="1134" w:type="dxa"/>
            <w:hideMark/>
          </w:tcPr>
          <w:p w14:paraId="016D86F3"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61DEC143"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w:t>
            </w:r>
          </w:p>
        </w:tc>
        <w:tc>
          <w:tcPr>
            <w:tcW w:w="2835" w:type="dxa"/>
          </w:tcPr>
          <w:p w14:paraId="39A90EE5"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68CBAC7A" w14:textId="77777777" w:rsidTr="0015343A">
        <w:trPr>
          <w:trHeight w:val="315"/>
        </w:trPr>
        <w:tc>
          <w:tcPr>
            <w:tcW w:w="593" w:type="dxa"/>
            <w:noWrap/>
            <w:hideMark/>
          </w:tcPr>
          <w:p w14:paraId="7EC4EE31"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15</w:t>
            </w:r>
          </w:p>
        </w:tc>
        <w:tc>
          <w:tcPr>
            <w:tcW w:w="4364" w:type="dxa"/>
            <w:noWrap/>
            <w:hideMark/>
          </w:tcPr>
          <w:p w14:paraId="63F2CFE0"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Overalls, color: blue, size: 44, standard: EN 1149-5:2008</w:t>
            </w:r>
          </w:p>
        </w:tc>
        <w:tc>
          <w:tcPr>
            <w:tcW w:w="1134" w:type="dxa"/>
            <w:hideMark/>
          </w:tcPr>
          <w:p w14:paraId="751DAACD"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0E2E5FEE"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12</w:t>
            </w:r>
          </w:p>
        </w:tc>
        <w:tc>
          <w:tcPr>
            <w:tcW w:w="2835" w:type="dxa"/>
          </w:tcPr>
          <w:p w14:paraId="2422DED7"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467FC73F" w14:textId="77777777" w:rsidTr="0015343A">
        <w:trPr>
          <w:trHeight w:val="315"/>
        </w:trPr>
        <w:tc>
          <w:tcPr>
            <w:tcW w:w="593" w:type="dxa"/>
            <w:noWrap/>
            <w:hideMark/>
          </w:tcPr>
          <w:p w14:paraId="68A4C45F"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16</w:t>
            </w:r>
          </w:p>
        </w:tc>
        <w:tc>
          <w:tcPr>
            <w:tcW w:w="4364" w:type="dxa"/>
            <w:noWrap/>
            <w:hideMark/>
          </w:tcPr>
          <w:p w14:paraId="140E5A9D"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Overalls, color: blue, size: 46, standard: EN 1149-5:2008</w:t>
            </w:r>
          </w:p>
        </w:tc>
        <w:tc>
          <w:tcPr>
            <w:tcW w:w="1134" w:type="dxa"/>
            <w:hideMark/>
          </w:tcPr>
          <w:p w14:paraId="05B6F44F"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56C721D0"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300</w:t>
            </w:r>
          </w:p>
        </w:tc>
        <w:tc>
          <w:tcPr>
            <w:tcW w:w="2835" w:type="dxa"/>
          </w:tcPr>
          <w:p w14:paraId="3068FB5C"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4B5013F9" w14:textId="77777777" w:rsidTr="0015343A">
        <w:trPr>
          <w:trHeight w:val="315"/>
        </w:trPr>
        <w:tc>
          <w:tcPr>
            <w:tcW w:w="593" w:type="dxa"/>
            <w:noWrap/>
            <w:hideMark/>
          </w:tcPr>
          <w:p w14:paraId="2F0B9906"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17</w:t>
            </w:r>
          </w:p>
        </w:tc>
        <w:tc>
          <w:tcPr>
            <w:tcW w:w="4364" w:type="dxa"/>
            <w:noWrap/>
            <w:hideMark/>
          </w:tcPr>
          <w:p w14:paraId="6AFA4C8D"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Overalls, color: blue, size: 48, standard: EN 1149-5:2008</w:t>
            </w:r>
          </w:p>
        </w:tc>
        <w:tc>
          <w:tcPr>
            <w:tcW w:w="1134" w:type="dxa"/>
            <w:hideMark/>
          </w:tcPr>
          <w:p w14:paraId="1F57A11B"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7FCC413A"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427</w:t>
            </w:r>
          </w:p>
        </w:tc>
        <w:tc>
          <w:tcPr>
            <w:tcW w:w="2835" w:type="dxa"/>
          </w:tcPr>
          <w:p w14:paraId="59EF45A8"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34AE84FE" w14:textId="77777777" w:rsidTr="0015343A">
        <w:trPr>
          <w:trHeight w:val="315"/>
        </w:trPr>
        <w:tc>
          <w:tcPr>
            <w:tcW w:w="593" w:type="dxa"/>
            <w:noWrap/>
            <w:hideMark/>
          </w:tcPr>
          <w:p w14:paraId="5A1B1E68"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18</w:t>
            </w:r>
          </w:p>
        </w:tc>
        <w:tc>
          <w:tcPr>
            <w:tcW w:w="4364" w:type="dxa"/>
            <w:noWrap/>
            <w:hideMark/>
          </w:tcPr>
          <w:p w14:paraId="5D6A6BA6"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Overalls, color: blue, size: 50, standard: EN 1149-5:2008</w:t>
            </w:r>
          </w:p>
        </w:tc>
        <w:tc>
          <w:tcPr>
            <w:tcW w:w="1134" w:type="dxa"/>
            <w:hideMark/>
          </w:tcPr>
          <w:p w14:paraId="56B0A069"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5106C591"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610</w:t>
            </w:r>
          </w:p>
        </w:tc>
        <w:tc>
          <w:tcPr>
            <w:tcW w:w="2835" w:type="dxa"/>
          </w:tcPr>
          <w:p w14:paraId="0BD63B53"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w:t>
            </w:r>
            <w:r>
              <w:rPr>
                <w:rFonts w:ascii="Calibri" w:eastAsia="Calibri" w:hAnsi="Calibri" w:cs="Calibri"/>
                <w:color w:val="000000"/>
                <w:sz w:val="20"/>
                <w:szCs w:val="20"/>
                <w:lang w:val="en-US"/>
              </w:rPr>
              <w:t>onformity and quality</w:t>
            </w:r>
          </w:p>
        </w:tc>
      </w:tr>
      <w:tr w:rsidR="007C44FC" w:rsidRPr="00575750" w14:paraId="20E68DDC" w14:textId="77777777" w:rsidTr="0015343A">
        <w:trPr>
          <w:trHeight w:val="315"/>
        </w:trPr>
        <w:tc>
          <w:tcPr>
            <w:tcW w:w="593" w:type="dxa"/>
            <w:noWrap/>
            <w:hideMark/>
          </w:tcPr>
          <w:p w14:paraId="2630D3B3"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19</w:t>
            </w:r>
          </w:p>
        </w:tc>
        <w:tc>
          <w:tcPr>
            <w:tcW w:w="4364" w:type="dxa"/>
            <w:noWrap/>
            <w:hideMark/>
          </w:tcPr>
          <w:p w14:paraId="3A36422F"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Overalls, color: blue, size: 52, standard: EN 1149-5:2008</w:t>
            </w:r>
          </w:p>
        </w:tc>
        <w:tc>
          <w:tcPr>
            <w:tcW w:w="1134" w:type="dxa"/>
            <w:hideMark/>
          </w:tcPr>
          <w:p w14:paraId="4E95DBD7"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661FADFB"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461</w:t>
            </w:r>
          </w:p>
        </w:tc>
        <w:tc>
          <w:tcPr>
            <w:tcW w:w="2835" w:type="dxa"/>
          </w:tcPr>
          <w:p w14:paraId="68625F15"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w:t>
            </w:r>
            <w:r>
              <w:rPr>
                <w:rFonts w:ascii="Calibri" w:eastAsia="Calibri" w:hAnsi="Calibri" w:cs="Calibri"/>
                <w:color w:val="000000"/>
                <w:sz w:val="20"/>
                <w:szCs w:val="20"/>
                <w:lang w:val="en-US"/>
              </w:rPr>
              <w:t>ty</w:t>
            </w:r>
          </w:p>
        </w:tc>
      </w:tr>
      <w:tr w:rsidR="007C44FC" w:rsidRPr="00575750" w14:paraId="2C73D5D1" w14:textId="77777777" w:rsidTr="0015343A">
        <w:trPr>
          <w:trHeight w:val="315"/>
        </w:trPr>
        <w:tc>
          <w:tcPr>
            <w:tcW w:w="593" w:type="dxa"/>
            <w:noWrap/>
            <w:hideMark/>
          </w:tcPr>
          <w:p w14:paraId="47DCF39C"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20</w:t>
            </w:r>
          </w:p>
        </w:tc>
        <w:tc>
          <w:tcPr>
            <w:tcW w:w="4364" w:type="dxa"/>
            <w:noWrap/>
            <w:hideMark/>
          </w:tcPr>
          <w:p w14:paraId="027A747A"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Overalls, color: blue, size: 54, standard: EN 1149-5:2008</w:t>
            </w:r>
          </w:p>
        </w:tc>
        <w:tc>
          <w:tcPr>
            <w:tcW w:w="1134" w:type="dxa"/>
            <w:hideMark/>
          </w:tcPr>
          <w:p w14:paraId="2ED326C4"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7582FAC1"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523</w:t>
            </w:r>
          </w:p>
        </w:tc>
        <w:tc>
          <w:tcPr>
            <w:tcW w:w="2835" w:type="dxa"/>
          </w:tcPr>
          <w:p w14:paraId="3CDAAEE2"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w:t>
            </w:r>
            <w:r>
              <w:rPr>
                <w:rFonts w:ascii="Calibri" w:eastAsia="Calibri" w:hAnsi="Calibri" w:cs="Calibri"/>
                <w:color w:val="000000"/>
                <w:sz w:val="20"/>
                <w:szCs w:val="20"/>
                <w:lang w:val="en-US"/>
              </w:rPr>
              <w:t>onformity and quality</w:t>
            </w:r>
          </w:p>
        </w:tc>
      </w:tr>
      <w:tr w:rsidR="007C44FC" w:rsidRPr="00575750" w14:paraId="11E0B340" w14:textId="77777777" w:rsidTr="0015343A">
        <w:trPr>
          <w:trHeight w:val="315"/>
        </w:trPr>
        <w:tc>
          <w:tcPr>
            <w:tcW w:w="593" w:type="dxa"/>
            <w:noWrap/>
            <w:hideMark/>
          </w:tcPr>
          <w:p w14:paraId="72DE71DD"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21</w:t>
            </w:r>
          </w:p>
        </w:tc>
        <w:tc>
          <w:tcPr>
            <w:tcW w:w="4364" w:type="dxa"/>
            <w:noWrap/>
            <w:hideMark/>
          </w:tcPr>
          <w:p w14:paraId="5AC31B4D"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Overalls, color: blue, size: 56, standard: EN 1149-5:2008</w:t>
            </w:r>
          </w:p>
        </w:tc>
        <w:tc>
          <w:tcPr>
            <w:tcW w:w="1134" w:type="dxa"/>
            <w:hideMark/>
          </w:tcPr>
          <w:p w14:paraId="09FB4818"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08098282"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260</w:t>
            </w:r>
          </w:p>
        </w:tc>
        <w:tc>
          <w:tcPr>
            <w:tcW w:w="2835" w:type="dxa"/>
          </w:tcPr>
          <w:p w14:paraId="6FE07B22"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w:t>
            </w:r>
            <w:r>
              <w:rPr>
                <w:rFonts w:ascii="Calibri" w:eastAsia="Calibri" w:hAnsi="Calibri" w:cs="Calibri"/>
                <w:color w:val="000000"/>
                <w:sz w:val="20"/>
                <w:szCs w:val="20"/>
                <w:lang w:val="en-US"/>
              </w:rPr>
              <w:t>onformity and quality</w:t>
            </w:r>
          </w:p>
        </w:tc>
      </w:tr>
      <w:tr w:rsidR="007C44FC" w:rsidRPr="00575750" w14:paraId="1D56DB67" w14:textId="77777777" w:rsidTr="0015343A">
        <w:trPr>
          <w:trHeight w:val="315"/>
        </w:trPr>
        <w:tc>
          <w:tcPr>
            <w:tcW w:w="593" w:type="dxa"/>
            <w:noWrap/>
            <w:hideMark/>
          </w:tcPr>
          <w:p w14:paraId="7449674D"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lastRenderedPageBreak/>
              <w:t>22</w:t>
            </w:r>
          </w:p>
        </w:tc>
        <w:tc>
          <w:tcPr>
            <w:tcW w:w="4364" w:type="dxa"/>
            <w:noWrap/>
            <w:hideMark/>
          </w:tcPr>
          <w:p w14:paraId="3F0CF8FF"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Overalls, color: blue, size: 58, standard: EN 1149-5:2008</w:t>
            </w:r>
          </w:p>
        </w:tc>
        <w:tc>
          <w:tcPr>
            <w:tcW w:w="1134" w:type="dxa"/>
            <w:hideMark/>
          </w:tcPr>
          <w:p w14:paraId="6FB92A92"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2DA31E5F"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154</w:t>
            </w:r>
          </w:p>
        </w:tc>
        <w:tc>
          <w:tcPr>
            <w:tcW w:w="2835" w:type="dxa"/>
          </w:tcPr>
          <w:p w14:paraId="65D0FBC0"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w:t>
            </w:r>
            <w:r>
              <w:rPr>
                <w:rFonts w:ascii="Calibri" w:eastAsia="Calibri" w:hAnsi="Calibri" w:cs="Calibri"/>
                <w:color w:val="000000"/>
                <w:sz w:val="20"/>
                <w:szCs w:val="20"/>
                <w:lang w:val="en-US"/>
              </w:rPr>
              <w:t>ty</w:t>
            </w:r>
          </w:p>
        </w:tc>
      </w:tr>
      <w:tr w:rsidR="007C44FC" w:rsidRPr="00575750" w14:paraId="70773F67" w14:textId="77777777" w:rsidTr="0015343A">
        <w:trPr>
          <w:trHeight w:val="315"/>
        </w:trPr>
        <w:tc>
          <w:tcPr>
            <w:tcW w:w="593" w:type="dxa"/>
            <w:noWrap/>
            <w:hideMark/>
          </w:tcPr>
          <w:p w14:paraId="282BD26A"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23</w:t>
            </w:r>
          </w:p>
        </w:tc>
        <w:tc>
          <w:tcPr>
            <w:tcW w:w="4364" w:type="dxa"/>
            <w:noWrap/>
            <w:hideMark/>
          </w:tcPr>
          <w:p w14:paraId="3433F7BD"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Overalls, color: blue, size: 60, standard: EN 1149-5:2008</w:t>
            </w:r>
          </w:p>
        </w:tc>
        <w:tc>
          <w:tcPr>
            <w:tcW w:w="1134" w:type="dxa"/>
            <w:hideMark/>
          </w:tcPr>
          <w:p w14:paraId="48B3CF39"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35219513"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108</w:t>
            </w:r>
          </w:p>
        </w:tc>
        <w:tc>
          <w:tcPr>
            <w:tcW w:w="2835" w:type="dxa"/>
          </w:tcPr>
          <w:p w14:paraId="6460CBCC"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3819F778" w14:textId="77777777" w:rsidTr="0015343A">
        <w:trPr>
          <w:trHeight w:val="315"/>
        </w:trPr>
        <w:tc>
          <w:tcPr>
            <w:tcW w:w="593" w:type="dxa"/>
            <w:noWrap/>
            <w:hideMark/>
          </w:tcPr>
          <w:p w14:paraId="29C83AA5"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24</w:t>
            </w:r>
          </w:p>
        </w:tc>
        <w:tc>
          <w:tcPr>
            <w:tcW w:w="4364" w:type="dxa"/>
            <w:noWrap/>
            <w:hideMark/>
          </w:tcPr>
          <w:p w14:paraId="017E98E6"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Overalls, color: blue, size: 62, standard: EN 1149-5:2008</w:t>
            </w:r>
          </w:p>
        </w:tc>
        <w:tc>
          <w:tcPr>
            <w:tcW w:w="1134" w:type="dxa"/>
            <w:hideMark/>
          </w:tcPr>
          <w:p w14:paraId="70BC5192"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039239B7"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29</w:t>
            </w:r>
          </w:p>
        </w:tc>
        <w:tc>
          <w:tcPr>
            <w:tcW w:w="2835" w:type="dxa"/>
          </w:tcPr>
          <w:p w14:paraId="1BBCE13F"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w:t>
            </w:r>
            <w:r>
              <w:rPr>
                <w:rFonts w:ascii="Calibri" w:eastAsia="Calibri" w:hAnsi="Calibri" w:cs="Calibri"/>
                <w:color w:val="000000"/>
                <w:sz w:val="20"/>
                <w:szCs w:val="20"/>
                <w:lang w:val="en-US"/>
              </w:rPr>
              <w:t>nformity and quality</w:t>
            </w:r>
          </w:p>
        </w:tc>
      </w:tr>
      <w:tr w:rsidR="007C44FC" w:rsidRPr="00575750" w14:paraId="33B007E5" w14:textId="77777777" w:rsidTr="0015343A">
        <w:trPr>
          <w:trHeight w:val="315"/>
        </w:trPr>
        <w:tc>
          <w:tcPr>
            <w:tcW w:w="593" w:type="dxa"/>
            <w:noWrap/>
            <w:hideMark/>
          </w:tcPr>
          <w:p w14:paraId="5737784E"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25</w:t>
            </w:r>
          </w:p>
        </w:tc>
        <w:tc>
          <w:tcPr>
            <w:tcW w:w="4364" w:type="dxa"/>
            <w:noWrap/>
            <w:hideMark/>
          </w:tcPr>
          <w:p w14:paraId="060F2DA5"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Overalls, color: blue, size: 64, standard: EN 1149-5:2008</w:t>
            </w:r>
          </w:p>
        </w:tc>
        <w:tc>
          <w:tcPr>
            <w:tcW w:w="1134" w:type="dxa"/>
            <w:hideMark/>
          </w:tcPr>
          <w:p w14:paraId="0F56B63C"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0C99E47B"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27</w:t>
            </w:r>
          </w:p>
        </w:tc>
        <w:tc>
          <w:tcPr>
            <w:tcW w:w="2835" w:type="dxa"/>
          </w:tcPr>
          <w:p w14:paraId="06DEFD82"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82234AA" w14:textId="77777777" w:rsidTr="0015343A">
        <w:trPr>
          <w:trHeight w:val="315"/>
        </w:trPr>
        <w:tc>
          <w:tcPr>
            <w:tcW w:w="593" w:type="dxa"/>
            <w:noWrap/>
            <w:hideMark/>
          </w:tcPr>
          <w:p w14:paraId="032BA15B"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26</w:t>
            </w:r>
          </w:p>
        </w:tc>
        <w:tc>
          <w:tcPr>
            <w:tcW w:w="4364" w:type="dxa"/>
            <w:noWrap/>
            <w:hideMark/>
          </w:tcPr>
          <w:p w14:paraId="3BD9C646"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Overalls, color: blue, size: 66, standard: EN 1149-5:2008</w:t>
            </w:r>
          </w:p>
        </w:tc>
        <w:tc>
          <w:tcPr>
            <w:tcW w:w="1134" w:type="dxa"/>
            <w:hideMark/>
          </w:tcPr>
          <w:p w14:paraId="2C983756"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668FA8CB"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10</w:t>
            </w:r>
          </w:p>
        </w:tc>
        <w:tc>
          <w:tcPr>
            <w:tcW w:w="2835" w:type="dxa"/>
          </w:tcPr>
          <w:p w14:paraId="304B69AF"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2E91F6A8" w14:textId="77777777" w:rsidTr="0015343A">
        <w:trPr>
          <w:trHeight w:val="315"/>
        </w:trPr>
        <w:tc>
          <w:tcPr>
            <w:tcW w:w="593" w:type="dxa"/>
            <w:noWrap/>
            <w:hideMark/>
          </w:tcPr>
          <w:p w14:paraId="334B52A6"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27</w:t>
            </w:r>
          </w:p>
        </w:tc>
        <w:tc>
          <w:tcPr>
            <w:tcW w:w="4364" w:type="dxa"/>
            <w:noWrap/>
            <w:hideMark/>
          </w:tcPr>
          <w:p w14:paraId="6BAE6B91"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Overalls, color: blue, size: 68, standard: EN 1149-5:2008</w:t>
            </w:r>
          </w:p>
        </w:tc>
        <w:tc>
          <w:tcPr>
            <w:tcW w:w="1134" w:type="dxa"/>
            <w:hideMark/>
          </w:tcPr>
          <w:p w14:paraId="1D617B89"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3FCCF2F0"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5</w:t>
            </w:r>
          </w:p>
        </w:tc>
        <w:tc>
          <w:tcPr>
            <w:tcW w:w="2835" w:type="dxa"/>
          </w:tcPr>
          <w:p w14:paraId="3490B58F"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w:t>
            </w:r>
            <w:r>
              <w:rPr>
                <w:rFonts w:ascii="Calibri" w:eastAsia="Calibri" w:hAnsi="Calibri" w:cs="Calibri"/>
                <w:color w:val="000000"/>
                <w:sz w:val="20"/>
                <w:szCs w:val="20"/>
                <w:lang w:val="en-US"/>
              </w:rPr>
              <w:t>formity and quality</w:t>
            </w:r>
          </w:p>
        </w:tc>
      </w:tr>
      <w:tr w:rsidR="007C44FC" w:rsidRPr="00575750" w14:paraId="6B1E123E" w14:textId="77777777" w:rsidTr="0015343A">
        <w:trPr>
          <w:trHeight w:val="630"/>
        </w:trPr>
        <w:tc>
          <w:tcPr>
            <w:tcW w:w="593" w:type="dxa"/>
            <w:noWrap/>
            <w:hideMark/>
          </w:tcPr>
          <w:p w14:paraId="30B05E5A"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28</w:t>
            </w:r>
          </w:p>
        </w:tc>
        <w:tc>
          <w:tcPr>
            <w:tcW w:w="4364" w:type="dxa"/>
            <w:hideMark/>
          </w:tcPr>
          <w:p w14:paraId="79207BEF"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Overalls designed for welding works, </w:t>
            </w:r>
            <w:proofErr w:type="gramStart"/>
            <w:r>
              <w:rPr>
                <w:rFonts w:ascii="Arial" w:eastAsia="Arial" w:hAnsi="Arial" w:cs="Arial"/>
                <w:sz w:val="20"/>
                <w:szCs w:val="20"/>
                <w:lang w:val="en-US"/>
              </w:rPr>
              <w:t>heat</w:t>
            </w:r>
            <w:proofErr w:type="gramEnd"/>
            <w:r>
              <w:rPr>
                <w:rFonts w:ascii="Arial" w:eastAsia="Arial" w:hAnsi="Arial" w:cs="Arial"/>
                <w:sz w:val="20"/>
                <w:szCs w:val="20"/>
                <w:lang w:val="en-US"/>
              </w:rPr>
              <w:t xml:space="preserve"> and fire resistant, developed for el</w:t>
            </w:r>
            <w:r>
              <w:rPr>
                <w:rFonts w:ascii="Arial" w:eastAsia="Arial" w:hAnsi="Arial" w:cs="Arial"/>
                <w:sz w:val="20"/>
                <w:szCs w:val="20"/>
                <w:lang w:val="en-US"/>
              </w:rPr>
              <w:t>ectric works, size: 46, standard: EN ISO 11612:2015 (A1 B1 C1 E1 F1); EN ISO 11611:2015 Class 1 A1; EN 1149-5:2018; EN 13034+A1:2009 Type 6; EN 61482-1-1:2019; EN 61482-1-2</w:t>
            </w:r>
          </w:p>
        </w:tc>
        <w:tc>
          <w:tcPr>
            <w:tcW w:w="1134" w:type="dxa"/>
            <w:hideMark/>
          </w:tcPr>
          <w:p w14:paraId="6E3F6679"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114B2A78"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9</w:t>
            </w:r>
          </w:p>
        </w:tc>
        <w:tc>
          <w:tcPr>
            <w:tcW w:w="2835" w:type="dxa"/>
          </w:tcPr>
          <w:p w14:paraId="0BA8F079"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7BE6ABF5" w14:textId="77777777" w:rsidTr="0015343A">
        <w:trPr>
          <w:trHeight w:val="630"/>
        </w:trPr>
        <w:tc>
          <w:tcPr>
            <w:tcW w:w="593" w:type="dxa"/>
            <w:noWrap/>
            <w:hideMark/>
          </w:tcPr>
          <w:p w14:paraId="7BAECEE1"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29</w:t>
            </w:r>
          </w:p>
        </w:tc>
        <w:tc>
          <w:tcPr>
            <w:tcW w:w="4364" w:type="dxa"/>
            <w:hideMark/>
          </w:tcPr>
          <w:p w14:paraId="7C437F67"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Overalls designed for welding works, </w:t>
            </w:r>
            <w:proofErr w:type="gramStart"/>
            <w:r>
              <w:rPr>
                <w:rFonts w:ascii="Arial" w:eastAsia="Arial" w:hAnsi="Arial" w:cs="Arial"/>
                <w:sz w:val="20"/>
                <w:szCs w:val="20"/>
                <w:lang w:val="en-US"/>
              </w:rPr>
              <w:t>heat</w:t>
            </w:r>
            <w:proofErr w:type="gramEnd"/>
            <w:r>
              <w:rPr>
                <w:rFonts w:ascii="Arial" w:eastAsia="Arial" w:hAnsi="Arial" w:cs="Arial"/>
                <w:sz w:val="20"/>
                <w:szCs w:val="20"/>
                <w:lang w:val="en-US"/>
              </w:rPr>
              <w:t xml:space="preserve"> and fire resistant, developed for electric works, size: 48, standard: EN ISO 11612:2015 (A1 B1 C1 E1 F1); EN ISO </w:t>
            </w:r>
            <w:r>
              <w:rPr>
                <w:rFonts w:ascii="Arial" w:eastAsia="Arial" w:hAnsi="Arial" w:cs="Arial"/>
                <w:sz w:val="20"/>
                <w:szCs w:val="20"/>
                <w:lang w:val="en-US"/>
              </w:rPr>
              <w:t>11611:2015 Class 1 A1; EN 1149-5:2018; EN 13034+A1:2009 Type 6; EN 61482-1-1:2019; EN 61482-1-2</w:t>
            </w:r>
          </w:p>
        </w:tc>
        <w:tc>
          <w:tcPr>
            <w:tcW w:w="1134" w:type="dxa"/>
            <w:hideMark/>
          </w:tcPr>
          <w:p w14:paraId="447B8163"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511F8D41"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60</w:t>
            </w:r>
          </w:p>
        </w:tc>
        <w:tc>
          <w:tcPr>
            <w:tcW w:w="2835" w:type="dxa"/>
          </w:tcPr>
          <w:p w14:paraId="427ACBBB"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16BD3382" w14:textId="77777777" w:rsidTr="0015343A">
        <w:trPr>
          <w:trHeight w:val="630"/>
        </w:trPr>
        <w:tc>
          <w:tcPr>
            <w:tcW w:w="593" w:type="dxa"/>
            <w:noWrap/>
            <w:hideMark/>
          </w:tcPr>
          <w:p w14:paraId="5B5FCCD7"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30</w:t>
            </w:r>
          </w:p>
        </w:tc>
        <w:tc>
          <w:tcPr>
            <w:tcW w:w="4364" w:type="dxa"/>
            <w:hideMark/>
          </w:tcPr>
          <w:p w14:paraId="0542313F"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Overalls designed for welding works, </w:t>
            </w:r>
            <w:proofErr w:type="gramStart"/>
            <w:r>
              <w:rPr>
                <w:rFonts w:ascii="Arial" w:eastAsia="Arial" w:hAnsi="Arial" w:cs="Arial"/>
                <w:sz w:val="20"/>
                <w:szCs w:val="20"/>
                <w:lang w:val="en-US"/>
              </w:rPr>
              <w:t>heat</w:t>
            </w:r>
            <w:proofErr w:type="gramEnd"/>
            <w:r>
              <w:rPr>
                <w:rFonts w:ascii="Arial" w:eastAsia="Arial" w:hAnsi="Arial" w:cs="Arial"/>
                <w:sz w:val="20"/>
                <w:szCs w:val="20"/>
                <w:lang w:val="en-US"/>
              </w:rPr>
              <w:t xml:space="preserve"> and fire resistant, developed for electric works, size: 50, standard: EN ISO 11612:2015 (A1 B1 C1 E1 F1); EN ISO 11611:2015 Class 1 A1; EN 1149-5:2018; EN 13034+A1:2009 Type 6; EN 61482-1-1:2019; </w:t>
            </w:r>
            <w:r>
              <w:rPr>
                <w:rFonts w:ascii="Arial" w:eastAsia="Arial" w:hAnsi="Arial" w:cs="Arial"/>
                <w:sz w:val="20"/>
                <w:szCs w:val="20"/>
                <w:lang w:val="en-US"/>
              </w:rPr>
              <w:t>EN 61482-1-2</w:t>
            </w:r>
          </w:p>
        </w:tc>
        <w:tc>
          <w:tcPr>
            <w:tcW w:w="1134" w:type="dxa"/>
            <w:hideMark/>
          </w:tcPr>
          <w:p w14:paraId="5767E8E5"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485E7D12"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43</w:t>
            </w:r>
          </w:p>
        </w:tc>
        <w:tc>
          <w:tcPr>
            <w:tcW w:w="2835" w:type="dxa"/>
          </w:tcPr>
          <w:p w14:paraId="6BF0FA3F"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27E708AE" w14:textId="77777777" w:rsidTr="0015343A">
        <w:trPr>
          <w:trHeight w:val="630"/>
        </w:trPr>
        <w:tc>
          <w:tcPr>
            <w:tcW w:w="593" w:type="dxa"/>
            <w:noWrap/>
            <w:hideMark/>
          </w:tcPr>
          <w:p w14:paraId="736DB600"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31</w:t>
            </w:r>
          </w:p>
        </w:tc>
        <w:tc>
          <w:tcPr>
            <w:tcW w:w="4364" w:type="dxa"/>
            <w:hideMark/>
          </w:tcPr>
          <w:p w14:paraId="52EC0B8B"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Overalls designed for welding works, </w:t>
            </w:r>
            <w:proofErr w:type="gramStart"/>
            <w:r>
              <w:rPr>
                <w:rFonts w:ascii="Arial" w:eastAsia="Arial" w:hAnsi="Arial" w:cs="Arial"/>
                <w:sz w:val="20"/>
                <w:szCs w:val="20"/>
                <w:lang w:val="en-US"/>
              </w:rPr>
              <w:t>heat</w:t>
            </w:r>
            <w:proofErr w:type="gramEnd"/>
            <w:r>
              <w:rPr>
                <w:rFonts w:ascii="Arial" w:eastAsia="Arial" w:hAnsi="Arial" w:cs="Arial"/>
                <w:sz w:val="20"/>
                <w:szCs w:val="20"/>
                <w:lang w:val="en-US"/>
              </w:rPr>
              <w:t xml:space="preserve"> and fire resistant</w:t>
            </w:r>
            <w:r>
              <w:rPr>
                <w:rFonts w:ascii="Arial" w:eastAsia="Arial" w:hAnsi="Arial" w:cs="Arial"/>
                <w:sz w:val="20"/>
                <w:szCs w:val="20"/>
                <w:lang w:val="en-US"/>
              </w:rPr>
              <w:t>, developed for electric works, size: 52, standard: EN ISO 11612:2015 (A1 B1 C1 E1 F1); EN ISO 11611:2015 Class 1 A1; EN 1149-5:2018; EN 13034+A1:2009 Type 6; EN 61482-1-1:2019; EN 61482-1-2</w:t>
            </w:r>
          </w:p>
        </w:tc>
        <w:tc>
          <w:tcPr>
            <w:tcW w:w="1134" w:type="dxa"/>
            <w:hideMark/>
          </w:tcPr>
          <w:p w14:paraId="4483C2EA"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0DD968AC"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55</w:t>
            </w:r>
          </w:p>
        </w:tc>
        <w:tc>
          <w:tcPr>
            <w:tcW w:w="2835" w:type="dxa"/>
          </w:tcPr>
          <w:p w14:paraId="689143E8"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41CD10A9" w14:textId="77777777" w:rsidTr="0015343A">
        <w:trPr>
          <w:trHeight w:val="630"/>
        </w:trPr>
        <w:tc>
          <w:tcPr>
            <w:tcW w:w="593" w:type="dxa"/>
            <w:noWrap/>
            <w:hideMark/>
          </w:tcPr>
          <w:p w14:paraId="6544B62D"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32</w:t>
            </w:r>
          </w:p>
        </w:tc>
        <w:tc>
          <w:tcPr>
            <w:tcW w:w="4364" w:type="dxa"/>
            <w:hideMark/>
          </w:tcPr>
          <w:p w14:paraId="180DDAAE"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Overalls designed for welding works, </w:t>
            </w:r>
            <w:proofErr w:type="gramStart"/>
            <w:r>
              <w:rPr>
                <w:rFonts w:ascii="Arial" w:eastAsia="Arial" w:hAnsi="Arial" w:cs="Arial"/>
                <w:sz w:val="20"/>
                <w:szCs w:val="20"/>
                <w:lang w:val="en-US"/>
              </w:rPr>
              <w:t>heat</w:t>
            </w:r>
            <w:proofErr w:type="gramEnd"/>
            <w:r>
              <w:rPr>
                <w:rFonts w:ascii="Arial" w:eastAsia="Arial" w:hAnsi="Arial" w:cs="Arial"/>
                <w:sz w:val="20"/>
                <w:szCs w:val="20"/>
                <w:lang w:val="en-US"/>
              </w:rPr>
              <w:t xml:space="preserve"> and fire resistant, developed for electric works, size:</w:t>
            </w:r>
            <w:r>
              <w:rPr>
                <w:rFonts w:ascii="Arial" w:eastAsia="Arial" w:hAnsi="Arial" w:cs="Arial"/>
                <w:sz w:val="20"/>
                <w:szCs w:val="20"/>
                <w:lang w:val="en-US"/>
              </w:rPr>
              <w:t xml:space="preserve"> 54, standard: EN ISO 11612:2015 (A1 B1 C1 E1 F1); EN ISO 11611:2015 Class 1 A1; EN 1149-5:2018; EN 13034+A1:2009 Type 6; EN 61482-1-1:2019; EN 61482-1-2</w:t>
            </w:r>
          </w:p>
        </w:tc>
        <w:tc>
          <w:tcPr>
            <w:tcW w:w="1134" w:type="dxa"/>
            <w:hideMark/>
          </w:tcPr>
          <w:p w14:paraId="668B0220"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7DDD7950"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39</w:t>
            </w:r>
          </w:p>
        </w:tc>
        <w:tc>
          <w:tcPr>
            <w:tcW w:w="2835" w:type="dxa"/>
          </w:tcPr>
          <w:p w14:paraId="3483DD49"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4BC1F6DF" w14:textId="77777777" w:rsidTr="0015343A">
        <w:trPr>
          <w:trHeight w:val="630"/>
        </w:trPr>
        <w:tc>
          <w:tcPr>
            <w:tcW w:w="593" w:type="dxa"/>
            <w:noWrap/>
            <w:hideMark/>
          </w:tcPr>
          <w:p w14:paraId="730506BF"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33</w:t>
            </w:r>
          </w:p>
        </w:tc>
        <w:tc>
          <w:tcPr>
            <w:tcW w:w="4364" w:type="dxa"/>
            <w:hideMark/>
          </w:tcPr>
          <w:p w14:paraId="22E0C80C"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Overalls designed for welding works, </w:t>
            </w:r>
            <w:proofErr w:type="gramStart"/>
            <w:r>
              <w:rPr>
                <w:rFonts w:ascii="Arial" w:eastAsia="Arial" w:hAnsi="Arial" w:cs="Arial"/>
                <w:sz w:val="20"/>
                <w:szCs w:val="20"/>
                <w:lang w:val="en-US"/>
              </w:rPr>
              <w:t>heat</w:t>
            </w:r>
            <w:proofErr w:type="gramEnd"/>
            <w:r>
              <w:rPr>
                <w:rFonts w:ascii="Arial" w:eastAsia="Arial" w:hAnsi="Arial" w:cs="Arial"/>
                <w:sz w:val="20"/>
                <w:szCs w:val="20"/>
                <w:lang w:val="en-US"/>
              </w:rPr>
              <w:t xml:space="preserve"> and fire resistant, developed for electric works, size: 56, standard: EN ISO 11612:2015 (A1 B1 C1 E1 F1); EN ISO 11611:2015 Class 1 A1; EN</w:t>
            </w:r>
            <w:r>
              <w:rPr>
                <w:rFonts w:ascii="Arial" w:eastAsia="Arial" w:hAnsi="Arial" w:cs="Arial"/>
                <w:sz w:val="20"/>
                <w:szCs w:val="20"/>
                <w:lang w:val="en-US"/>
              </w:rPr>
              <w:t xml:space="preserve"> 1149-5:2018; EN 13034+A1:2009 Type 6; EN 61482-1-1:2019; EN 61482-1-2</w:t>
            </w:r>
          </w:p>
        </w:tc>
        <w:tc>
          <w:tcPr>
            <w:tcW w:w="1134" w:type="dxa"/>
            <w:hideMark/>
          </w:tcPr>
          <w:p w14:paraId="2467352D"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266FB765"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22</w:t>
            </w:r>
          </w:p>
        </w:tc>
        <w:tc>
          <w:tcPr>
            <w:tcW w:w="2835" w:type="dxa"/>
          </w:tcPr>
          <w:p w14:paraId="26DB7270"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FAA04CA" w14:textId="77777777" w:rsidTr="0015343A">
        <w:trPr>
          <w:trHeight w:val="630"/>
        </w:trPr>
        <w:tc>
          <w:tcPr>
            <w:tcW w:w="593" w:type="dxa"/>
            <w:noWrap/>
            <w:hideMark/>
          </w:tcPr>
          <w:p w14:paraId="6B28AE16"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34</w:t>
            </w:r>
          </w:p>
        </w:tc>
        <w:tc>
          <w:tcPr>
            <w:tcW w:w="4364" w:type="dxa"/>
            <w:hideMark/>
          </w:tcPr>
          <w:p w14:paraId="12AB8379"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Overalls designed for welding works, </w:t>
            </w:r>
            <w:proofErr w:type="gramStart"/>
            <w:r>
              <w:rPr>
                <w:rFonts w:ascii="Arial" w:eastAsia="Arial" w:hAnsi="Arial" w:cs="Arial"/>
                <w:sz w:val="20"/>
                <w:szCs w:val="20"/>
                <w:lang w:val="en-US"/>
              </w:rPr>
              <w:t>heat</w:t>
            </w:r>
            <w:proofErr w:type="gramEnd"/>
            <w:r>
              <w:rPr>
                <w:rFonts w:ascii="Arial" w:eastAsia="Arial" w:hAnsi="Arial" w:cs="Arial"/>
                <w:sz w:val="20"/>
                <w:szCs w:val="20"/>
                <w:lang w:val="en-US"/>
              </w:rPr>
              <w:t xml:space="preserve"> and fire resistant, developed for electric works, size: 58, standard: EN ISO 11612:2015 (A1 B1 </w:t>
            </w:r>
            <w:r>
              <w:rPr>
                <w:rFonts w:ascii="Arial" w:eastAsia="Arial" w:hAnsi="Arial" w:cs="Arial"/>
                <w:sz w:val="20"/>
                <w:szCs w:val="20"/>
                <w:lang w:val="en-US"/>
              </w:rPr>
              <w:lastRenderedPageBreak/>
              <w:t>C1 E1 F1); EN ISO 11611:2015 Class 1 A1; EN 1149-5:2018; EN 13034+A1:2009 Type 6; EN 61482-1-1:2019; EN 61482-1-2</w:t>
            </w:r>
          </w:p>
        </w:tc>
        <w:tc>
          <w:tcPr>
            <w:tcW w:w="1134" w:type="dxa"/>
            <w:hideMark/>
          </w:tcPr>
          <w:p w14:paraId="58DF67A3"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lastRenderedPageBreak/>
              <w:t>pcs</w:t>
            </w:r>
          </w:p>
        </w:tc>
        <w:tc>
          <w:tcPr>
            <w:tcW w:w="992" w:type="dxa"/>
            <w:noWrap/>
            <w:vAlign w:val="bottom"/>
          </w:tcPr>
          <w:p w14:paraId="0D97B847"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12</w:t>
            </w:r>
          </w:p>
        </w:tc>
        <w:tc>
          <w:tcPr>
            <w:tcW w:w="2835" w:type="dxa"/>
          </w:tcPr>
          <w:p w14:paraId="10852A07"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 xml:space="preserve">Certificate of </w:t>
            </w:r>
            <w:r>
              <w:rPr>
                <w:rFonts w:ascii="Calibri" w:eastAsia="Calibri" w:hAnsi="Calibri" w:cs="Calibri"/>
                <w:color w:val="000000"/>
                <w:sz w:val="20"/>
                <w:szCs w:val="20"/>
                <w:lang w:val="en-US"/>
              </w:rPr>
              <w:t>conformity and quality</w:t>
            </w:r>
          </w:p>
        </w:tc>
      </w:tr>
      <w:tr w:rsidR="007C44FC" w:rsidRPr="00575750" w14:paraId="7961DCA9" w14:textId="77777777" w:rsidTr="0015343A">
        <w:trPr>
          <w:trHeight w:val="630"/>
        </w:trPr>
        <w:tc>
          <w:tcPr>
            <w:tcW w:w="593" w:type="dxa"/>
            <w:noWrap/>
            <w:hideMark/>
          </w:tcPr>
          <w:p w14:paraId="1886A6B5"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35</w:t>
            </w:r>
          </w:p>
        </w:tc>
        <w:tc>
          <w:tcPr>
            <w:tcW w:w="4364" w:type="dxa"/>
            <w:hideMark/>
          </w:tcPr>
          <w:p w14:paraId="00B621C2"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Overalls designed for welding works, </w:t>
            </w:r>
            <w:proofErr w:type="gramStart"/>
            <w:r>
              <w:rPr>
                <w:rFonts w:ascii="Arial" w:eastAsia="Arial" w:hAnsi="Arial" w:cs="Arial"/>
                <w:sz w:val="20"/>
                <w:szCs w:val="20"/>
                <w:lang w:val="en-US"/>
              </w:rPr>
              <w:t>heat</w:t>
            </w:r>
            <w:proofErr w:type="gramEnd"/>
            <w:r>
              <w:rPr>
                <w:rFonts w:ascii="Arial" w:eastAsia="Arial" w:hAnsi="Arial" w:cs="Arial"/>
                <w:sz w:val="20"/>
                <w:szCs w:val="20"/>
                <w:lang w:val="en-US"/>
              </w:rPr>
              <w:t xml:space="preserve"> and fire resistant, developed for</w:t>
            </w:r>
            <w:r>
              <w:rPr>
                <w:rFonts w:ascii="Arial" w:eastAsia="Arial" w:hAnsi="Arial" w:cs="Arial"/>
                <w:sz w:val="20"/>
                <w:szCs w:val="20"/>
                <w:lang w:val="en-US"/>
              </w:rPr>
              <w:t xml:space="preserve"> electric works, size: 60, standard: EN ISO 11612:2015 (A1 B1 C1 E1 F1); EN ISO 11611:2015 Class 1 A1; EN 1149-5:2018; EN 13034+A1:2009 Type 6; EN 61482-1-1:2019; EN 61482-1-2</w:t>
            </w:r>
          </w:p>
        </w:tc>
        <w:tc>
          <w:tcPr>
            <w:tcW w:w="1134" w:type="dxa"/>
            <w:hideMark/>
          </w:tcPr>
          <w:p w14:paraId="6639C533"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514F186F"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5</w:t>
            </w:r>
          </w:p>
        </w:tc>
        <w:tc>
          <w:tcPr>
            <w:tcW w:w="2835" w:type="dxa"/>
          </w:tcPr>
          <w:p w14:paraId="626936A2"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6CF1640D" w14:textId="77777777" w:rsidTr="0015343A">
        <w:trPr>
          <w:trHeight w:val="630"/>
        </w:trPr>
        <w:tc>
          <w:tcPr>
            <w:tcW w:w="593" w:type="dxa"/>
            <w:noWrap/>
            <w:hideMark/>
          </w:tcPr>
          <w:p w14:paraId="3A5B2A3E"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36</w:t>
            </w:r>
          </w:p>
        </w:tc>
        <w:tc>
          <w:tcPr>
            <w:tcW w:w="4364" w:type="dxa"/>
            <w:hideMark/>
          </w:tcPr>
          <w:p w14:paraId="56706743"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High visibility pea jacket for cold weather, size: 40, standard: EN 342:2004; EN 20471+A1:2016 Class 3; EN 1149-5:2008; EN 13034+A1:2009 Type 6; EN 343:2003+A1</w:t>
            </w:r>
            <w:r>
              <w:rPr>
                <w:rFonts w:ascii="Arial" w:eastAsia="Arial" w:hAnsi="Arial" w:cs="Arial"/>
                <w:sz w:val="20"/>
                <w:szCs w:val="20"/>
                <w:lang w:val="en-US"/>
              </w:rPr>
              <w:t>:2007 Class 3 Level 1</w:t>
            </w:r>
          </w:p>
        </w:tc>
        <w:tc>
          <w:tcPr>
            <w:tcW w:w="1134" w:type="dxa"/>
            <w:hideMark/>
          </w:tcPr>
          <w:p w14:paraId="31364DE8"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0B578B96"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8</w:t>
            </w:r>
          </w:p>
        </w:tc>
        <w:tc>
          <w:tcPr>
            <w:tcW w:w="2835" w:type="dxa"/>
          </w:tcPr>
          <w:p w14:paraId="3892A5DA"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04563CBA" w14:textId="77777777" w:rsidTr="0015343A">
        <w:trPr>
          <w:trHeight w:val="630"/>
        </w:trPr>
        <w:tc>
          <w:tcPr>
            <w:tcW w:w="593" w:type="dxa"/>
            <w:noWrap/>
            <w:hideMark/>
          </w:tcPr>
          <w:p w14:paraId="039827FC"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37</w:t>
            </w:r>
          </w:p>
        </w:tc>
        <w:tc>
          <w:tcPr>
            <w:tcW w:w="4364" w:type="dxa"/>
            <w:hideMark/>
          </w:tcPr>
          <w:p w14:paraId="7F429954"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High visibility pea jacket for cold weather, size: 42, st</w:t>
            </w:r>
            <w:r>
              <w:rPr>
                <w:rFonts w:ascii="Arial" w:eastAsia="Arial" w:hAnsi="Arial" w:cs="Arial"/>
                <w:sz w:val="20"/>
                <w:szCs w:val="20"/>
                <w:lang w:val="en-US"/>
              </w:rPr>
              <w:t>andard: EN 342:2004; EN 20471+A1:2016 Class 3; EN 1149-5:2008; EN 13034+A1:2009 Type 6; EN 343:2003+A1:2007 Class 3 Level 1</w:t>
            </w:r>
          </w:p>
        </w:tc>
        <w:tc>
          <w:tcPr>
            <w:tcW w:w="1134" w:type="dxa"/>
            <w:hideMark/>
          </w:tcPr>
          <w:p w14:paraId="390120DB"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7B56366A"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10</w:t>
            </w:r>
          </w:p>
        </w:tc>
        <w:tc>
          <w:tcPr>
            <w:tcW w:w="2835" w:type="dxa"/>
          </w:tcPr>
          <w:p w14:paraId="35727DF0"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333EB8B2" w14:textId="77777777" w:rsidTr="0015343A">
        <w:trPr>
          <w:trHeight w:val="630"/>
        </w:trPr>
        <w:tc>
          <w:tcPr>
            <w:tcW w:w="593" w:type="dxa"/>
            <w:noWrap/>
            <w:hideMark/>
          </w:tcPr>
          <w:p w14:paraId="7B646B8E"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38</w:t>
            </w:r>
          </w:p>
        </w:tc>
        <w:tc>
          <w:tcPr>
            <w:tcW w:w="4364" w:type="dxa"/>
            <w:hideMark/>
          </w:tcPr>
          <w:p w14:paraId="567F2B6F"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High visibility pea jacket for cold weather, size: 44, standard: EN 342:2004; EN 20471+A1:2016 Cl</w:t>
            </w:r>
            <w:r>
              <w:rPr>
                <w:rFonts w:ascii="Arial" w:eastAsia="Arial" w:hAnsi="Arial" w:cs="Arial"/>
                <w:sz w:val="20"/>
                <w:szCs w:val="20"/>
                <w:lang w:val="en-US"/>
              </w:rPr>
              <w:t>ass 3; EN 1149-5:2008; EN 13034+A1:2009 Type 6; EN 343:2003+A1:2007 Class 3 Level 1</w:t>
            </w:r>
          </w:p>
        </w:tc>
        <w:tc>
          <w:tcPr>
            <w:tcW w:w="1134" w:type="dxa"/>
            <w:hideMark/>
          </w:tcPr>
          <w:p w14:paraId="67B21D1C"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3713A891"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30</w:t>
            </w:r>
          </w:p>
        </w:tc>
        <w:tc>
          <w:tcPr>
            <w:tcW w:w="2835" w:type="dxa"/>
          </w:tcPr>
          <w:p w14:paraId="0836A403"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18D74C8C" w14:textId="77777777" w:rsidTr="0015343A">
        <w:trPr>
          <w:trHeight w:val="630"/>
        </w:trPr>
        <w:tc>
          <w:tcPr>
            <w:tcW w:w="593" w:type="dxa"/>
            <w:noWrap/>
            <w:hideMark/>
          </w:tcPr>
          <w:p w14:paraId="08404196"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39</w:t>
            </w:r>
          </w:p>
        </w:tc>
        <w:tc>
          <w:tcPr>
            <w:tcW w:w="4364" w:type="dxa"/>
            <w:hideMark/>
          </w:tcPr>
          <w:p w14:paraId="2420BE75"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High visibility pea jacket for cold weather, size: 46, standard: EN 342:2004; EN 20471+A1:2016 Class 3; EN 1149-5:2008; EN 13034+A1:2009 Type 6; EN 343:2003+A1:2007 Class 3 Level 1</w:t>
            </w:r>
          </w:p>
        </w:tc>
        <w:tc>
          <w:tcPr>
            <w:tcW w:w="1134" w:type="dxa"/>
            <w:hideMark/>
          </w:tcPr>
          <w:p w14:paraId="1737535E"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4085EDDA"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91</w:t>
            </w:r>
          </w:p>
        </w:tc>
        <w:tc>
          <w:tcPr>
            <w:tcW w:w="2835" w:type="dxa"/>
          </w:tcPr>
          <w:p w14:paraId="6D02A094"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0780E289" w14:textId="77777777" w:rsidTr="0015343A">
        <w:trPr>
          <w:trHeight w:val="630"/>
        </w:trPr>
        <w:tc>
          <w:tcPr>
            <w:tcW w:w="593" w:type="dxa"/>
            <w:noWrap/>
            <w:hideMark/>
          </w:tcPr>
          <w:p w14:paraId="16A0573A"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40</w:t>
            </w:r>
          </w:p>
        </w:tc>
        <w:tc>
          <w:tcPr>
            <w:tcW w:w="4364" w:type="dxa"/>
            <w:hideMark/>
          </w:tcPr>
          <w:p w14:paraId="203F00AC"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 xml:space="preserve">High visibility pea jacket for cold weather, size: 48, standard: EN 342:2004; EN 20471+A1:2016 Class 3; EN 1149-5:2008; EN </w:t>
            </w:r>
            <w:r>
              <w:rPr>
                <w:rFonts w:ascii="Arial" w:eastAsia="Arial" w:hAnsi="Arial" w:cs="Arial"/>
                <w:sz w:val="20"/>
                <w:szCs w:val="20"/>
                <w:lang w:val="en-US"/>
              </w:rPr>
              <w:t>13034+A1:2009 Type 6; EN 343:2003+A1:2007 Class 3 Level 1</w:t>
            </w:r>
          </w:p>
        </w:tc>
        <w:tc>
          <w:tcPr>
            <w:tcW w:w="1134" w:type="dxa"/>
            <w:hideMark/>
          </w:tcPr>
          <w:p w14:paraId="2C098D98"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0589C229"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606</w:t>
            </w:r>
          </w:p>
        </w:tc>
        <w:tc>
          <w:tcPr>
            <w:tcW w:w="2835" w:type="dxa"/>
          </w:tcPr>
          <w:p w14:paraId="10EA4C61"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7E2E3659" w14:textId="77777777" w:rsidTr="0015343A">
        <w:trPr>
          <w:trHeight w:val="630"/>
        </w:trPr>
        <w:tc>
          <w:tcPr>
            <w:tcW w:w="593" w:type="dxa"/>
            <w:noWrap/>
            <w:hideMark/>
          </w:tcPr>
          <w:p w14:paraId="767F4535"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41</w:t>
            </w:r>
          </w:p>
        </w:tc>
        <w:tc>
          <w:tcPr>
            <w:tcW w:w="4364" w:type="dxa"/>
            <w:hideMark/>
          </w:tcPr>
          <w:p w14:paraId="0B8EFF3D"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 xml:space="preserve">High </w:t>
            </w:r>
            <w:r>
              <w:rPr>
                <w:rFonts w:ascii="Arial" w:eastAsia="Arial" w:hAnsi="Arial" w:cs="Arial"/>
                <w:sz w:val="20"/>
                <w:szCs w:val="20"/>
                <w:lang w:val="en-US"/>
              </w:rPr>
              <w:t>visibility pea jacket for cold weather, size: 50, standard: EN 342:2004; EN 20471+A1:2016 Class 3; EN 1149-5:2008; EN 13034+A1:2009 Type 6; EN 343:2003+A1:2007 Class 3 Level 1</w:t>
            </w:r>
          </w:p>
        </w:tc>
        <w:tc>
          <w:tcPr>
            <w:tcW w:w="1134" w:type="dxa"/>
            <w:hideMark/>
          </w:tcPr>
          <w:p w14:paraId="07E279BE"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16651271"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910</w:t>
            </w:r>
          </w:p>
        </w:tc>
        <w:tc>
          <w:tcPr>
            <w:tcW w:w="2835" w:type="dxa"/>
          </w:tcPr>
          <w:p w14:paraId="3E81372B"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63193FEE" w14:textId="77777777" w:rsidTr="0015343A">
        <w:trPr>
          <w:trHeight w:val="630"/>
        </w:trPr>
        <w:tc>
          <w:tcPr>
            <w:tcW w:w="593" w:type="dxa"/>
            <w:noWrap/>
            <w:hideMark/>
          </w:tcPr>
          <w:p w14:paraId="4DE7EA58"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42</w:t>
            </w:r>
          </w:p>
        </w:tc>
        <w:tc>
          <w:tcPr>
            <w:tcW w:w="4364" w:type="dxa"/>
            <w:hideMark/>
          </w:tcPr>
          <w:p w14:paraId="55160F1B"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High visibility pea jacket for cold weather, size: 52, standard: EN 342:2004; EN 20471+A1:2016 Class 3; EN 1149-5:2008; EN 13034+A1:2009 Type 6; EN 343:2003+</w:t>
            </w:r>
            <w:r>
              <w:rPr>
                <w:rFonts w:ascii="Arial" w:eastAsia="Arial" w:hAnsi="Arial" w:cs="Arial"/>
                <w:sz w:val="20"/>
                <w:szCs w:val="20"/>
                <w:lang w:val="en-US"/>
              </w:rPr>
              <w:t>A1:2007 Class 3 Level 1</w:t>
            </w:r>
          </w:p>
        </w:tc>
        <w:tc>
          <w:tcPr>
            <w:tcW w:w="1134" w:type="dxa"/>
            <w:hideMark/>
          </w:tcPr>
          <w:p w14:paraId="4A4E502E"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3966D897"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865</w:t>
            </w:r>
          </w:p>
        </w:tc>
        <w:tc>
          <w:tcPr>
            <w:tcW w:w="2835" w:type="dxa"/>
          </w:tcPr>
          <w:p w14:paraId="398FF791"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689EEC02" w14:textId="77777777" w:rsidTr="0015343A">
        <w:trPr>
          <w:trHeight w:val="630"/>
        </w:trPr>
        <w:tc>
          <w:tcPr>
            <w:tcW w:w="593" w:type="dxa"/>
            <w:noWrap/>
            <w:hideMark/>
          </w:tcPr>
          <w:p w14:paraId="5AB66786"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43</w:t>
            </w:r>
          </w:p>
        </w:tc>
        <w:tc>
          <w:tcPr>
            <w:tcW w:w="4364" w:type="dxa"/>
            <w:hideMark/>
          </w:tcPr>
          <w:p w14:paraId="22AE6642"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 xml:space="preserve">High visibility pea jacket for cold weather, </w:t>
            </w:r>
            <w:r>
              <w:rPr>
                <w:rFonts w:ascii="Arial" w:eastAsia="Arial" w:hAnsi="Arial" w:cs="Arial"/>
                <w:sz w:val="20"/>
                <w:szCs w:val="20"/>
                <w:lang w:val="en-US"/>
              </w:rPr>
              <w:t>size: 54, standard: EN 342:2004; EN 20471+A1:2016 Class 3; EN 1149-5:2008; EN 13034+A1:2009 Type 6; EN 343:2003+A1:2007 Class 3 Level 1</w:t>
            </w:r>
          </w:p>
        </w:tc>
        <w:tc>
          <w:tcPr>
            <w:tcW w:w="1134" w:type="dxa"/>
            <w:hideMark/>
          </w:tcPr>
          <w:p w14:paraId="1795BF01"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66CD58B6"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679</w:t>
            </w:r>
          </w:p>
        </w:tc>
        <w:tc>
          <w:tcPr>
            <w:tcW w:w="2835" w:type="dxa"/>
          </w:tcPr>
          <w:p w14:paraId="6ED125AA"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0DDD093B" w14:textId="77777777" w:rsidTr="0015343A">
        <w:trPr>
          <w:trHeight w:val="630"/>
        </w:trPr>
        <w:tc>
          <w:tcPr>
            <w:tcW w:w="593" w:type="dxa"/>
            <w:noWrap/>
            <w:hideMark/>
          </w:tcPr>
          <w:p w14:paraId="33D0EF4E"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44</w:t>
            </w:r>
          </w:p>
        </w:tc>
        <w:tc>
          <w:tcPr>
            <w:tcW w:w="4364" w:type="dxa"/>
            <w:hideMark/>
          </w:tcPr>
          <w:p w14:paraId="7179505C"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 xml:space="preserve">High visibility pea jacket for cold weather, size: 56, standard: EN 342:2004; EN 20471+A1:2016 Class 3; EN 1149-5:2008; EN </w:t>
            </w:r>
            <w:r>
              <w:rPr>
                <w:rFonts w:ascii="Arial" w:eastAsia="Arial" w:hAnsi="Arial" w:cs="Arial"/>
                <w:sz w:val="20"/>
                <w:szCs w:val="20"/>
                <w:lang w:val="en-US"/>
              </w:rPr>
              <w:lastRenderedPageBreak/>
              <w:t>13034+A1:2009 Type 6; EN 343:2003+A1:2007 Class 3 Level 1</w:t>
            </w:r>
          </w:p>
        </w:tc>
        <w:tc>
          <w:tcPr>
            <w:tcW w:w="1134" w:type="dxa"/>
            <w:hideMark/>
          </w:tcPr>
          <w:p w14:paraId="560CCF22"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lastRenderedPageBreak/>
              <w:t>pcs</w:t>
            </w:r>
          </w:p>
        </w:tc>
        <w:tc>
          <w:tcPr>
            <w:tcW w:w="992" w:type="dxa"/>
            <w:noWrap/>
            <w:vAlign w:val="bottom"/>
          </w:tcPr>
          <w:p w14:paraId="447332FA"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630</w:t>
            </w:r>
          </w:p>
        </w:tc>
        <w:tc>
          <w:tcPr>
            <w:tcW w:w="2835" w:type="dxa"/>
          </w:tcPr>
          <w:p w14:paraId="127782AE"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 xml:space="preserve">Certificate of </w:t>
            </w:r>
            <w:r>
              <w:rPr>
                <w:rFonts w:ascii="Calibri" w:eastAsia="Calibri" w:hAnsi="Calibri" w:cs="Calibri"/>
                <w:color w:val="000000"/>
                <w:sz w:val="20"/>
                <w:szCs w:val="20"/>
                <w:lang w:val="en-US"/>
              </w:rPr>
              <w:t>conformity and quality</w:t>
            </w:r>
          </w:p>
        </w:tc>
      </w:tr>
      <w:tr w:rsidR="007C44FC" w:rsidRPr="00575750" w14:paraId="73376522" w14:textId="77777777" w:rsidTr="0015343A">
        <w:trPr>
          <w:trHeight w:val="630"/>
        </w:trPr>
        <w:tc>
          <w:tcPr>
            <w:tcW w:w="593" w:type="dxa"/>
            <w:noWrap/>
            <w:hideMark/>
          </w:tcPr>
          <w:p w14:paraId="73B7E2DD"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45</w:t>
            </w:r>
          </w:p>
        </w:tc>
        <w:tc>
          <w:tcPr>
            <w:tcW w:w="4364" w:type="dxa"/>
            <w:hideMark/>
          </w:tcPr>
          <w:p w14:paraId="70872E98"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High visibility pea jacket for cold weather, size: 58, standard: EN 342:200</w:t>
            </w:r>
            <w:r>
              <w:rPr>
                <w:rFonts w:ascii="Arial" w:eastAsia="Arial" w:hAnsi="Arial" w:cs="Arial"/>
                <w:sz w:val="20"/>
                <w:szCs w:val="20"/>
                <w:lang w:val="en-US"/>
              </w:rPr>
              <w:t>4; EN 20471+A1:2016 Class 3; EN 1149-5:2008; EN 13034+A1:2009 Type 6; EN 343:2003+A1:2007 Class 3 Level 1</w:t>
            </w:r>
          </w:p>
        </w:tc>
        <w:tc>
          <w:tcPr>
            <w:tcW w:w="1134" w:type="dxa"/>
            <w:hideMark/>
          </w:tcPr>
          <w:p w14:paraId="0D13763B"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3EAB7666"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295</w:t>
            </w:r>
          </w:p>
        </w:tc>
        <w:tc>
          <w:tcPr>
            <w:tcW w:w="2835" w:type="dxa"/>
          </w:tcPr>
          <w:p w14:paraId="52E9ED09"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49AEEA91" w14:textId="77777777" w:rsidTr="0015343A">
        <w:trPr>
          <w:trHeight w:val="630"/>
        </w:trPr>
        <w:tc>
          <w:tcPr>
            <w:tcW w:w="593" w:type="dxa"/>
            <w:noWrap/>
            <w:hideMark/>
          </w:tcPr>
          <w:p w14:paraId="2F2FB4A6"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46</w:t>
            </w:r>
          </w:p>
        </w:tc>
        <w:tc>
          <w:tcPr>
            <w:tcW w:w="4364" w:type="dxa"/>
            <w:hideMark/>
          </w:tcPr>
          <w:p w14:paraId="54322257"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High visibility pea jacket for cold weather, size: 60, standard: EN 342:2004; EN 20471+A1:2016 Class 3; EN 1149-5:2008; EN 13034+A1:2009 Type 6; EN 343:2003+A1:2007 Class 3 Level</w:t>
            </w:r>
            <w:r>
              <w:rPr>
                <w:rFonts w:ascii="Arial" w:eastAsia="Arial" w:hAnsi="Arial" w:cs="Arial"/>
                <w:sz w:val="20"/>
                <w:szCs w:val="20"/>
                <w:lang w:val="en-US"/>
              </w:rPr>
              <w:t xml:space="preserve"> 1</w:t>
            </w:r>
          </w:p>
        </w:tc>
        <w:tc>
          <w:tcPr>
            <w:tcW w:w="1134" w:type="dxa"/>
            <w:hideMark/>
          </w:tcPr>
          <w:p w14:paraId="225C3BE0"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4771B2CD"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85</w:t>
            </w:r>
          </w:p>
        </w:tc>
        <w:tc>
          <w:tcPr>
            <w:tcW w:w="2835" w:type="dxa"/>
          </w:tcPr>
          <w:p w14:paraId="6FE545AD"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 xml:space="preserve">Certificate of </w:t>
            </w:r>
            <w:r>
              <w:rPr>
                <w:rFonts w:ascii="Calibri" w:eastAsia="Calibri" w:hAnsi="Calibri" w:cs="Calibri"/>
                <w:color w:val="000000"/>
                <w:sz w:val="20"/>
                <w:szCs w:val="20"/>
                <w:lang w:val="en-US"/>
              </w:rPr>
              <w:t>conformity and quality</w:t>
            </w:r>
          </w:p>
        </w:tc>
      </w:tr>
      <w:tr w:rsidR="007C44FC" w:rsidRPr="00575750" w14:paraId="2C688257" w14:textId="77777777" w:rsidTr="0015343A">
        <w:trPr>
          <w:trHeight w:val="630"/>
        </w:trPr>
        <w:tc>
          <w:tcPr>
            <w:tcW w:w="593" w:type="dxa"/>
            <w:noWrap/>
            <w:hideMark/>
          </w:tcPr>
          <w:p w14:paraId="5669AC18"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47</w:t>
            </w:r>
          </w:p>
        </w:tc>
        <w:tc>
          <w:tcPr>
            <w:tcW w:w="4364" w:type="dxa"/>
            <w:hideMark/>
          </w:tcPr>
          <w:p w14:paraId="2EFBF261"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High visibility pea jacket for cold weather, size: 62, standard: EN 342:200</w:t>
            </w:r>
            <w:r>
              <w:rPr>
                <w:rFonts w:ascii="Arial" w:eastAsia="Arial" w:hAnsi="Arial" w:cs="Arial"/>
                <w:sz w:val="20"/>
                <w:szCs w:val="20"/>
                <w:lang w:val="en-US"/>
              </w:rPr>
              <w:t>4; EN 20471+A1:2016 Class 3; EN 1149-5:2008; EN 13034+A1:2009 Type 6; EN 343:2003+A1:2007 Class 3 Level 1</w:t>
            </w:r>
          </w:p>
        </w:tc>
        <w:tc>
          <w:tcPr>
            <w:tcW w:w="1134" w:type="dxa"/>
            <w:hideMark/>
          </w:tcPr>
          <w:p w14:paraId="128E4F07"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787A8692"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55</w:t>
            </w:r>
          </w:p>
        </w:tc>
        <w:tc>
          <w:tcPr>
            <w:tcW w:w="2835" w:type="dxa"/>
          </w:tcPr>
          <w:p w14:paraId="0F8996BD"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6DA15BF4" w14:textId="77777777" w:rsidTr="0015343A">
        <w:trPr>
          <w:trHeight w:val="630"/>
        </w:trPr>
        <w:tc>
          <w:tcPr>
            <w:tcW w:w="593" w:type="dxa"/>
            <w:noWrap/>
            <w:hideMark/>
          </w:tcPr>
          <w:p w14:paraId="405D077E"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48</w:t>
            </w:r>
          </w:p>
        </w:tc>
        <w:tc>
          <w:tcPr>
            <w:tcW w:w="4364" w:type="dxa"/>
            <w:hideMark/>
          </w:tcPr>
          <w:p w14:paraId="4BF535FA"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High visibility pea jacket for cold weather, size: 64, standard: EN 342:2004; EN 20471+A1:2016 Class 3; EN 1149-5:2008; EN 13034+A1:2009 Type 6; EN 343:2003+A1:2007 Class 3 Level</w:t>
            </w:r>
            <w:r>
              <w:rPr>
                <w:rFonts w:ascii="Arial" w:eastAsia="Arial" w:hAnsi="Arial" w:cs="Arial"/>
                <w:sz w:val="20"/>
                <w:szCs w:val="20"/>
                <w:lang w:val="en-US"/>
              </w:rPr>
              <w:t xml:space="preserve"> 1</w:t>
            </w:r>
          </w:p>
        </w:tc>
        <w:tc>
          <w:tcPr>
            <w:tcW w:w="1134" w:type="dxa"/>
            <w:hideMark/>
          </w:tcPr>
          <w:p w14:paraId="1924A36C"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2D9E136B"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30</w:t>
            </w:r>
          </w:p>
        </w:tc>
        <w:tc>
          <w:tcPr>
            <w:tcW w:w="2835" w:type="dxa"/>
          </w:tcPr>
          <w:p w14:paraId="245BB7A8"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C81ECA6" w14:textId="77777777" w:rsidTr="0015343A">
        <w:trPr>
          <w:trHeight w:val="630"/>
        </w:trPr>
        <w:tc>
          <w:tcPr>
            <w:tcW w:w="593" w:type="dxa"/>
            <w:noWrap/>
            <w:hideMark/>
          </w:tcPr>
          <w:p w14:paraId="62519B1F"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49</w:t>
            </w:r>
          </w:p>
        </w:tc>
        <w:tc>
          <w:tcPr>
            <w:tcW w:w="4364" w:type="dxa"/>
            <w:hideMark/>
          </w:tcPr>
          <w:p w14:paraId="6FB8DB49"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High visibility pea jacket for cold weather, size: 66, stand</w:t>
            </w:r>
            <w:r>
              <w:rPr>
                <w:rFonts w:ascii="Arial" w:eastAsia="Arial" w:hAnsi="Arial" w:cs="Arial"/>
                <w:sz w:val="20"/>
                <w:szCs w:val="20"/>
                <w:lang w:val="en-US"/>
              </w:rPr>
              <w:t>ard: EN 342:2004; EN 20471+A1:2016 Class 3; EN 1149-5:2008; EN 13034+A1:2009 Type 6; EN 343:2003+A1:2007 Class 3 Level 1</w:t>
            </w:r>
          </w:p>
        </w:tc>
        <w:tc>
          <w:tcPr>
            <w:tcW w:w="1134" w:type="dxa"/>
            <w:hideMark/>
          </w:tcPr>
          <w:p w14:paraId="21C1765C"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15E65E33"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12</w:t>
            </w:r>
          </w:p>
        </w:tc>
        <w:tc>
          <w:tcPr>
            <w:tcW w:w="2835" w:type="dxa"/>
          </w:tcPr>
          <w:p w14:paraId="41B87589"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37DB8E1F" w14:textId="77777777" w:rsidTr="0015343A">
        <w:trPr>
          <w:trHeight w:val="630"/>
        </w:trPr>
        <w:tc>
          <w:tcPr>
            <w:tcW w:w="593" w:type="dxa"/>
            <w:noWrap/>
            <w:hideMark/>
          </w:tcPr>
          <w:p w14:paraId="7F607B03"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50</w:t>
            </w:r>
          </w:p>
        </w:tc>
        <w:tc>
          <w:tcPr>
            <w:tcW w:w="4364" w:type="dxa"/>
            <w:hideMark/>
          </w:tcPr>
          <w:p w14:paraId="335C12B5"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High visibility pea jacket for cold weather, size: 68, standard: EN 342:2004; EN 20471+A1:2016 Class 3; EN 1149-5:2008; EN 13034+A1:2009 Type 6; EN 343:2003+A1:2007 Class 3 Level 1</w:t>
            </w:r>
          </w:p>
        </w:tc>
        <w:tc>
          <w:tcPr>
            <w:tcW w:w="1134" w:type="dxa"/>
            <w:hideMark/>
          </w:tcPr>
          <w:p w14:paraId="6E4683E4"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223EAF60"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4</w:t>
            </w:r>
          </w:p>
        </w:tc>
        <w:tc>
          <w:tcPr>
            <w:tcW w:w="2835" w:type="dxa"/>
          </w:tcPr>
          <w:p w14:paraId="59DABEEE"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2A0BCB89" w14:textId="77777777" w:rsidTr="0015343A">
        <w:trPr>
          <w:trHeight w:val="630"/>
        </w:trPr>
        <w:tc>
          <w:tcPr>
            <w:tcW w:w="593" w:type="dxa"/>
            <w:noWrap/>
            <w:hideMark/>
          </w:tcPr>
          <w:p w14:paraId="7CE8170C"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51</w:t>
            </w:r>
          </w:p>
        </w:tc>
        <w:tc>
          <w:tcPr>
            <w:tcW w:w="4364" w:type="dxa"/>
            <w:hideMark/>
          </w:tcPr>
          <w:p w14:paraId="6EC914C1"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 xml:space="preserve">Leather apron for a welder, standard: EN ISO 11612:2015 (A1 B1 C1 E1 F1); EN ISO 11611:2015 Class 1 A1; EN </w:t>
            </w:r>
            <w:r>
              <w:rPr>
                <w:rFonts w:ascii="Arial" w:eastAsia="Arial" w:hAnsi="Arial" w:cs="Arial"/>
                <w:sz w:val="20"/>
                <w:szCs w:val="20"/>
                <w:lang w:val="en-US"/>
              </w:rPr>
              <w:t>1149-5:2018; EN 61482-1-1:2019; EN 61482-1-2</w:t>
            </w:r>
          </w:p>
        </w:tc>
        <w:tc>
          <w:tcPr>
            <w:tcW w:w="1134" w:type="dxa"/>
            <w:hideMark/>
          </w:tcPr>
          <w:p w14:paraId="332E1172"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09601A75"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255</w:t>
            </w:r>
          </w:p>
        </w:tc>
        <w:tc>
          <w:tcPr>
            <w:tcW w:w="2835" w:type="dxa"/>
          </w:tcPr>
          <w:p w14:paraId="46E3BE64"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436D628" w14:textId="77777777" w:rsidTr="0015343A">
        <w:trPr>
          <w:trHeight w:val="315"/>
        </w:trPr>
        <w:tc>
          <w:tcPr>
            <w:tcW w:w="593" w:type="dxa"/>
            <w:noWrap/>
            <w:hideMark/>
          </w:tcPr>
          <w:p w14:paraId="218C0C01"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52</w:t>
            </w:r>
          </w:p>
        </w:tc>
        <w:tc>
          <w:tcPr>
            <w:tcW w:w="4364" w:type="dxa"/>
            <w:noWrap/>
            <w:hideMark/>
          </w:tcPr>
          <w:p w14:paraId="14B555E9"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Suit made of refractory fabric, size: standard: 48, EN 11611 </w:t>
            </w:r>
          </w:p>
        </w:tc>
        <w:tc>
          <w:tcPr>
            <w:tcW w:w="1134" w:type="dxa"/>
            <w:hideMark/>
          </w:tcPr>
          <w:p w14:paraId="0BAD936E"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1CFD96E4"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w:t>
            </w:r>
          </w:p>
        </w:tc>
        <w:tc>
          <w:tcPr>
            <w:tcW w:w="2835" w:type="dxa"/>
          </w:tcPr>
          <w:p w14:paraId="47925795"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114A0FDD" w14:textId="77777777" w:rsidTr="0015343A">
        <w:trPr>
          <w:trHeight w:val="315"/>
        </w:trPr>
        <w:tc>
          <w:tcPr>
            <w:tcW w:w="593" w:type="dxa"/>
            <w:noWrap/>
            <w:hideMark/>
          </w:tcPr>
          <w:p w14:paraId="56C28D01"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53</w:t>
            </w:r>
          </w:p>
        </w:tc>
        <w:tc>
          <w:tcPr>
            <w:tcW w:w="4364" w:type="dxa"/>
            <w:noWrap/>
            <w:hideMark/>
          </w:tcPr>
          <w:p w14:paraId="00A83C5A"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Suit made of refractory fabric, size: standard: 50, EN 11611 </w:t>
            </w:r>
          </w:p>
        </w:tc>
        <w:tc>
          <w:tcPr>
            <w:tcW w:w="1134" w:type="dxa"/>
            <w:hideMark/>
          </w:tcPr>
          <w:p w14:paraId="51200C21"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557E3A1C"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7</w:t>
            </w:r>
          </w:p>
        </w:tc>
        <w:tc>
          <w:tcPr>
            <w:tcW w:w="2835" w:type="dxa"/>
          </w:tcPr>
          <w:p w14:paraId="66882D98"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3D9A10A8" w14:textId="77777777" w:rsidTr="0015343A">
        <w:trPr>
          <w:trHeight w:val="315"/>
        </w:trPr>
        <w:tc>
          <w:tcPr>
            <w:tcW w:w="593" w:type="dxa"/>
            <w:noWrap/>
            <w:hideMark/>
          </w:tcPr>
          <w:p w14:paraId="614F5D7C"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54</w:t>
            </w:r>
          </w:p>
        </w:tc>
        <w:tc>
          <w:tcPr>
            <w:tcW w:w="4364" w:type="dxa"/>
            <w:noWrap/>
            <w:hideMark/>
          </w:tcPr>
          <w:p w14:paraId="3CC253D6"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Suit made of ref</w:t>
            </w:r>
            <w:r>
              <w:rPr>
                <w:rFonts w:ascii="Arial" w:eastAsia="Arial" w:hAnsi="Arial" w:cs="Arial"/>
                <w:sz w:val="20"/>
                <w:szCs w:val="20"/>
                <w:lang w:val="en-US"/>
              </w:rPr>
              <w:t xml:space="preserve">ractory fabric, size: standard: 52, EN 11611 </w:t>
            </w:r>
          </w:p>
        </w:tc>
        <w:tc>
          <w:tcPr>
            <w:tcW w:w="1134" w:type="dxa"/>
            <w:hideMark/>
          </w:tcPr>
          <w:p w14:paraId="061700E7"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3B8A4E52"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7</w:t>
            </w:r>
          </w:p>
        </w:tc>
        <w:tc>
          <w:tcPr>
            <w:tcW w:w="2835" w:type="dxa"/>
          </w:tcPr>
          <w:p w14:paraId="43EB86AA"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34F15F4F" w14:textId="77777777" w:rsidTr="0015343A">
        <w:trPr>
          <w:trHeight w:val="315"/>
        </w:trPr>
        <w:tc>
          <w:tcPr>
            <w:tcW w:w="593" w:type="dxa"/>
            <w:noWrap/>
            <w:hideMark/>
          </w:tcPr>
          <w:p w14:paraId="5A7DE242"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55</w:t>
            </w:r>
          </w:p>
        </w:tc>
        <w:tc>
          <w:tcPr>
            <w:tcW w:w="4364" w:type="dxa"/>
            <w:noWrap/>
            <w:hideMark/>
          </w:tcPr>
          <w:p w14:paraId="2A5DE707"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Suit made of refractory fabric, size: standard: 54, EN 11611 </w:t>
            </w:r>
          </w:p>
        </w:tc>
        <w:tc>
          <w:tcPr>
            <w:tcW w:w="1134" w:type="dxa"/>
            <w:hideMark/>
          </w:tcPr>
          <w:p w14:paraId="6F74C458"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6D9D44C6"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6</w:t>
            </w:r>
          </w:p>
        </w:tc>
        <w:tc>
          <w:tcPr>
            <w:tcW w:w="2835" w:type="dxa"/>
          </w:tcPr>
          <w:p w14:paraId="456453D8"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6CE0871C" w14:textId="77777777" w:rsidTr="0015343A">
        <w:trPr>
          <w:trHeight w:val="315"/>
        </w:trPr>
        <w:tc>
          <w:tcPr>
            <w:tcW w:w="593" w:type="dxa"/>
            <w:noWrap/>
            <w:hideMark/>
          </w:tcPr>
          <w:p w14:paraId="2AE22B5F"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56</w:t>
            </w:r>
          </w:p>
        </w:tc>
        <w:tc>
          <w:tcPr>
            <w:tcW w:w="4364" w:type="dxa"/>
            <w:noWrap/>
            <w:hideMark/>
          </w:tcPr>
          <w:p w14:paraId="41A6B4E7"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Suit made of refractory fabric, size: standard: 56, EN 11611 </w:t>
            </w:r>
          </w:p>
        </w:tc>
        <w:tc>
          <w:tcPr>
            <w:tcW w:w="1134" w:type="dxa"/>
            <w:hideMark/>
          </w:tcPr>
          <w:p w14:paraId="3376D025"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701BE731"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3</w:t>
            </w:r>
          </w:p>
        </w:tc>
        <w:tc>
          <w:tcPr>
            <w:tcW w:w="2835" w:type="dxa"/>
          </w:tcPr>
          <w:p w14:paraId="79813523"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72A3943" w14:textId="77777777" w:rsidTr="0015343A">
        <w:trPr>
          <w:trHeight w:val="315"/>
        </w:trPr>
        <w:tc>
          <w:tcPr>
            <w:tcW w:w="593" w:type="dxa"/>
            <w:noWrap/>
            <w:hideMark/>
          </w:tcPr>
          <w:p w14:paraId="7CAC1FB3"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57</w:t>
            </w:r>
          </w:p>
        </w:tc>
        <w:tc>
          <w:tcPr>
            <w:tcW w:w="4364" w:type="dxa"/>
            <w:noWrap/>
            <w:hideMark/>
          </w:tcPr>
          <w:p w14:paraId="724910D5"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Safety garment a</w:t>
            </w:r>
            <w:r>
              <w:rPr>
                <w:rFonts w:ascii="Arial" w:eastAsia="Arial" w:hAnsi="Arial" w:cs="Arial"/>
                <w:sz w:val="20"/>
                <w:szCs w:val="20"/>
                <w:lang w:val="en-US"/>
              </w:rPr>
              <w:t>gainst falls from a height, standard: EN 361</w:t>
            </w:r>
          </w:p>
        </w:tc>
        <w:tc>
          <w:tcPr>
            <w:tcW w:w="1134" w:type="dxa"/>
            <w:hideMark/>
          </w:tcPr>
          <w:p w14:paraId="7817B07D"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3FDAA804"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30</w:t>
            </w:r>
          </w:p>
        </w:tc>
        <w:tc>
          <w:tcPr>
            <w:tcW w:w="2835" w:type="dxa"/>
          </w:tcPr>
          <w:p w14:paraId="426C7DFD"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6BDD2AAE" w14:textId="77777777" w:rsidTr="0015343A">
        <w:trPr>
          <w:trHeight w:val="315"/>
        </w:trPr>
        <w:tc>
          <w:tcPr>
            <w:tcW w:w="593" w:type="dxa"/>
            <w:noWrap/>
            <w:hideMark/>
          </w:tcPr>
          <w:p w14:paraId="09E39DD4"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58</w:t>
            </w:r>
          </w:p>
        </w:tc>
        <w:tc>
          <w:tcPr>
            <w:tcW w:w="4364" w:type="dxa"/>
            <w:noWrap/>
            <w:hideMark/>
          </w:tcPr>
          <w:p w14:paraId="7C2A835C"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 xml:space="preserve">Raincoat, size: 48, </w:t>
            </w:r>
            <w:r>
              <w:rPr>
                <w:rFonts w:ascii="Arial" w:eastAsia="Arial" w:hAnsi="Arial" w:cs="Arial"/>
                <w:sz w:val="20"/>
                <w:szCs w:val="20"/>
                <w:lang w:val="en-US"/>
              </w:rPr>
              <w:t>standard:  EN 343 Class A</w:t>
            </w:r>
          </w:p>
        </w:tc>
        <w:tc>
          <w:tcPr>
            <w:tcW w:w="1134" w:type="dxa"/>
            <w:hideMark/>
          </w:tcPr>
          <w:p w14:paraId="05FE6D37"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0CB09626"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w:t>
            </w:r>
          </w:p>
        </w:tc>
        <w:tc>
          <w:tcPr>
            <w:tcW w:w="2835" w:type="dxa"/>
          </w:tcPr>
          <w:p w14:paraId="6D7CE800"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334B2E4" w14:textId="77777777" w:rsidTr="0015343A">
        <w:trPr>
          <w:trHeight w:val="315"/>
        </w:trPr>
        <w:tc>
          <w:tcPr>
            <w:tcW w:w="593" w:type="dxa"/>
            <w:noWrap/>
            <w:hideMark/>
          </w:tcPr>
          <w:p w14:paraId="1EBB3798"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lastRenderedPageBreak/>
              <w:t>59</w:t>
            </w:r>
          </w:p>
        </w:tc>
        <w:tc>
          <w:tcPr>
            <w:tcW w:w="4364" w:type="dxa"/>
            <w:noWrap/>
            <w:hideMark/>
          </w:tcPr>
          <w:p w14:paraId="0F5088BB"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Raincoat, size: 50, standard:  EN 343 Class A</w:t>
            </w:r>
          </w:p>
        </w:tc>
        <w:tc>
          <w:tcPr>
            <w:tcW w:w="1134" w:type="dxa"/>
            <w:hideMark/>
          </w:tcPr>
          <w:p w14:paraId="1F9A1E7D"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76906FDB"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97</w:t>
            </w:r>
          </w:p>
        </w:tc>
        <w:tc>
          <w:tcPr>
            <w:tcW w:w="2835" w:type="dxa"/>
          </w:tcPr>
          <w:p w14:paraId="1E202B95"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0299CF04" w14:textId="77777777" w:rsidTr="0015343A">
        <w:trPr>
          <w:trHeight w:val="315"/>
        </w:trPr>
        <w:tc>
          <w:tcPr>
            <w:tcW w:w="593" w:type="dxa"/>
            <w:noWrap/>
            <w:hideMark/>
          </w:tcPr>
          <w:p w14:paraId="27BFC4C6"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60</w:t>
            </w:r>
          </w:p>
        </w:tc>
        <w:tc>
          <w:tcPr>
            <w:tcW w:w="4364" w:type="dxa"/>
            <w:noWrap/>
            <w:hideMark/>
          </w:tcPr>
          <w:p w14:paraId="02ECA1A5"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Raincoat, size</w:t>
            </w:r>
            <w:r>
              <w:rPr>
                <w:rFonts w:ascii="Arial" w:eastAsia="Arial" w:hAnsi="Arial" w:cs="Arial"/>
                <w:sz w:val="20"/>
                <w:szCs w:val="20"/>
                <w:lang w:val="en-US"/>
              </w:rPr>
              <w:t>: 52, standard:  EN 343 Class A</w:t>
            </w:r>
          </w:p>
        </w:tc>
        <w:tc>
          <w:tcPr>
            <w:tcW w:w="1134" w:type="dxa"/>
            <w:hideMark/>
          </w:tcPr>
          <w:p w14:paraId="4B01F5E1"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2542A8C3"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27</w:t>
            </w:r>
          </w:p>
        </w:tc>
        <w:tc>
          <w:tcPr>
            <w:tcW w:w="2835" w:type="dxa"/>
          </w:tcPr>
          <w:p w14:paraId="0950FA2A"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0DC4154E" w14:textId="77777777" w:rsidTr="0015343A">
        <w:trPr>
          <w:trHeight w:val="315"/>
        </w:trPr>
        <w:tc>
          <w:tcPr>
            <w:tcW w:w="593" w:type="dxa"/>
            <w:noWrap/>
            <w:hideMark/>
          </w:tcPr>
          <w:p w14:paraId="61A770F1"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61</w:t>
            </w:r>
          </w:p>
        </w:tc>
        <w:tc>
          <w:tcPr>
            <w:tcW w:w="4364" w:type="dxa"/>
            <w:noWrap/>
            <w:hideMark/>
          </w:tcPr>
          <w:p w14:paraId="6FA4B8FF"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Raincoat, size: 54, standard:  EN 343 Class A</w:t>
            </w:r>
          </w:p>
        </w:tc>
        <w:tc>
          <w:tcPr>
            <w:tcW w:w="1134" w:type="dxa"/>
            <w:hideMark/>
          </w:tcPr>
          <w:p w14:paraId="1D5A119D"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23627AFF"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92</w:t>
            </w:r>
          </w:p>
        </w:tc>
        <w:tc>
          <w:tcPr>
            <w:tcW w:w="2835" w:type="dxa"/>
          </w:tcPr>
          <w:p w14:paraId="14153CA4"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4E28C93F" w14:textId="77777777" w:rsidTr="0015343A">
        <w:trPr>
          <w:trHeight w:val="315"/>
        </w:trPr>
        <w:tc>
          <w:tcPr>
            <w:tcW w:w="593" w:type="dxa"/>
            <w:noWrap/>
            <w:hideMark/>
          </w:tcPr>
          <w:p w14:paraId="36720DE1"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62</w:t>
            </w:r>
          </w:p>
        </w:tc>
        <w:tc>
          <w:tcPr>
            <w:tcW w:w="4364" w:type="dxa"/>
            <w:noWrap/>
            <w:hideMark/>
          </w:tcPr>
          <w:p w14:paraId="508B4196"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Raincoat, size: 56, standard:  EN 343 Class A</w:t>
            </w:r>
          </w:p>
        </w:tc>
        <w:tc>
          <w:tcPr>
            <w:tcW w:w="1134" w:type="dxa"/>
            <w:hideMark/>
          </w:tcPr>
          <w:p w14:paraId="095FF0F6"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40ABBC33"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128</w:t>
            </w:r>
          </w:p>
        </w:tc>
        <w:tc>
          <w:tcPr>
            <w:tcW w:w="2835" w:type="dxa"/>
          </w:tcPr>
          <w:p w14:paraId="175FB829"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w:t>
            </w:r>
            <w:r>
              <w:rPr>
                <w:rFonts w:ascii="Calibri" w:eastAsia="Calibri" w:hAnsi="Calibri" w:cs="Calibri"/>
                <w:color w:val="000000"/>
                <w:sz w:val="20"/>
                <w:szCs w:val="20"/>
                <w:lang w:val="en-US"/>
              </w:rPr>
              <w:t>uality</w:t>
            </w:r>
          </w:p>
        </w:tc>
      </w:tr>
      <w:tr w:rsidR="007C44FC" w:rsidRPr="00575750" w14:paraId="515DA4CD" w14:textId="77777777" w:rsidTr="0015343A">
        <w:trPr>
          <w:trHeight w:val="315"/>
        </w:trPr>
        <w:tc>
          <w:tcPr>
            <w:tcW w:w="593" w:type="dxa"/>
            <w:noWrap/>
            <w:hideMark/>
          </w:tcPr>
          <w:p w14:paraId="0DBD5340"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63</w:t>
            </w:r>
          </w:p>
        </w:tc>
        <w:tc>
          <w:tcPr>
            <w:tcW w:w="4364" w:type="dxa"/>
            <w:noWrap/>
            <w:hideMark/>
          </w:tcPr>
          <w:p w14:paraId="332F7E2A"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Raincoat, size: 58, standard:  EN 343 Class A</w:t>
            </w:r>
          </w:p>
        </w:tc>
        <w:tc>
          <w:tcPr>
            <w:tcW w:w="1134" w:type="dxa"/>
            <w:hideMark/>
          </w:tcPr>
          <w:p w14:paraId="4007E8C6"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0A79D3C4"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71</w:t>
            </w:r>
          </w:p>
        </w:tc>
        <w:tc>
          <w:tcPr>
            <w:tcW w:w="2835" w:type="dxa"/>
          </w:tcPr>
          <w:p w14:paraId="7EBDC5E4"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143437CC" w14:textId="77777777" w:rsidTr="0015343A">
        <w:trPr>
          <w:trHeight w:val="315"/>
        </w:trPr>
        <w:tc>
          <w:tcPr>
            <w:tcW w:w="593" w:type="dxa"/>
            <w:noWrap/>
            <w:hideMark/>
          </w:tcPr>
          <w:p w14:paraId="108838BF"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64</w:t>
            </w:r>
          </w:p>
        </w:tc>
        <w:tc>
          <w:tcPr>
            <w:tcW w:w="4364" w:type="dxa"/>
            <w:noWrap/>
            <w:hideMark/>
          </w:tcPr>
          <w:p w14:paraId="54F5BCEB"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Raincoat, size: 60, standard:  EN 343 Class A</w:t>
            </w:r>
          </w:p>
        </w:tc>
        <w:tc>
          <w:tcPr>
            <w:tcW w:w="1134" w:type="dxa"/>
            <w:hideMark/>
          </w:tcPr>
          <w:p w14:paraId="725D72C9"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06098D0C"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w:t>
            </w:r>
          </w:p>
        </w:tc>
        <w:tc>
          <w:tcPr>
            <w:tcW w:w="2835" w:type="dxa"/>
          </w:tcPr>
          <w:p w14:paraId="3774BAEF"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2444ACE" w14:textId="77777777" w:rsidTr="0015343A">
        <w:trPr>
          <w:trHeight w:val="315"/>
        </w:trPr>
        <w:tc>
          <w:tcPr>
            <w:tcW w:w="593" w:type="dxa"/>
            <w:noWrap/>
            <w:hideMark/>
          </w:tcPr>
          <w:p w14:paraId="324D3FD6"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65</w:t>
            </w:r>
          </w:p>
        </w:tc>
        <w:tc>
          <w:tcPr>
            <w:tcW w:w="4364" w:type="dxa"/>
            <w:noWrap/>
            <w:hideMark/>
          </w:tcPr>
          <w:p w14:paraId="5896CD75"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Waterproof raincoat, size: XL, with a hood, standard: EN11612</w:t>
            </w:r>
          </w:p>
        </w:tc>
        <w:tc>
          <w:tcPr>
            <w:tcW w:w="1134" w:type="dxa"/>
            <w:hideMark/>
          </w:tcPr>
          <w:p w14:paraId="2C54DDBE"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4ECB8C80"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200</w:t>
            </w:r>
          </w:p>
        </w:tc>
        <w:tc>
          <w:tcPr>
            <w:tcW w:w="2835" w:type="dxa"/>
          </w:tcPr>
          <w:p w14:paraId="71D9F977"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380B3DDC" w14:textId="77777777" w:rsidTr="0015343A">
        <w:trPr>
          <w:trHeight w:val="315"/>
        </w:trPr>
        <w:tc>
          <w:tcPr>
            <w:tcW w:w="593" w:type="dxa"/>
            <w:noWrap/>
            <w:hideMark/>
          </w:tcPr>
          <w:p w14:paraId="20F6B55A"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66</w:t>
            </w:r>
          </w:p>
        </w:tc>
        <w:tc>
          <w:tcPr>
            <w:tcW w:w="4364" w:type="dxa"/>
            <w:noWrap/>
            <w:hideMark/>
          </w:tcPr>
          <w:p w14:paraId="3398027B"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High-visibility vest, color: yellow, size: XL, standard: EN 20471+A1:2016 Class 2 </w:t>
            </w:r>
          </w:p>
        </w:tc>
        <w:tc>
          <w:tcPr>
            <w:tcW w:w="1134" w:type="dxa"/>
            <w:hideMark/>
          </w:tcPr>
          <w:p w14:paraId="69A3F8C8"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528BF12A"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117</w:t>
            </w:r>
          </w:p>
        </w:tc>
        <w:tc>
          <w:tcPr>
            <w:tcW w:w="2835" w:type="dxa"/>
          </w:tcPr>
          <w:p w14:paraId="5DAFB04C"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45574A4D" w14:textId="77777777" w:rsidTr="0015343A">
        <w:trPr>
          <w:trHeight w:val="315"/>
        </w:trPr>
        <w:tc>
          <w:tcPr>
            <w:tcW w:w="593" w:type="dxa"/>
            <w:noWrap/>
            <w:hideMark/>
          </w:tcPr>
          <w:p w14:paraId="2250EA21"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67</w:t>
            </w:r>
          </w:p>
        </w:tc>
        <w:tc>
          <w:tcPr>
            <w:tcW w:w="4364" w:type="dxa"/>
            <w:noWrap/>
            <w:hideMark/>
          </w:tcPr>
          <w:p w14:paraId="1532B93A"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High-visibility vest, color: orange, size: XL, standard: EN 20471+A1:2016 Class 2 </w:t>
            </w:r>
          </w:p>
        </w:tc>
        <w:tc>
          <w:tcPr>
            <w:tcW w:w="1134" w:type="dxa"/>
            <w:hideMark/>
          </w:tcPr>
          <w:p w14:paraId="55F89340"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3C35EC65"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65</w:t>
            </w:r>
          </w:p>
        </w:tc>
        <w:tc>
          <w:tcPr>
            <w:tcW w:w="2835" w:type="dxa"/>
          </w:tcPr>
          <w:p w14:paraId="7BBAB8FA"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w:t>
            </w:r>
            <w:r>
              <w:rPr>
                <w:rFonts w:ascii="Calibri" w:eastAsia="Calibri" w:hAnsi="Calibri" w:cs="Calibri"/>
                <w:color w:val="000000"/>
                <w:sz w:val="20"/>
                <w:szCs w:val="20"/>
                <w:lang w:val="en-US"/>
              </w:rPr>
              <w:t>nformity and quality</w:t>
            </w:r>
          </w:p>
        </w:tc>
      </w:tr>
      <w:tr w:rsidR="007C44FC" w:rsidRPr="00575750" w14:paraId="6D91619A" w14:textId="77777777" w:rsidTr="0015343A">
        <w:trPr>
          <w:trHeight w:val="315"/>
        </w:trPr>
        <w:tc>
          <w:tcPr>
            <w:tcW w:w="593" w:type="dxa"/>
            <w:noWrap/>
            <w:hideMark/>
          </w:tcPr>
          <w:p w14:paraId="40CA5300"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68</w:t>
            </w:r>
          </w:p>
        </w:tc>
        <w:tc>
          <w:tcPr>
            <w:tcW w:w="4364" w:type="dxa"/>
            <w:noWrap/>
            <w:hideMark/>
          </w:tcPr>
          <w:p w14:paraId="2CDEF779"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Life jacket "Seahorse", </w:t>
            </w:r>
            <w:proofErr w:type="gramStart"/>
            <w:r>
              <w:rPr>
                <w:rFonts w:ascii="Arial" w:eastAsia="Arial" w:hAnsi="Arial" w:cs="Arial"/>
                <w:sz w:val="20"/>
                <w:szCs w:val="20"/>
                <w:lang w:val="en-US"/>
              </w:rPr>
              <w:t>size :</w:t>
            </w:r>
            <w:proofErr w:type="gramEnd"/>
            <w:r>
              <w:rPr>
                <w:rFonts w:ascii="Arial" w:eastAsia="Arial" w:hAnsi="Arial" w:cs="Arial"/>
                <w:sz w:val="20"/>
                <w:szCs w:val="20"/>
                <w:lang w:val="en-US"/>
              </w:rPr>
              <w:t xml:space="preserve">  XL, approved by IACS </w:t>
            </w:r>
          </w:p>
        </w:tc>
        <w:tc>
          <w:tcPr>
            <w:tcW w:w="1134" w:type="dxa"/>
            <w:hideMark/>
          </w:tcPr>
          <w:p w14:paraId="00C8B9F2"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2F923C5A"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121</w:t>
            </w:r>
          </w:p>
        </w:tc>
        <w:tc>
          <w:tcPr>
            <w:tcW w:w="2835" w:type="dxa"/>
          </w:tcPr>
          <w:p w14:paraId="18220E75"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8AB0D37" w14:textId="77777777" w:rsidTr="0015343A">
        <w:trPr>
          <w:trHeight w:val="315"/>
        </w:trPr>
        <w:tc>
          <w:tcPr>
            <w:tcW w:w="593" w:type="dxa"/>
            <w:noWrap/>
            <w:hideMark/>
          </w:tcPr>
          <w:p w14:paraId="7D5A30E3"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69</w:t>
            </w:r>
          </w:p>
        </w:tc>
        <w:tc>
          <w:tcPr>
            <w:tcW w:w="4364" w:type="dxa"/>
            <w:noWrap/>
            <w:hideMark/>
          </w:tcPr>
          <w:p w14:paraId="08127844"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Special PPE set for personnel engaged in sandblasting ISO 14877:2002</w:t>
            </w:r>
          </w:p>
        </w:tc>
        <w:tc>
          <w:tcPr>
            <w:tcW w:w="1134" w:type="dxa"/>
            <w:hideMark/>
          </w:tcPr>
          <w:p w14:paraId="479C8FA9"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5C4020C2"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16</w:t>
            </w:r>
          </w:p>
        </w:tc>
        <w:tc>
          <w:tcPr>
            <w:tcW w:w="2835" w:type="dxa"/>
          </w:tcPr>
          <w:p w14:paraId="23358E91"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w:t>
            </w:r>
            <w:r>
              <w:rPr>
                <w:rFonts w:ascii="Calibri" w:eastAsia="Calibri" w:hAnsi="Calibri" w:cs="Calibri"/>
                <w:color w:val="000000"/>
                <w:sz w:val="20"/>
                <w:szCs w:val="20"/>
                <w:lang w:val="en-US"/>
              </w:rPr>
              <w:t>nformity and quality</w:t>
            </w:r>
          </w:p>
        </w:tc>
      </w:tr>
      <w:tr w:rsidR="007C44FC" w:rsidRPr="00575750" w14:paraId="30F7F2BF" w14:textId="77777777" w:rsidTr="0015343A">
        <w:trPr>
          <w:trHeight w:val="315"/>
        </w:trPr>
        <w:tc>
          <w:tcPr>
            <w:tcW w:w="593" w:type="dxa"/>
            <w:noWrap/>
            <w:hideMark/>
          </w:tcPr>
          <w:p w14:paraId="3526EE31"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70</w:t>
            </w:r>
          </w:p>
        </w:tc>
        <w:tc>
          <w:tcPr>
            <w:tcW w:w="4364" w:type="dxa"/>
            <w:noWrap/>
            <w:hideMark/>
          </w:tcPr>
          <w:p w14:paraId="318CA744"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Chemical resistant rubber apron, standard:  EN 14605:2005 Type 4 Class 1</w:t>
            </w:r>
          </w:p>
        </w:tc>
        <w:tc>
          <w:tcPr>
            <w:tcW w:w="1134" w:type="dxa"/>
            <w:hideMark/>
          </w:tcPr>
          <w:p w14:paraId="7BF9B0E5"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35042F30"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206</w:t>
            </w:r>
          </w:p>
        </w:tc>
        <w:tc>
          <w:tcPr>
            <w:tcW w:w="2835" w:type="dxa"/>
          </w:tcPr>
          <w:p w14:paraId="7C9310C9"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w:t>
            </w:r>
            <w:r>
              <w:rPr>
                <w:rFonts w:ascii="Calibri" w:eastAsia="Calibri" w:hAnsi="Calibri" w:cs="Calibri"/>
                <w:color w:val="000000"/>
                <w:sz w:val="20"/>
                <w:szCs w:val="20"/>
                <w:lang w:val="en-US"/>
              </w:rPr>
              <w:t>onformity and quality</w:t>
            </w:r>
          </w:p>
        </w:tc>
      </w:tr>
      <w:tr w:rsidR="007C44FC" w:rsidRPr="00575750" w14:paraId="44A081F6" w14:textId="77777777" w:rsidTr="0015343A">
        <w:trPr>
          <w:trHeight w:val="315"/>
        </w:trPr>
        <w:tc>
          <w:tcPr>
            <w:tcW w:w="593" w:type="dxa"/>
            <w:noWrap/>
            <w:hideMark/>
          </w:tcPr>
          <w:p w14:paraId="33284974"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71</w:t>
            </w:r>
          </w:p>
        </w:tc>
        <w:tc>
          <w:tcPr>
            <w:tcW w:w="4364" w:type="dxa"/>
            <w:hideMark/>
          </w:tcPr>
          <w:p w14:paraId="2B96A63B"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Winter underwear set, size:  40, ТР ТС 017 ГОСТ 31408</w:t>
            </w:r>
          </w:p>
        </w:tc>
        <w:tc>
          <w:tcPr>
            <w:tcW w:w="1134" w:type="dxa"/>
            <w:hideMark/>
          </w:tcPr>
          <w:p w14:paraId="4D73FD06"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75BEB5FA"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4</w:t>
            </w:r>
          </w:p>
        </w:tc>
        <w:tc>
          <w:tcPr>
            <w:tcW w:w="2835" w:type="dxa"/>
          </w:tcPr>
          <w:p w14:paraId="3058401E"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292B339F" w14:textId="77777777" w:rsidTr="0015343A">
        <w:trPr>
          <w:trHeight w:val="315"/>
        </w:trPr>
        <w:tc>
          <w:tcPr>
            <w:tcW w:w="593" w:type="dxa"/>
            <w:noWrap/>
            <w:hideMark/>
          </w:tcPr>
          <w:p w14:paraId="5CA683A5"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72</w:t>
            </w:r>
          </w:p>
        </w:tc>
        <w:tc>
          <w:tcPr>
            <w:tcW w:w="4364" w:type="dxa"/>
            <w:noWrap/>
            <w:hideMark/>
          </w:tcPr>
          <w:p w14:paraId="7B154381"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Winter underwear set, size:  42, ТР ТС 017 ГОСТ 31408</w:t>
            </w:r>
          </w:p>
        </w:tc>
        <w:tc>
          <w:tcPr>
            <w:tcW w:w="1134" w:type="dxa"/>
            <w:hideMark/>
          </w:tcPr>
          <w:p w14:paraId="79CBA1A6"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14054BD4"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12</w:t>
            </w:r>
          </w:p>
        </w:tc>
        <w:tc>
          <w:tcPr>
            <w:tcW w:w="2835" w:type="dxa"/>
          </w:tcPr>
          <w:p w14:paraId="2A3AB47F"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w:t>
            </w:r>
            <w:r>
              <w:rPr>
                <w:rFonts w:ascii="Calibri" w:eastAsia="Calibri" w:hAnsi="Calibri" w:cs="Calibri"/>
                <w:color w:val="000000"/>
                <w:sz w:val="20"/>
                <w:szCs w:val="20"/>
                <w:lang w:val="en-US"/>
              </w:rPr>
              <w:t>nformity and quality</w:t>
            </w:r>
          </w:p>
        </w:tc>
      </w:tr>
      <w:tr w:rsidR="007C44FC" w:rsidRPr="00575750" w14:paraId="21EE17E5" w14:textId="77777777" w:rsidTr="0015343A">
        <w:trPr>
          <w:trHeight w:val="315"/>
        </w:trPr>
        <w:tc>
          <w:tcPr>
            <w:tcW w:w="593" w:type="dxa"/>
            <w:noWrap/>
            <w:hideMark/>
          </w:tcPr>
          <w:p w14:paraId="7968192C"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73</w:t>
            </w:r>
          </w:p>
        </w:tc>
        <w:tc>
          <w:tcPr>
            <w:tcW w:w="4364" w:type="dxa"/>
            <w:noWrap/>
            <w:hideMark/>
          </w:tcPr>
          <w:p w14:paraId="299AB8F4"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Winter underwear set, size:  44, ТР ТС 017 ГОСТ 31408</w:t>
            </w:r>
          </w:p>
        </w:tc>
        <w:tc>
          <w:tcPr>
            <w:tcW w:w="1134" w:type="dxa"/>
            <w:hideMark/>
          </w:tcPr>
          <w:p w14:paraId="2FB627CE"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7A21E864"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212</w:t>
            </w:r>
          </w:p>
        </w:tc>
        <w:tc>
          <w:tcPr>
            <w:tcW w:w="2835" w:type="dxa"/>
          </w:tcPr>
          <w:p w14:paraId="01DD4D60"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w:t>
            </w:r>
            <w:r>
              <w:rPr>
                <w:rFonts w:ascii="Calibri" w:eastAsia="Calibri" w:hAnsi="Calibri" w:cs="Calibri"/>
                <w:color w:val="000000"/>
                <w:sz w:val="20"/>
                <w:szCs w:val="20"/>
                <w:lang w:val="en-US"/>
              </w:rPr>
              <w:t>onformity and quality</w:t>
            </w:r>
          </w:p>
        </w:tc>
      </w:tr>
      <w:tr w:rsidR="007C44FC" w:rsidRPr="00575750" w14:paraId="5C6D7FEC" w14:textId="77777777" w:rsidTr="0015343A">
        <w:trPr>
          <w:trHeight w:val="315"/>
        </w:trPr>
        <w:tc>
          <w:tcPr>
            <w:tcW w:w="593" w:type="dxa"/>
            <w:noWrap/>
            <w:hideMark/>
          </w:tcPr>
          <w:p w14:paraId="461772A0"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74</w:t>
            </w:r>
          </w:p>
        </w:tc>
        <w:tc>
          <w:tcPr>
            <w:tcW w:w="4364" w:type="dxa"/>
            <w:noWrap/>
            <w:hideMark/>
          </w:tcPr>
          <w:p w14:paraId="0C954B14"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Winter underwear set, size:  46, ТР ТС 017 ГОСТ 31408</w:t>
            </w:r>
          </w:p>
        </w:tc>
        <w:tc>
          <w:tcPr>
            <w:tcW w:w="1134" w:type="dxa"/>
            <w:hideMark/>
          </w:tcPr>
          <w:p w14:paraId="566E07C5"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562CF1AC"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530</w:t>
            </w:r>
          </w:p>
        </w:tc>
        <w:tc>
          <w:tcPr>
            <w:tcW w:w="2835" w:type="dxa"/>
          </w:tcPr>
          <w:p w14:paraId="15403CE9"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76D0238" w14:textId="77777777" w:rsidTr="0015343A">
        <w:trPr>
          <w:trHeight w:val="315"/>
        </w:trPr>
        <w:tc>
          <w:tcPr>
            <w:tcW w:w="593" w:type="dxa"/>
            <w:noWrap/>
            <w:hideMark/>
          </w:tcPr>
          <w:p w14:paraId="6FD1734C"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75</w:t>
            </w:r>
          </w:p>
        </w:tc>
        <w:tc>
          <w:tcPr>
            <w:tcW w:w="4364" w:type="dxa"/>
            <w:noWrap/>
            <w:hideMark/>
          </w:tcPr>
          <w:p w14:paraId="51412065"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Winter underwear set, size:  48, ТР ТС 017 ГОСТ 31408</w:t>
            </w:r>
          </w:p>
        </w:tc>
        <w:tc>
          <w:tcPr>
            <w:tcW w:w="1134" w:type="dxa"/>
            <w:hideMark/>
          </w:tcPr>
          <w:p w14:paraId="4A84B136"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5F8F3B62"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930</w:t>
            </w:r>
          </w:p>
        </w:tc>
        <w:tc>
          <w:tcPr>
            <w:tcW w:w="2835" w:type="dxa"/>
          </w:tcPr>
          <w:p w14:paraId="14E6057B"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E9FF64B" w14:textId="77777777" w:rsidTr="0015343A">
        <w:trPr>
          <w:trHeight w:val="315"/>
        </w:trPr>
        <w:tc>
          <w:tcPr>
            <w:tcW w:w="593" w:type="dxa"/>
            <w:noWrap/>
            <w:hideMark/>
          </w:tcPr>
          <w:p w14:paraId="0BFB0393"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76</w:t>
            </w:r>
          </w:p>
        </w:tc>
        <w:tc>
          <w:tcPr>
            <w:tcW w:w="4364" w:type="dxa"/>
            <w:noWrap/>
            <w:hideMark/>
          </w:tcPr>
          <w:p w14:paraId="37C4E117"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Winter underwear set, size:  50, ТР ТС 017 ГОСТ 31408</w:t>
            </w:r>
          </w:p>
        </w:tc>
        <w:tc>
          <w:tcPr>
            <w:tcW w:w="1134" w:type="dxa"/>
            <w:hideMark/>
          </w:tcPr>
          <w:p w14:paraId="16FBFC29"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5C056B56"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1490</w:t>
            </w:r>
          </w:p>
        </w:tc>
        <w:tc>
          <w:tcPr>
            <w:tcW w:w="2835" w:type="dxa"/>
          </w:tcPr>
          <w:p w14:paraId="56F3B628"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082BF143" w14:textId="77777777" w:rsidTr="0015343A">
        <w:trPr>
          <w:trHeight w:val="315"/>
        </w:trPr>
        <w:tc>
          <w:tcPr>
            <w:tcW w:w="593" w:type="dxa"/>
            <w:noWrap/>
            <w:hideMark/>
          </w:tcPr>
          <w:p w14:paraId="39B88C50"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77</w:t>
            </w:r>
          </w:p>
        </w:tc>
        <w:tc>
          <w:tcPr>
            <w:tcW w:w="4364" w:type="dxa"/>
            <w:noWrap/>
            <w:hideMark/>
          </w:tcPr>
          <w:p w14:paraId="77EBB692"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Winter underwear set, size:  52, ТР ТС 017 ГОСТ 31408</w:t>
            </w:r>
          </w:p>
        </w:tc>
        <w:tc>
          <w:tcPr>
            <w:tcW w:w="1134" w:type="dxa"/>
            <w:hideMark/>
          </w:tcPr>
          <w:p w14:paraId="28C7F341"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19CBD3F7"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1170</w:t>
            </w:r>
          </w:p>
        </w:tc>
        <w:tc>
          <w:tcPr>
            <w:tcW w:w="2835" w:type="dxa"/>
          </w:tcPr>
          <w:p w14:paraId="3B8F6BEB"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w:t>
            </w:r>
            <w:r>
              <w:rPr>
                <w:rFonts w:ascii="Calibri" w:eastAsia="Calibri" w:hAnsi="Calibri" w:cs="Calibri"/>
                <w:color w:val="000000"/>
                <w:sz w:val="20"/>
                <w:szCs w:val="20"/>
                <w:lang w:val="en-US"/>
              </w:rPr>
              <w:t>ity and quality</w:t>
            </w:r>
          </w:p>
        </w:tc>
      </w:tr>
      <w:tr w:rsidR="007C44FC" w:rsidRPr="00575750" w14:paraId="1706B377" w14:textId="77777777" w:rsidTr="0015343A">
        <w:trPr>
          <w:trHeight w:val="315"/>
        </w:trPr>
        <w:tc>
          <w:tcPr>
            <w:tcW w:w="593" w:type="dxa"/>
            <w:noWrap/>
            <w:hideMark/>
          </w:tcPr>
          <w:p w14:paraId="18D3577B"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78</w:t>
            </w:r>
          </w:p>
        </w:tc>
        <w:tc>
          <w:tcPr>
            <w:tcW w:w="4364" w:type="dxa"/>
            <w:noWrap/>
            <w:hideMark/>
          </w:tcPr>
          <w:p w14:paraId="7ECFCFBD"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Winter underwear set, size:  54, ТР ТС 017 ГОСТ 31408</w:t>
            </w:r>
          </w:p>
        </w:tc>
        <w:tc>
          <w:tcPr>
            <w:tcW w:w="1134" w:type="dxa"/>
            <w:hideMark/>
          </w:tcPr>
          <w:p w14:paraId="05617F7F"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0864EC1A"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690</w:t>
            </w:r>
          </w:p>
        </w:tc>
        <w:tc>
          <w:tcPr>
            <w:tcW w:w="2835" w:type="dxa"/>
          </w:tcPr>
          <w:p w14:paraId="22C2676E"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D8220F9" w14:textId="77777777" w:rsidTr="0015343A">
        <w:trPr>
          <w:trHeight w:val="315"/>
        </w:trPr>
        <w:tc>
          <w:tcPr>
            <w:tcW w:w="593" w:type="dxa"/>
            <w:noWrap/>
            <w:hideMark/>
          </w:tcPr>
          <w:p w14:paraId="771FA129"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79</w:t>
            </w:r>
          </w:p>
        </w:tc>
        <w:tc>
          <w:tcPr>
            <w:tcW w:w="4364" w:type="dxa"/>
            <w:noWrap/>
            <w:hideMark/>
          </w:tcPr>
          <w:p w14:paraId="1376A64C"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Winter underwear set, size:  56, ТР ТС 017 ГОСТ 31408</w:t>
            </w:r>
          </w:p>
        </w:tc>
        <w:tc>
          <w:tcPr>
            <w:tcW w:w="1134" w:type="dxa"/>
            <w:hideMark/>
          </w:tcPr>
          <w:p w14:paraId="49D66396"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40B75140"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298</w:t>
            </w:r>
          </w:p>
        </w:tc>
        <w:tc>
          <w:tcPr>
            <w:tcW w:w="2835" w:type="dxa"/>
          </w:tcPr>
          <w:p w14:paraId="53B4E355"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w:t>
            </w:r>
            <w:r>
              <w:rPr>
                <w:rFonts w:ascii="Calibri" w:eastAsia="Calibri" w:hAnsi="Calibri" w:cs="Calibri"/>
                <w:color w:val="000000"/>
                <w:sz w:val="20"/>
                <w:szCs w:val="20"/>
                <w:lang w:val="en-US"/>
              </w:rPr>
              <w:t>onformity and quality</w:t>
            </w:r>
          </w:p>
        </w:tc>
      </w:tr>
      <w:tr w:rsidR="007C44FC" w:rsidRPr="00575750" w14:paraId="4918DDEA" w14:textId="77777777" w:rsidTr="0015343A">
        <w:trPr>
          <w:trHeight w:val="315"/>
        </w:trPr>
        <w:tc>
          <w:tcPr>
            <w:tcW w:w="593" w:type="dxa"/>
            <w:noWrap/>
            <w:hideMark/>
          </w:tcPr>
          <w:p w14:paraId="6437DC47"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80</w:t>
            </w:r>
          </w:p>
        </w:tc>
        <w:tc>
          <w:tcPr>
            <w:tcW w:w="4364" w:type="dxa"/>
            <w:noWrap/>
            <w:hideMark/>
          </w:tcPr>
          <w:p w14:paraId="4E0A783E"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Winter underwear set, size:  58, ТР ТС 017 ГОСТ 31408</w:t>
            </w:r>
          </w:p>
        </w:tc>
        <w:tc>
          <w:tcPr>
            <w:tcW w:w="1134" w:type="dxa"/>
            <w:hideMark/>
          </w:tcPr>
          <w:p w14:paraId="02B3C44F"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457EBFC0"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160</w:t>
            </w:r>
          </w:p>
        </w:tc>
        <w:tc>
          <w:tcPr>
            <w:tcW w:w="2835" w:type="dxa"/>
          </w:tcPr>
          <w:p w14:paraId="2A8EF34F"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 xml:space="preserve">Certificate of conformity and </w:t>
            </w:r>
            <w:r>
              <w:rPr>
                <w:rFonts w:ascii="Calibri" w:eastAsia="Calibri" w:hAnsi="Calibri" w:cs="Calibri"/>
                <w:color w:val="000000"/>
                <w:sz w:val="20"/>
                <w:szCs w:val="20"/>
                <w:lang w:val="en-US"/>
              </w:rPr>
              <w:t>quality</w:t>
            </w:r>
          </w:p>
        </w:tc>
      </w:tr>
      <w:tr w:rsidR="007C44FC" w:rsidRPr="00575750" w14:paraId="3D5C9FE6" w14:textId="77777777" w:rsidTr="0015343A">
        <w:trPr>
          <w:trHeight w:val="315"/>
        </w:trPr>
        <w:tc>
          <w:tcPr>
            <w:tcW w:w="593" w:type="dxa"/>
            <w:noWrap/>
            <w:hideMark/>
          </w:tcPr>
          <w:p w14:paraId="5A062708"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81</w:t>
            </w:r>
          </w:p>
        </w:tc>
        <w:tc>
          <w:tcPr>
            <w:tcW w:w="4364" w:type="dxa"/>
            <w:noWrap/>
            <w:hideMark/>
          </w:tcPr>
          <w:p w14:paraId="3914539F"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Winter underwear set, size:  60, ТР ТС 017 ГОСТ 31408</w:t>
            </w:r>
          </w:p>
        </w:tc>
        <w:tc>
          <w:tcPr>
            <w:tcW w:w="1134" w:type="dxa"/>
            <w:hideMark/>
          </w:tcPr>
          <w:p w14:paraId="5BD8BBF3"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24AF342B"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72</w:t>
            </w:r>
          </w:p>
        </w:tc>
        <w:tc>
          <w:tcPr>
            <w:tcW w:w="2835" w:type="dxa"/>
          </w:tcPr>
          <w:p w14:paraId="707115C2"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8440E5E" w14:textId="77777777" w:rsidTr="0015343A">
        <w:trPr>
          <w:trHeight w:val="315"/>
        </w:trPr>
        <w:tc>
          <w:tcPr>
            <w:tcW w:w="593" w:type="dxa"/>
            <w:noWrap/>
            <w:hideMark/>
          </w:tcPr>
          <w:p w14:paraId="256F0E1A"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82</w:t>
            </w:r>
          </w:p>
        </w:tc>
        <w:tc>
          <w:tcPr>
            <w:tcW w:w="4364" w:type="dxa"/>
            <w:noWrap/>
            <w:hideMark/>
          </w:tcPr>
          <w:p w14:paraId="307CC33A"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Winter underwear set, size:  62, ТР ТС 017 ГОСТ 31408</w:t>
            </w:r>
          </w:p>
        </w:tc>
        <w:tc>
          <w:tcPr>
            <w:tcW w:w="1134" w:type="dxa"/>
            <w:hideMark/>
          </w:tcPr>
          <w:p w14:paraId="3D5A625C"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4F7C388A"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36</w:t>
            </w:r>
          </w:p>
        </w:tc>
        <w:tc>
          <w:tcPr>
            <w:tcW w:w="2835" w:type="dxa"/>
          </w:tcPr>
          <w:p w14:paraId="6B91ED28"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285F3601" w14:textId="77777777" w:rsidTr="0015343A">
        <w:trPr>
          <w:trHeight w:val="315"/>
        </w:trPr>
        <w:tc>
          <w:tcPr>
            <w:tcW w:w="593" w:type="dxa"/>
            <w:noWrap/>
            <w:hideMark/>
          </w:tcPr>
          <w:p w14:paraId="45E80949"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lastRenderedPageBreak/>
              <w:t>83</w:t>
            </w:r>
          </w:p>
        </w:tc>
        <w:tc>
          <w:tcPr>
            <w:tcW w:w="4364" w:type="dxa"/>
            <w:noWrap/>
            <w:hideMark/>
          </w:tcPr>
          <w:p w14:paraId="71B906E4"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Winter underwear set, size:  64, ТР ТС 017 ГОСТ 31408</w:t>
            </w:r>
          </w:p>
        </w:tc>
        <w:tc>
          <w:tcPr>
            <w:tcW w:w="1134" w:type="dxa"/>
            <w:hideMark/>
          </w:tcPr>
          <w:p w14:paraId="624A3CB5"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5507CA8A"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20</w:t>
            </w:r>
          </w:p>
        </w:tc>
        <w:tc>
          <w:tcPr>
            <w:tcW w:w="2835" w:type="dxa"/>
          </w:tcPr>
          <w:p w14:paraId="26F1E15B"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87187AC" w14:textId="77777777" w:rsidTr="0015343A">
        <w:trPr>
          <w:trHeight w:val="315"/>
        </w:trPr>
        <w:tc>
          <w:tcPr>
            <w:tcW w:w="593" w:type="dxa"/>
            <w:noWrap/>
            <w:hideMark/>
          </w:tcPr>
          <w:p w14:paraId="67A784F3"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84</w:t>
            </w:r>
          </w:p>
        </w:tc>
        <w:tc>
          <w:tcPr>
            <w:tcW w:w="4364" w:type="dxa"/>
            <w:noWrap/>
            <w:hideMark/>
          </w:tcPr>
          <w:p w14:paraId="20A44E26"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Winter underwear set, size:  66, ТР ТС 017 ГОСТ 31408</w:t>
            </w:r>
          </w:p>
        </w:tc>
        <w:tc>
          <w:tcPr>
            <w:tcW w:w="1134" w:type="dxa"/>
            <w:hideMark/>
          </w:tcPr>
          <w:p w14:paraId="5A56C28C"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4D725E48"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12</w:t>
            </w:r>
          </w:p>
        </w:tc>
        <w:tc>
          <w:tcPr>
            <w:tcW w:w="2835" w:type="dxa"/>
          </w:tcPr>
          <w:p w14:paraId="3797DFCD"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6A0B00F2" w14:textId="77777777" w:rsidTr="0015343A">
        <w:trPr>
          <w:trHeight w:val="315"/>
        </w:trPr>
        <w:tc>
          <w:tcPr>
            <w:tcW w:w="593" w:type="dxa"/>
            <w:noWrap/>
            <w:hideMark/>
          </w:tcPr>
          <w:p w14:paraId="166EC746"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85</w:t>
            </w:r>
          </w:p>
        </w:tc>
        <w:tc>
          <w:tcPr>
            <w:tcW w:w="4364" w:type="dxa"/>
            <w:noWrap/>
            <w:hideMark/>
          </w:tcPr>
          <w:p w14:paraId="32DF9096"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Winter underwear set, size:  68, ТР ТС 017 ГОСТ 31408</w:t>
            </w:r>
          </w:p>
        </w:tc>
        <w:tc>
          <w:tcPr>
            <w:tcW w:w="1134" w:type="dxa"/>
            <w:hideMark/>
          </w:tcPr>
          <w:p w14:paraId="45BAA142"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23C947DB"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4</w:t>
            </w:r>
          </w:p>
        </w:tc>
        <w:tc>
          <w:tcPr>
            <w:tcW w:w="2835" w:type="dxa"/>
          </w:tcPr>
          <w:p w14:paraId="7BD65F17"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26C8DAB" w14:textId="77777777" w:rsidTr="0015343A">
        <w:trPr>
          <w:trHeight w:val="315"/>
        </w:trPr>
        <w:tc>
          <w:tcPr>
            <w:tcW w:w="593" w:type="dxa"/>
            <w:noWrap/>
            <w:hideMark/>
          </w:tcPr>
          <w:p w14:paraId="43302D0A"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86</w:t>
            </w:r>
          </w:p>
        </w:tc>
        <w:tc>
          <w:tcPr>
            <w:tcW w:w="4364" w:type="dxa"/>
            <w:noWrap/>
            <w:hideMark/>
          </w:tcPr>
          <w:p w14:paraId="2A3CAC68"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Suit (pants and shirt) for maids (green), </w:t>
            </w:r>
            <w:proofErr w:type="gramStart"/>
            <w:r>
              <w:rPr>
                <w:rFonts w:ascii="Arial" w:eastAsia="Arial" w:hAnsi="Arial" w:cs="Arial"/>
                <w:sz w:val="20"/>
                <w:szCs w:val="20"/>
                <w:lang w:val="en-US"/>
              </w:rPr>
              <w:t>size :</w:t>
            </w:r>
            <w:proofErr w:type="gramEnd"/>
            <w:r>
              <w:rPr>
                <w:rFonts w:ascii="Arial" w:eastAsia="Arial" w:hAnsi="Arial" w:cs="Arial"/>
                <w:sz w:val="20"/>
                <w:szCs w:val="20"/>
                <w:lang w:val="en-US"/>
              </w:rPr>
              <w:t xml:space="preserve">  44, ГОСТ 12.4.280-2014</w:t>
            </w:r>
          </w:p>
        </w:tc>
        <w:tc>
          <w:tcPr>
            <w:tcW w:w="1134" w:type="dxa"/>
            <w:hideMark/>
          </w:tcPr>
          <w:p w14:paraId="74AEC81A"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703F81BB"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7</w:t>
            </w:r>
          </w:p>
        </w:tc>
        <w:tc>
          <w:tcPr>
            <w:tcW w:w="2835" w:type="dxa"/>
          </w:tcPr>
          <w:p w14:paraId="4F60DF8A"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7A1CFFE" w14:textId="77777777" w:rsidTr="0015343A">
        <w:trPr>
          <w:trHeight w:val="315"/>
        </w:trPr>
        <w:tc>
          <w:tcPr>
            <w:tcW w:w="593" w:type="dxa"/>
            <w:noWrap/>
            <w:hideMark/>
          </w:tcPr>
          <w:p w14:paraId="2983BF7A"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87</w:t>
            </w:r>
          </w:p>
        </w:tc>
        <w:tc>
          <w:tcPr>
            <w:tcW w:w="4364" w:type="dxa"/>
            <w:noWrap/>
            <w:hideMark/>
          </w:tcPr>
          <w:p w14:paraId="3E556371"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Suit (pants and shirt) for maids (green), </w:t>
            </w:r>
            <w:proofErr w:type="gramStart"/>
            <w:r>
              <w:rPr>
                <w:rFonts w:ascii="Arial" w:eastAsia="Arial" w:hAnsi="Arial" w:cs="Arial"/>
                <w:sz w:val="20"/>
                <w:szCs w:val="20"/>
                <w:lang w:val="en-US"/>
              </w:rPr>
              <w:t>size :</w:t>
            </w:r>
            <w:proofErr w:type="gramEnd"/>
            <w:r>
              <w:rPr>
                <w:rFonts w:ascii="Arial" w:eastAsia="Arial" w:hAnsi="Arial" w:cs="Arial"/>
                <w:sz w:val="20"/>
                <w:szCs w:val="20"/>
                <w:lang w:val="en-US"/>
              </w:rPr>
              <w:t xml:space="preserve">  46, ГОСТ 12.4.280-2014</w:t>
            </w:r>
          </w:p>
        </w:tc>
        <w:tc>
          <w:tcPr>
            <w:tcW w:w="1134" w:type="dxa"/>
            <w:hideMark/>
          </w:tcPr>
          <w:p w14:paraId="6CD4C1C3"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391A3C44"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9</w:t>
            </w:r>
          </w:p>
        </w:tc>
        <w:tc>
          <w:tcPr>
            <w:tcW w:w="2835" w:type="dxa"/>
          </w:tcPr>
          <w:p w14:paraId="3E86E23B"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5D420BD0" w14:textId="77777777" w:rsidTr="0015343A">
        <w:trPr>
          <w:trHeight w:val="315"/>
        </w:trPr>
        <w:tc>
          <w:tcPr>
            <w:tcW w:w="593" w:type="dxa"/>
            <w:noWrap/>
            <w:hideMark/>
          </w:tcPr>
          <w:p w14:paraId="75B525F3"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88</w:t>
            </w:r>
          </w:p>
        </w:tc>
        <w:tc>
          <w:tcPr>
            <w:tcW w:w="4364" w:type="dxa"/>
            <w:noWrap/>
            <w:hideMark/>
          </w:tcPr>
          <w:p w14:paraId="417DE3F2"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Suit (pants and shirt) for maids (green), </w:t>
            </w:r>
            <w:proofErr w:type="gramStart"/>
            <w:r>
              <w:rPr>
                <w:rFonts w:ascii="Arial" w:eastAsia="Arial" w:hAnsi="Arial" w:cs="Arial"/>
                <w:sz w:val="20"/>
                <w:szCs w:val="20"/>
                <w:lang w:val="en-US"/>
              </w:rPr>
              <w:t>size :</w:t>
            </w:r>
            <w:proofErr w:type="gramEnd"/>
            <w:r>
              <w:rPr>
                <w:rFonts w:ascii="Arial" w:eastAsia="Arial" w:hAnsi="Arial" w:cs="Arial"/>
                <w:sz w:val="20"/>
                <w:szCs w:val="20"/>
                <w:lang w:val="en-US"/>
              </w:rPr>
              <w:t xml:space="preserve">  48, ГОСТ 12.4.280-2014</w:t>
            </w:r>
          </w:p>
        </w:tc>
        <w:tc>
          <w:tcPr>
            <w:tcW w:w="1134" w:type="dxa"/>
            <w:hideMark/>
          </w:tcPr>
          <w:p w14:paraId="159EA0BF"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01896D19"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15</w:t>
            </w:r>
          </w:p>
        </w:tc>
        <w:tc>
          <w:tcPr>
            <w:tcW w:w="2835" w:type="dxa"/>
          </w:tcPr>
          <w:p w14:paraId="102B03EB"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28EBE4CE" w14:textId="77777777" w:rsidTr="0015343A">
        <w:trPr>
          <w:trHeight w:val="315"/>
        </w:trPr>
        <w:tc>
          <w:tcPr>
            <w:tcW w:w="593" w:type="dxa"/>
            <w:noWrap/>
            <w:hideMark/>
          </w:tcPr>
          <w:p w14:paraId="49CC0DCE"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89</w:t>
            </w:r>
          </w:p>
        </w:tc>
        <w:tc>
          <w:tcPr>
            <w:tcW w:w="4364" w:type="dxa"/>
            <w:noWrap/>
            <w:hideMark/>
          </w:tcPr>
          <w:p w14:paraId="343A74E6"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Suit </w:t>
            </w:r>
            <w:r>
              <w:rPr>
                <w:rFonts w:ascii="Arial" w:eastAsia="Arial" w:hAnsi="Arial" w:cs="Arial"/>
                <w:sz w:val="20"/>
                <w:szCs w:val="20"/>
                <w:lang w:val="en-US"/>
              </w:rPr>
              <w:t xml:space="preserve">(pants and shirt) for maids (green), </w:t>
            </w:r>
            <w:proofErr w:type="gramStart"/>
            <w:r>
              <w:rPr>
                <w:rFonts w:ascii="Arial" w:eastAsia="Arial" w:hAnsi="Arial" w:cs="Arial"/>
                <w:sz w:val="20"/>
                <w:szCs w:val="20"/>
                <w:lang w:val="en-US"/>
              </w:rPr>
              <w:t>size :</w:t>
            </w:r>
            <w:proofErr w:type="gramEnd"/>
            <w:r>
              <w:rPr>
                <w:rFonts w:ascii="Arial" w:eastAsia="Arial" w:hAnsi="Arial" w:cs="Arial"/>
                <w:sz w:val="20"/>
                <w:szCs w:val="20"/>
                <w:lang w:val="en-US"/>
              </w:rPr>
              <w:t xml:space="preserve">  50, ГОСТ 12.4.280-2014</w:t>
            </w:r>
          </w:p>
        </w:tc>
        <w:tc>
          <w:tcPr>
            <w:tcW w:w="1134" w:type="dxa"/>
            <w:hideMark/>
          </w:tcPr>
          <w:p w14:paraId="41A365F5"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348B5001"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26</w:t>
            </w:r>
          </w:p>
        </w:tc>
        <w:tc>
          <w:tcPr>
            <w:tcW w:w="2835" w:type="dxa"/>
          </w:tcPr>
          <w:p w14:paraId="5F8914B2"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01DB1510" w14:textId="77777777" w:rsidTr="0015343A">
        <w:trPr>
          <w:trHeight w:val="315"/>
        </w:trPr>
        <w:tc>
          <w:tcPr>
            <w:tcW w:w="593" w:type="dxa"/>
            <w:noWrap/>
            <w:hideMark/>
          </w:tcPr>
          <w:p w14:paraId="7CB57B23"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90</w:t>
            </w:r>
          </w:p>
        </w:tc>
        <w:tc>
          <w:tcPr>
            <w:tcW w:w="4364" w:type="dxa"/>
            <w:noWrap/>
            <w:hideMark/>
          </w:tcPr>
          <w:p w14:paraId="5941F8C8"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Suit (pants and shirt) for maids (green), </w:t>
            </w:r>
            <w:proofErr w:type="gramStart"/>
            <w:r>
              <w:rPr>
                <w:rFonts w:ascii="Arial" w:eastAsia="Arial" w:hAnsi="Arial" w:cs="Arial"/>
                <w:sz w:val="20"/>
                <w:szCs w:val="20"/>
                <w:lang w:val="en-US"/>
              </w:rPr>
              <w:t>size :</w:t>
            </w:r>
            <w:proofErr w:type="gramEnd"/>
            <w:r>
              <w:rPr>
                <w:rFonts w:ascii="Arial" w:eastAsia="Arial" w:hAnsi="Arial" w:cs="Arial"/>
                <w:sz w:val="20"/>
                <w:szCs w:val="20"/>
                <w:lang w:val="en-US"/>
              </w:rPr>
              <w:t xml:space="preserve">  52, ГОСТ 12.4.280-2014</w:t>
            </w:r>
          </w:p>
        </w:tc>
        <w:tc>
          <w:tcPr>
            <w:tcW w:w="1134" w:type="dxa"/>
            <w:hideMark/>
          </w:tcPr>
          <w:p w14:paraId="52F1EF4A"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2675D389"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30</w:t>
            </w:r>
          </w:p>
        </w:tc>
        <w:tc>
          <w:tcPr>
            <w:tcW w:w="2835" w:type="dxa"/>
          </w:tcPr>
          <w:p w14:paraId="1140E698"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76A5895C" w14:textId="77777777" w:rsidTr="0015343A">
        <w:trPr>
          <w:trHeight w:val="315"/>
        </w:trPr>
        <w:tc>
          <w:tcPr>
            <w:tcW w:w="593" w:type="dxa"/>
            <w:noWrap/>
            <w:hideMark/>
          </w:tcPr>
          <w:p w14:paraId="4CC3B0FF"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91</w:t>
            </w:r>
          </w:p>
        </w:tc>
        <w:tc>
          <w:tcPr>
            <w:tcW w:w="4364" w:type="dxa"/>
            <w:noWrap/>
            <w:hideMark/>
          </w:tcPr>
          <w:p w14:paraId="0A6A0A99"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Suit </w:t>
            </w:r>
            <w:r>
              <w:rPr>
                <w:rFonts w:ascii="Arial" w:eastAsia="Arial" w:hAnsi="Arial" w:cs="Arial"/>
                <w:sz w:val="20"/>
                <w:szCs w:val="20"/>
                <w:lang w:val="en-US"/>
              </w:rPr>
              <w:t xml:space="preserve">(pants and shirt) for maids (green), </w:t>
            </w:r>
            <w:proofErr w:type="gramStart"/>
            <w:r>
              <w:rPr>
                <w:rFonts w:ascii="Arial" w:eastAsia="Arial" w:hAnsi="Arial" w:cs="Arial"/>
                <w:sz w:val="20"/>
                <w:szCs w:val="20"/>
                <w:lang w:val="en-US"/>
              </w:rPr>
              <w:t>size :</w:t>
            </w:r>
            <w:proofErr w:type="gramEnd"/>
            <w:r>
              <w:rPr>
                <w:rFonts w:ascii="Arial" w:eastAsia="Arial" w:hAnsi="Arial" w:cs="Arial"/>
                <w:sz w:val="20"/>
                <w:szCs w:val="20"/>
                <w:lang w:val="en-US"/>
              </w:rPr>
              <w:t xml:space="preserve">  54, ГОСТ 12.4.280-2014</w:t>
            </w:r>
          </w:p>
        </w:tc>
        <w:tc>
          <w:tcPr>
            <w:tcW w:w="1134" w:type="dxa"/>
            <w:hideMark/>
          </w:tcPr>
          <w:p w14:paraId="21253F8A"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2D034E33"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38</w:t>
            </w:r>
          </w:p>
        </w:tc>
        <w:tc>
          <w:tcPr>
            <w:tcW w:w="2835" w:type="dxa"/>
          </w:tcPr>
          <w:p w14:paraId="72DBD5CA"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3E25033B" w14:textId="77777777" w:rsidTr="0015343A">
        <w:trPr>
          <w:trHeight w:val="315"/>
        </w:trPr>
        <w:tc>
          <w:tcPr>
            <w:tcW w:w="593" w:type="dxa"/>
            <w:noWrap/>
            <w:hideMark/>
          </w:tcPr>
          <w:p w14:paraId="47938CAD"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92</w:t>
            </w:r>
          </w:p>
        </w:tc>
        <w:tc>
          <w:tcPr>
            <w:tcW w:w="4364" w:type="dxa"/>
            <w:noWrap/>
            <w:hideMark/>
          </w:tcPr>
          <w:p w14:paraId="0288A53D"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Suit (pants and shirt) for maids (green), </w:t>
            </w:r>
            <w:proofErr w:type="gramStart"/>
            <w:r>
              <w:rPr>
                <w:rFonts w:ascii="Arial" w:eastAsia="Arial" w:hAnsi="Arial" w:cs="Arial"/>
                <w:sz w:val="20"/>
                <w:szCs w:val="20"/>
                <w:lang w:val="en-US"/>
              </w:rPr>
              <w:t>size :</w:t>
            </w:r>
            <w:proofErr w:type="gramEnd"/>
            <w:r>
              <w:rPr>
                <w:rFonts w:ascii="Arial" w:eastAsia="Arial" w:hAnsi="Arial" w:cs="Arial"/>
                <w:sz w:val="20"/>
                <w:szCs w:val="20"/>
                <w:lang w:val="en-US"/>
              </w:rPr>
              <w:t xml:space="preserve">  56, ГОСТ 12.4.280-2014</w:t>
            </w:r>
          </w:p>
        </w:tc>
        <w:tc>
          <w:tcPr>
            <w:tcW w:w="1134" w:type="dxa"/>
            <w:hideMark/>
          </w:tcPr>
          <w:p w14:paraId="4F37C736"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29E24959"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23</w:t>
            </w:r>
          </w:p>
        </w:tc>
        <w:tc>
          <w:tcPr>
            <w:tcW w:w="2835" w:type="dxa"/>
          </w:tcPr>
          <w:p w14:paraId="6924A6EF"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3DABBEEC" w14:textId="77777777" w:rsidTr="0015343A">
        <w:trPr>
          <w:trHeight w:val="315"/>
        </w:trPr>
        <w:tc>
          <w:tcPr>
            <w:tcW w:w="593" w:type="dxa"/>
            <w:noWrap/>
            <w:hideMark/>
          </w:tcPr>
          <w:p w14:paraId="2CF9B132"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93</w:t>
            </w:r>
          </w:p>
        </w:tc>
        <w:tc>
          <w:tcPr>
            <w:tcW w:w="4364" w:type="dxa"/>
            <w:noWrap/>
            <w:hideMark/>
          </w:tcPr>
          <w:p w14:paraId="020F9EF0"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 xml:space="preserve">Suit (pants and shirt) for maids (green), </w:t>
            </w:r>
            <w:proofErr w:type="gramStart"/>
            <w:r>
              <w:rPr>
                <w:rFonts w:ascii="Arial" w:eastAsia="Arial" w:hAnsi="Arial" w:cs="Arial"/>
                <w:sz w:val="20"/>
                <w:szCs w:val="20"/>
                <w:lang w:val="en-US"/>
              </w:rPr>
              <w:t>size :</w:t>
            </w:r>
            <w:proofErr w:type="gramEnd"/>
            <w:r>
              <w:rPr>
                <w:rFonts w:ascii="Arial" w:eastAsia="Arial" w:hAnsi="Arial" w:cs="Arial"/>
                <w:sz w:val="20"/>
                <w:szCs w:val="20"/>
                <w:lang w:val="en-US"/>
              </w:rPr>
              <w:t xml:space="preserve">  58, ГОСТ 12.4.280-2014</w:t>
            </w:r>
          </w:p>
        </w:tc>
        <w:tc>
          <w:tcPr>
            <w:tcW w:w="1134" w:type="dxa"/>
            <w:hideMark/>
          </w:tcPr>
          <w:p w14:paraId="2C511383"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3D665685"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5</w:t>
            </w:r>
          </w:p>
        </w:tc>
        <w:tc>
          <w:tcPr>
            <w:tcW w:w="2835" w:type="dxa"/>
          </w:tcPr>
          <w:p w14:paraId="1A11F334"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7A0D0F4A" w14:textId="77777777" w:rsidTr="0015343A">
        <w:trPr>
          <w:trHeight w:val="315"/>
        </w:trPr>
        <w:tc>
          <w:tcPr>
            <w:tcW w:w="593" w:type="dxa"/>
            <w:noWrap/>
            <w:hideMark/>
          </w:tcPr>
          <w:p w14:paraId="00C843F2"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94</w:t>
            </w:r>
          </w:p>
        </w:tc>
        <w:tc>
          <w:tcPr>
            <w:tcW w:w="4364" w:type="dxa"/>
            <w:noWrap/>
            <w:hideMark/>
          </w:tcPr>
          <w:p w14:paraId="1DE35715"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Suit (</w:t>
            </w:r>
            <w:r>
              <w:rPr>
                <w:rFonts w:ascii="Arial" w:eastAsia="Arial" w:hAnsi="Arial" w:cs="Arial"/>
                <w:sz w:val="20"/>
                <w:szCs w:val="20"/>
                <w:lang w:val="en-US"/>
              </w:rPr>
              <w:t xml:space="preserve">pants and shirt) for maids (green), </w:t>
            </w:r>
            <w:proofErr w:type="gramStart"/>
            <w:r>
              <w:rPr>
                <w:rFonts w:ascii="Arial" w:eastAsia="Arial" w:hAnsi="Arial" w:cs="Arial"/>
                <w:sz w:val="20"/>
                <w:szCs w:val="20"/>
                <w:lang w:val="en-US"/>
              </w:rPr>
              <w:t>size :</w:t>
            </w:r>
            <w:proofErr w:type="gramEnd"/>
            <w:r>
              <w:rPr>
                <w:rFonts w:ascii="Arial" w:eastAsia="Arial" w:hAnsi="Arial" w:cs="Arial"/>
                <w:sz w:val="20"/>
                <w:szCs w:val="20"/>
                <w:lang w:val="en-US"/>
              </w:rPr>
              <w:t xml:space="preserve">  60, ГОСТ 12.4.280-2014</w:t>
            </w:r>
          </w:p>
        </w:tc>
        <w:tc>
          <w:tcPr>
            <w:tcW w:w="1134" w:type="dxa"/>
            <w:hideMark/>
          </w:tcPr>
          <w:p w14:paraId="35909500"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06B0F436"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17</w:t>
            </w:r>
          </w:p>
        </w:tc>
        <w:tc>
          <w:tcPr>
            <w:tcW w:w="2835" w:type="dxa"/>
          </w:tcPr>
          <w:p w14:paraId="4D957742"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3B6901BB" w14:textId="77777777" w:rsidTr="0015343A">
        <w:trPr>
          <w:trHeight w:val="315"/>
        </w:trPr>
        <w:tc>
          <w:tcPr>
            <w:tcW w:w="593" w:type="dxa"/>
            <w:noWrap/>
            <w:hideMark/>
          </w:tcPr>
          <w:p w14:paraId="621094CC"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95</w:t>
            </w:r>
          </w:p>
        </w:tc>
        <w:tc>
          <w:tcPr>
            <w:tcW w:w="4364" w:type="dxa"/>
            <w:noWrap/>
            <w:hideMark/>
          </w:tcPr>
          <w:p w14:paraId="31294D52"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Medical gow</w:t>
            </w:r>
            <w:r>
              <w:rPr>
                <w:rFonts w:ascii="Arial" w:eastAsia="Arial" w:hAnsi="Arial" w:cs="Arial"/>
                <w:sz w:val="20"/>
                <w:szCs w:val="20"/>
                <w:lang w:val="en-US"/>
              </w:rPr>
              <w:t>n, standard: ISO 22610:2006, size : 54,  ГОСТ 12.4.132-83, ГОСТ 12.4.131-83</w:t>
            </w:r>
          </w:p>
        </w:tc>
        <w:tc>
          <w:tcPr>
            <w:tcW w:w="1134" w:type="dxa"/>
            <w:noWrap/>
            <w:hideMark/>
          </w:tcPr>
          <w:p w14:paraId="18881C42" w14:textId="77777777" w:rsidR="0015343A" w:rsidRPr="00E8095D" w:rsidRDefault="00575750" w:rsidP="00575750">
            <w:pPr>
              <w:jc w:val="center"/>
              <w:rPr>
                <w:rFonts w:ascii="Arial" w:hAnsi="Arial" w:cs="Arial"/>
                <w:sz w:val="20"/>
                <w:szCs w:val="20"/>
                <w:lang w:val="az-Latn-AZ"/>
              </w:rPr>
            </w:pPr>
            <w:r>
              <w:rPr>
                <w:rFonts w:ascii="Arial" w:eastAsia="Arial" w:hAnsi="Arial" w:cs="Arial"/>
                <w:sz w:val="20"/>
                <w:szCs w:val="20"/>
                <w:lang w:val="en-US"/>
              </w:rPr>
              <w:t>set</w:t>
            </w:r>
          </w:p>
        </w:tc>
        <w:tc>
          <w:tcPr>
            <w:tcW w:w="992" w:type="dxa"/>
            <w:noWrap/>
            <w:vAlign w:val="bottom"/>
          </w:tcPr>
          <w:p w14:paraId="38B0BECF"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12</w:t>
            </w:r>
          </w:p>
        </w:tc>
        <w:tc>
          <w:tcPr>
            <w:tcW w:w="2835" w:type="dxa"/>
          </w:tcPr>
          <w:p w14:paraId="6F94D2D4"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09A095B6" w14:textId="77777777" w:rsidTr="0015343A">
        <w:trPr>
          <w:trHeight w:val="315"/>
        </w:trPr>
        <w:tc>
          <w:tcPr>
            <w:tcW w:w="593" w:type="dxa"/>
            <w:noWrap/>
            <w:hideMark/>
          </w:tcPr>
          <w:p w14:paraId="4674405E"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96</w:t>
            </w:r>
          </w:p>
        </w:tc>
        <w:tc>
          <w:tcPr>
            <w:tcW w:w="4364" w:type="dxa"/>
            <w:hideMark/>
          </w:tcPr>
          <w:p w14:paraId="74D64364"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Disposable overalls type 6 SiZE-Х</w:t>
            </w:r>
            <w:proofErr w:type="gramStart"/>
            <w:r>
              <w:rPr>
                <w:rFonts w:ascii="Arial" w:eastAsia="Arial" w:hAnsi="Arial" w:cs="Arial"/>
                <w:sz w:val="20"/>
                <w:szCs w:val="20"/>
                <w:lang w:val="en-US"/>
              </w:rPr>
              <w:t>L  EN</w:t>
            </w:r>
            <w:proofErr w:type="gramEnd"/>
            <w:r>
              <w:rPr>
                <w:rFonts w:ascii="Arial" w:eastAsia="Arial" w:hAnsi="Arial" w:cs="Arial"/>
                <w:sz w:val="20"/>
                <w:szCs w:val="20"/>
                <w:lang w:val="en-US"/>
              </w:rPr>
              <w:t xml:space="preserve"> 13034:2005 / ГОСТ 12.4.259-2014; EN1149-5 / ГОСТ Р ЕН 1149-5-2208 / ГОСТ 12.4.175-88 в.1,в.3,с 1</w:t>
            </w:r>
          </w:p>
        </w:tc>
        <w:tc>
          <w:tcPr>
            <w:tcW w:w="1134" w:type="dxa"/>
            <w:hideMark/>
          </w:tcPr>
          <w:p w14:paraId="5AE44D16"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036E2547"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34000</w:t>
            </w:r>
          </w:p>
        </w:tc>
        <w:tc>
          <w:tcPr>
            <w:tcW w:w="2835" w:type="dxa"/>
          </w:tcPr>
          <w:p w14:paraId="3398D7EE"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35DE6333" w14:textId="77777777" w:rsidTr="0015343A">
        <w:trPr>
          <w:trHeight w:val="315"/>
        </w:trPr>
        <w:tc>
          <w:tcPr>
            <w:tcW w:w="593" w:type="dxa"/>
            <w:noWrap/>
            <w:hideMark/>
          </w:tcPr>
          <w:p w14:paraId="709C2F32"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97</w:t>
            </w:r>
          </w:p>
        </w:tc>
        <w:tc>
          <w:tcPr>
            <w:tcW w:w="4364" w:type="dxa"/>
            <w:hideMark/>
          </w:tcPr>
          <w:p w14:paraId="32CB8754" w14:textId="77777777" w:rsidR="0015343A" w:rsidRPr="00575750" w:rsidRDefault="00575750" w:rsidP="0015343A">
            <w:pPr>
              <w:rPr>
                <w:rFonts w:ascii="Arial" w:hAnsi="Arial" w:cs="Arial"/>
                <w:sz w:val="20"/>
                <w:szCs w:val="20"/>
                <w:lang w:val="en-US"/>
              </w:rPr>
            </w:pPr>
            <w:r>
              <w:rPr>
                <w:rFonts w:ascii="Arial" w:eastAsia="Arial" w:hAnsi="Arial" w:cs="Arial"/>
                <w:sz w:val="20"/>
                <w:szCs w:val="20"/>
                <w:lang w:val="en-US"/>
              </w:rPr>
              <w:t>Disposable overalls type 6 SiZE-ХХ</w:t>
            </w:r>
            <w:proofErr w:type="gramStart"/>
            <w:r>
              <w:rPr>
                <w:rFonts w:ascii="Arial" w:eastAsia="Arial" w:hAnsi="Arial" w:cs="Arial"/>
                <w:sz w:val="20"/>
                <w:szCs w:val="20"/>
                <w:lang w:val="en-US"/>
              </w:rPr>
              <w:t>L  EN</w:t>
            </w:r>
            <w:proofErr w:type="gramEnd"/>
            <w:r>
              <w:rPr>
                <w:rFonts w:ascii="Arial" w:eastAsia="Arial" w:hAnsi="Arial" w:cs="Arial"/>
                <w:sz w:val="20"/>
                <w:szCs w:val="20"/>
                <w:lang w:val="en-US"/>
              </w:rPr>
              <w:t xml:space="preserve"> 13034:2005 / ГОСТ 12.4.259-2014; EN1149-5 / ГОСТ Р ЕН 1149-5-2208 / ГОСТ </w:t>
            </w:r>
            <w:r>
              <w:rPr>
                <w:rFonts w:ascii="Arial" w:eastAsia="Arial" w:hAnsi="Arial" w:cs="Arial"/>
                <w:sz w:val="20"/>
                <w:szCs w:val="20"/>
                <w:lang w:val="en-US"/>
              </w:rPr>
              <w:t>12.4.175-88 в.1,в.3,с 1</w:t>
            </w:r>
          </w:p>
        </w:tc>
        <w:tc>
          <w:tcPr>
            <w:tcW w:w="1134" w:type="dxa"/>
            <w:hideMark/>
          </w:tcPr>
          <w:p w14:paraId="4513663A"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pcs</w:t>
            </w:r>
          </w:p>
        </w:tc>
        <w:tc>
          <w:tcPr>
            <w:tcW w:w="992" w:type="dxa"/>
            <w:noWrap/>
            <w:vAlign w:val="bottom"/>
          </w:tcPr>
          <w:p w14:paraId="14458834"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3877</w:t>
            </w:r>
          </w:p>
        </w:tc>
        <w:tc>
          <w:tcPr>
            <w:tcW w:w="2835" w:type="dxa"/>
          </w:tcPr>
          <w:p w14:paraId="4A86F128"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r w:rsidR="007C44FC" w:rsidRPr="00575750" w14:paraId="0DE95A0C" w14:textId="77777777" w:rsidTr="0015343A">
        <w:trPr>
          <w:trHeight w:val="315"/>
        </w:trPr>
        <w:tc>
          <w:tcPr>
            <w:tcW w:w="593" w:type="dxa"/>
            <w:noWrap/>
            <w:hideMark/>
          </w:tcPr>
          <w:p w14:paraId="2F9062EF" w14:textId="77777777" w:rsidR="0015343A" w:rsidRPr="00AD1396" w:rsidRDefault="00575750" w:rsidP="0015343A">
            <w:pPr>
              <w:rPr>
                <w:rFonts w:ascii="Arial" w:hAnsi="Arial" w:cs="Arial"/>
                <w:sz w:val="20"/>
                <w:szCs w:val="20"/>
              </w:rPr>
            </w:pPr>
            <w:r>
              <w:rPr>
                <w:rFonts w:ascii="Arial" w:eastAsia="Arial" w:hAnsi="Arial" w:cs="Arial"/>
                <w:sz w:val="20"/>
                <w:szCs w:val="20"/>
                <w:lang w:val="en-US"/>
              </w:rPr>
              <w:t>98</w:t>
            </w:r>
          </w:p>
        </w:tc>
        <w:tc>
          <w:tcPr>
            <w:tcW w:w="4364" w:type="dxa"/>
            <w:noWrap/>
            <w:hideMark/>
          </w:tcPr>
          <w:p w14:paraId="513048A2" w14:textId="77777777" w:rsidR="0015343A" w:rsidRPr="0015343A" w:rsidRDefault="00575750" w:rsidP="0015343A">
            <w:pPr>
              <w:rPr>
                <w:rFonts w:ascii="Arial" w:hAnsi="Arial" w:cs="Arial"/>
                <w:sz w:val="20"/>
                <w:szCs w:val="20"/>
                <w:lang w:val="en-US"/>
              </w:rPr>
            </w:pPr>
            <w:r>
              <w:rPr>
                <w:rFonts w:ascii="Arial" w:eastAsia="Arial" w:hAnsi="Arial" w:cs="Arial"/>
                <w:sz w:val="20"/>
                <w:szCs w:val="20"/>
                <w:lang w:val="en-US"/>
              </w:rPr>
              <w:t>Acid resistant suit, size: XL, standard: EN 13034: 2</w:t>
            </w:r>
            <w:r>
              <w:rPr>
                <w:rFonts w:ascii="Arial" w:eastAsia="Arial" w:hAnsi="Arial" w:cs="Arial"/>
                <w:sz w:val="20"/>
                <w:szCs w:val="20"/>
                <w:lang w:val="en-US"/>
              </w:rPr>
              <w:t>005 + A1: 2009 TYPE 6</w:t>
            </w:r>
          </w:p>
        </w:tc>
        <w:tc>
          <w:tcPr>
            <w:tcW w:w="1134" w:type="dxa"/>
            <w:hideMark/>
          </w:tcPr>
          <w:p w14:paraId="445F5893" w14:textId="77777777" w:rsidR="0015343A" w:rsidRPr="00AD1396" w:rsidRDefault="00575750" w:rsidP="00575750">
            <w:pPr>
              <w:jc w:val="center"/>
              <w:rPr>
                <w:rFonts w:ascii="Arial" w:hAnsi="Arial" w:cs="Arial"/>
                <w:sz w:val="20"/>
                <w:szCs w:val="20"/>
              </w:rPr>
            </w:pPr>
            <w:r>
              <w:rPr>
                <w:rFonts w:ascii="Arial" w:eastAsia="Arial" w:hAnsi="Arial" w:cs="Arial"/>
                <w:sz w:val="20"/>
                <w:szCs w:val="20"/>
                <w:lang w:val="en-US"/>
              </w:rPr>
              <w:t>set</w:t>
            </w:r>
          </w:p>
        </w:tc>
        <w:tc>
          <w:tcPr>
            <w:tcW w:w="992" w:type="dxa"/>
            <w:noWrap/>
            <w:vAlign w:val="bottom"/>
          </w:tcPr>
          <w:p w14:paraId="18D5E48F" w14:textId="77777777" w:rsidR="0015343A" w:rsidRPr="00AD1396" w:rsidRDefault="00575750" w:rsidP="00575750">
            <w:pPr>
              <w:jc w:val="center"/>
              <w:rPr>
                <w:rFonts w:ascii="Calibri" w:hAnsi="Calibri" w:cs="Calibri"/>
                <w:color w:val="000000"/>
                <w:sz w:val="20"/>
                <w:szCs w:val="20"/>
              </w:rPr>
            </w:pPr>
            <w:r>
              <w:rPr>
                <w:rFonts w:ascii="Calibri" w:eastAsia="Calibri" w:hAnsi="Calibri" w:cs="Calibri"/>
                <w:color w:val="000000"/>
                <w:sz w:val="20"/>
                <w:szCs w:val="20"/>
                <w:lang w:val="en-US"/>
              </w:rPr>
              <w:t>120</w:t>
            </w:r>
          </w:p>
        </w:tc>
        <w:tc>
          <w:tcPr>
            <w:tcW w:w="2835" w:type="dxa"/>
          </w:tcPr>
          <w:p w14:paraId="60ADFDAA" w14:textId="77777777" w:rsidR="0015343A" w:rsidRPr="0015343A" w:rsidRDefault="00575750" w:rsidP="00575750">
            <w:pPr>
              <w:jc w:val="center"/>
              <w:rPr>
                <w:rFonts w:ascii="Calibri" w:hAnsi="Calibri" w:cs="Calibri"/>
                <w:color w:val="000000"/>
                <w:sz w:val="20"/>
                <w:szCs w:val="20"/>
                <w:lang w:val="az-Latn-AZ"/>
              </w:rPr>
            </w:pPr>
            <w:r>
              <w:rPr>
                <w:rFonts w:ascii="Calibri" w:eastAsia="Calibri" w:hAnsi="Calibri" w:cs="Calibri"/>
                <w:color w:val="000000"/>
                <w:sz w:val="20"/>
                <w:szCs w:val="20"/>
                <w:lang w:val="en-US"/>
              </w:rPr>
              <w:t>Certificate of conformity and quality</w:t>
            </w:r>
          </w:p>
        </w:tc>
      </w:tr>
    </w:tbl>
    <w:p w14:paraId="4C30386E" w14:textId="77777777" w:rsidR="006A3DC0" w:rsidRDefault="006A3DC0" w:rsidP="00993E0B">
      <w:pPr>
        <w:jc w:val="center"/>
        <w:rPr>
          <w:rFonts w:ascii="Arial" w:hAnsi="Arial" w:cs="Arial"/>
          <w:b/>
          <w:sz w:val="32"/>
          <w:szCs w:val="32"/>
          <w:lang w:val="az-Latn-AZ"/>
        </w:rPr>
      </w:pPr>
    </w:p>
    <w:p w14:paraId="70F1A508" w14:textId="77777777" w:rsidR="00993E0B" w:rsidRPr="00C243D3" w:rsidRDefault="00575750"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01551248" w14:textId="77777777" w:rsidR="00923D30" w:rsidRPr="00C243D3" w:rsidRDefault="00575750"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37AAF6B3" w14:textId="77777777" w:rsidR="00923D30" w:rsidRPr="00C243D3" w:rsidRDefault="00575750"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5174B53E" w14:textId="54AA3F8E" w:rsidR="00993E0B" w:rsidRPr="00575750" w:rsidRDefault="00575750" w:rsidP="00575750">
      <w:pPr>
        <w:spacing w:line="240" w:lineRule="auto"/>
        <w:rPr>
          <w:rStyle w:val="Hyperlink"/>
          <w:rFonts w:ascii="Lucida Sans Unicode" w:hAnsi="Lucida Sans Unicode" w:cs="Lucida Sans Unicode"/>
          <w:color w:val="auto"/>
          <w:sz w:val="20"/>
          <w:szCs w:val="20"/>
          <w:u w:val="none"/>
          <w:shd w:val="clear" w:color="auto" w:fill="F7F9FA"/>
          <w:lang w:val="az-Latn-AZ"/>
        </w:rPr>
      </w:pPr>
      <w:r>
        <w:rPr>
          <w:rFonts w:ascii="Arial" w:eastAsia="Arial" w:hAnsi="Arial" w:cs="Arial"/>
          <w:sz w:val="20"/>
          <w:szCs w:val="20"/>
          <w:shd w:val="clear" w:color="auto" w:fill="FAFAFA"/>
          <w:lang w:val="en-US"/>
        </w:rPr>
        <w:t xml:space="preserve">E-mail: </w:t>
      </w:r>
      <w:r>
        <w:rPr>
          <w:rFonts w:ascii="Arial" w:eastAsia="Arial" w:hAnsi="Arial" w:cs="Arial"/>
          <w:sz w:val="20"/>
          <w:szCs w:val="20"/>
          <w:shd w:val="clear" w:color="auto" w:fill="FAFAFA"/>
          <w:lang w:val="en-US"/>
        </w:rPr>
        <w:t>zaur.salamov@asco.az</w:t>
      </w:r>
      <w:r w:rsidRPr="00C243D3">
        <w:rPr>
          <w:rFonts w:ascii="Lucida Sans Unicode" w:hAnsi="Lucida Sans Unicode" w:cs="Lucida Sans Unicode"/>
          <w:sz w:val="20"/>
          <w:szCs w:val="20"/>
          <w:shd w:val="clear" w:color="auto" w:fill="F7F9FA"/>
          <w:lang w:val="az-Latn-AZ"/>
        </w:rPr>
        <w:t xml:space="preserve"> </w:t>
      </w:r>
    </w:p>
    <w:p w14:paraId="0559F028" w14:textId="77777777" w:rsidR="00993E0B" w:rsidRPr="00993E0B" w:rsidRDefault="00575750" w:rsidP="00B64945">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14:paraId="665EDFD5" w14:textId="77777777" w:rsidR="00993E0B" w:rsidRPr="00993E0B" w:rsidRDefault="00575750"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14:paraId="60BDDC26" w14:textId="77777777" w:rsidR="00993E0B" w:rsidRPr="00993E0B" w:rsidRDefault="0057575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Articles of Association of the company (all amendments and changes including)</w:t>
      </w:r>
    </w:p>
    <w:p w14:paraId="6EB37B9D" w14:textId="77777777" w:rsidR="00993E0B" w:rsidRPr="00993E0B" w:rsidRDefault="0057575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14:paraId="769A1FC2" w14:textId="77777777" w:rsidR="00993E0B" w:rsidRPr="00993E0B" w:rsidRDefault="00575750"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11C13AB5" w14:textId="77777777" w:rsidR="00993E0B" w:rsidRPr="00993E0B" w:rsidRDefault="0057575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14:paraId="3CF5F484" w14:textId="77777777" w:rsidR="00993E0B" w:rsidRPr="00993E0B" w:rsidRDefault="0057575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w:t>
      </w:r>
      <w:r>
        <w:rPr>
          <w:rFonts w:ascii="Arial" w:eastAsia="Arial" w:hAnsi="Arial" w:cs="Arial"/>
          <w:sz w:val="20"/>
          <w:szCs w:val="20"/>
          <w:lang w:val="en-US"/>
        </w:rPr>
        <w:t xml:space="preserve">n-existence of debts for tax </w:t>
      </w:r>
    </w:p>
    <w:p w14:paraId="42B23FB9" w14:textId="77777777" w:rsidR="00993E0B" w:rsidRPr="00993E0B" w:rsidRDefault="00575750"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4B4378E5" w14:textId="77777777" w:rsidR="00993E0B" w:rsidRPr="00993E0B" w:rsidRDefault="00575750"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w:t>
      </w:r>
      <w:r>
        <w:rPr>
          <w:rFonts w:ascii="Arial" w:eastAsia="Arial" w:hAnsi="Arial" w:cs="Arial"/>
          <w:sz w:val="20"/>
          <w:szCs w:val="20"/>
          <w:lang w:val="en-US"/>
        </w:rPr>
        <w:t>necessary for provision of the relevant services / works  (if any)</w:t>
      </w:r>
    </w:p>
    <w:p w14:paraId="7681B71D" w14:textId="77777777" w:rsidR="00993E0B" w:rsidRPr="00993E0B" w:rsidRDefault="00993E0B" w:rsidP="00B64945">
      <w:pPr>
        <w:jc w:val="both"/>
        <w:rPr>
          <w:rFonts w:ascii="Arial" w:hAnsi="Arial" w:cs="Arial"/>
          <w:sz w:val="20"/>
          <w:szCs w:val="20"/>
          <w:lang w:val="en-US"/>
        </w:rPr>
      </w:pPr>
    </w:p>
    <w:p w14:paraId="695AD024" w14:textId="77777777" w:rsidR="00993E0B" w:rsidRPr="00993E0B" w:rsidRDefault="00575750"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w:t>
      </w:r>
      <w:r>
        <w:rPr>
          <w:rFonts w:ascii="Arial" w:eastAsia="Arial" w:hAnsi="Arial" w:cs="Arial"/>
          <w:sz w:val="20"/>
          <w:szCs w:val="20"/>
          <w:lang w:val="en-US"/>
        </w:rPr>
        <w:t xml:space="preserve">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238275C4">
      <w:start w:val="1"/>
      <w:numFmt w:val="decimal"/>
      <w:lvlText w:val="%1."/>
      <w:lvlJc w:val="left"/>
      <w:pPr>
        <w:ind w:left="360" w:hanging="360"/>
      </w:pPr>
    </w:lvl>
    <w:lvl w:ilvl="1" w:tplc="5D54EFFE">
      <w:start w:val="1"/>
      <w:numFmt w:val="lowerLetter"/>
      <w:lvlText w:val="%2."/>
      <w:lvlJc w:val="left"/>
      <w:pPr>
        <w:ind w:left="1080" w:hanging="360"/>
      </w:pPr>
    </w:lvl>
    <w:lvl w:ilvl="2" w:tplc="90C4444C">
      <w:start w:val="1"/>
      <w:numFmt w:val="lowerRoman"/>
      <w:lvlText w:val="%3."/>
      <w:lvlJc w:val="right"/>
      <w:pPr>
        <w:ind w:left="1800" w:hanging="180"/>
      </w:pPr>
    </w:lvl>
    <w:lvl w:ilvl="3" w:tplc="791ED112">
      <w:start w:val="1"/>
      <w:numFmt w:val="decimal"/>
      <w:lvlText w:val="%4."/>
      <w:lvlJc w:val="left"/>
      <w:pPr>
        <w:ind w:left="2520" w:hanging="360"/>
      </w:pPr>
    </w:lvl>
    <w:lvl w:ilvl="4" w:tplc="20BE6010">
      <w:start w:val="1"/>
      <w:numFmt w:val="lowerLetter"/>
      <w:lvlText w:val="%5."/>
      <w:lvlJc w:val="left"/>
      <w:pPr>
        <w:ind w:left="3240" w:hanging="360"/>
      </w:pPr>
    </w:lvl>
    <w:lvl w:ilvl="5" w:tplc="BE2E66F4">
      <w:start w:val="1"/>
      <w:numFmt w:val="lowerRoman"/>
      <w:lvlText w:val="%6."/>
      <w:lvlJc w:val="right"/>
      <w:pPr>
        <w:ind w:left="3960" w:hanging="180"/>
      </w:pPr>
    </w:lvl>
    <w:lvl w:ilvl="6" w:tplc="FC7482DE">
      <w:start w:val="1"/>
      <w:numFmt w:val="decimal"/>
      <w:lvlText w:val="%7."/>
      <w:lvlJc w:val="left"/>
      <w:pPr>
        <w:ind w:left="4680" w:hanging="360"/>
      </w:pPr>
    </w:lvl>
    <w:lvl w:ilvl="7" w:tplc="1E3C2BEC">
      <w:start w:val="1"/>
      <w:numFmt w:val="lowerLetter"/>
      <w:lvlText w:val="%8."/>
      <w:lvlJc w:val="left"/>
      <w:pPr>
        <w:ind w:left="5400" w:hanging="360"/>
      </w:pPr>
    </w:lvl>
    <w:lvl w:ilvl="8" w:tplc="5E741558">
      <w:start w:val="1"/>
      <w:numFmt w:val="lowerRoman"/>
      <w:lvlText w:val="%9."/>
      <w:lvlJc w:val="right"/>
      <w:pPr>
        <w:ind w:left="6120" w:hanging="180"/>
      </w:pPr>
    </w:lvl>
  </w:abstractNum>
  <w:abstractNum w:abstractNumId="1" w15:restartNumberingAfterBreak="0">
    <w:nsid w:val="2B97027F"/>
    <w:multiLevelType w:val="hybridMultilevel"/>
    <w:tmpl w:val="D1683618"/>
    <w:lvl w:ilvl="0" w:tplc="5D6A44F0">
      <w:start w:val="1"/>
      <w:numFmt w:val="bullet"/>
      <w:lvlText w:val=""/>
      <w:lvlJc w:val="left"/>
      <w:pPr>
        <w:ind w:left="720" w:hanging="360"/>
      </w:pPr>
      <w:rPr>
        <w:rFonts w:ascii="Symbol" w:hAnsi="Symbol" w:hint="default"/>
      </w:rPr>
    </w:lvl>
    <w:lvl w:ilvl="1" w:tplc="24121420">
      <w:start w:val="1"/>
      <w:numFmt w:val="bullet"/>
      <w:lvlText w:val="o"/>
      <w:lvlJc w:val="left"/>
      <w:pPr>
        <w:ind w:left="1440" w:hanging="360"/>
      </w:pPr>
      <w:rPr>
        <w:rFonts w:ascii="Courier New" w:hAnsi="Courier New" w:cs="Courier New" w:hint="default"/>
      </w:rPr>
    </w:lvl>
    <w:lvl w:ilvl="2" w:tplc="64882B06">
      <w:start w:val="1"/>
      <w:numFmt w:val="bullet"/>
      <w:lvlText w:val=""/>
      <w:lvlJc w:val="left"/>
      <w:pPr>
        <w:ind w:left="2160" w:hanging="360"/>
      </w:pPr>
      <w:rPr>
        <w:rFonts w:ascii="Wingdings" w:hAnsi="Wingdings" w:hint="default"/>
      </w:rPr>
    </w:lvl>
    <w:lvl w:ilvl="3" w:tplc="DE86622C">
      <w:start w:val="1"/>
      <w:numFmt w:val="bullet"/>
      <w:lvlText w:val=""/>
      <w:lvlJc w:val="left"/>
      <w:pPr>
        <w:ind w:left="2880" w:hanging="360"/>
      </w:pPr>
      <w:rPr>
        <w:rFonts w:ascii="Symbol" w:hAnsi="Symbol" w:hint="default"/>
      </w:rPr>
    </w:lvl>
    <w:lvl w:ilvl="4" w:tplc="9F7CDC76">
      <w:start w:val="1"/>
      <w:numFmt w:val="bullet"/>
      <w:lvlText w:val="o"/>
      <w:lvlJc w:val="left"/>
      <w:pPr>
        <w:ind w:left="3600" w:hanging="360"/>
      </w:pPr>
      <w:rPr>
        <w:rFonts w:ascii="Courier New" w:hAnsi="Courier New" w:cs="Courier New" w:hint="default"/>
      </w:rPr>
    </w:lvl>
    <w:lvl w:ilvl="5" w:tplc="22EE4F0C">
      <w:start w:val="1"/>
      <w:numFmt w:val="bullet"/>
      <w:lvlText w:val=""/>
      <w:lvlJc w:val="left"/>
      <w:pPr>
        <w:ind w:left="4320" w:hanging="360"/>
      </w:pPr>
      <w:rPr>
        <w:rFonts w:ascii="Wingdings" w:hAnsi="Wingdings" w:hint="default"/>
      </w:rPr>
    </w:lvl>
    <w:lvl w:ilvl="6" w:tplc="EDE042FA">
      <w:start w:val="1"/>
      <w:numFmt w:val="bullet"/>
      <w:lvlText w:val=""/>
      <w:lvlJc w:val="left"/>
      <w:pPr>
        <w:ind w:left="5040" w:hanging="360"/>
      </w:pPr>
      <w:rPr>
        <w:rFonts w:ascii="Symbol" w:hAnsi="Symbol" w:hint="default"/>
      </w:rPr>
    </w:lvl>
    <w:lvl w:ilvl="7" w:tplc="FC0E55DC">
      <w:start w:val="1"/>
      <w:numFmt w:val="bullet"/>
      <w:lvlText w:val="o"/>
      <w:lvlJc w:val="left"/>
      <w:pPr>
        <w:ind w:left="5760" w:hanging="360"/>
      </w:pPr>
      <w:rPr>
        <w:rFonts w:ascii="Courier New" w:hAnsi="Courier New" w:cs="Courier New" w:hint="default"/>
      </w:rPr>
    </w:lvl>
    <w:lvl w:ilvl="8" w:tplc="30300A6E">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50380394">
      <w:start w:val="1"/>
      <w:numFmt w:val="bullet"/>
      <w:lvlText w:val=""/>
      <w:lvlJc w:val="left"/>
      <w:pPr>
        <w:ind w:left="720" w:hanging="360"/>
      </w:pPr>
      <w:rPr>
        <w:rFonts w:ascii="Wingdings" w:hAnsi="Wingdings" w:hint="default"/>
      </w:rPr>
    </w:lvl>
    <w:lvl w:ilvl="1" w:tplc="7D1C3586">
      <w:start w:val="1"/>
      <w:numFmt w:val="bullet"/>
      <w:lvlText w:val="o"/>
      <w:lvlJc w:val="left"/>
      <w:pPr>
        <w:ind w:left="1440" w:hanging="360"/>
      </w:pPr>
      <w:rPr>
        <w:rFonts w:ascii="Courier New" w:hAnsi="Courier New" w:cs="Courier New" w:hint="default"/>
      </w:rPr>
    </w:lvl>
    <w:lvl w:ilvl="2" w:tplc="C51651BE">
      <w:start w:val="1"/>
      <w:numFmt w:val="bullet"/>
      <w:lvlText w:val=""/>
      <w:lvlJc w:val="left"/>
      <w:pPr>
        <w:ind w:left="2160" w:hanging="360"/>
      </w:pPr>
      <w:rPr>
        <w:rFonts w:ascii="Wingdings" w:hAnsi="Wingdings" w:hint="default"/>
      </w:rPr>
    </w:lvl>
    <w:lvl w:ilvl="3" w:tplc="7490441A">
      <w:start w:val="1"/>
      <w:numFmt w:val="bullet"/>
      <w:lvlText w:val=""/>
      <w:lvlJc w:val="left"/>
      <w:pPr>
        <w:ind w:left="2880" w:hanging="360"/>
      </w:pPr>
      <w:rPr>
        <w:rFonts w:ascii="Symbol" w:hAnsi="Symbol" w:hint="default"/>
      </w:rPr>
    </w:lvl>
    <w:lvl w:ilvl="4" w:tplc="E60AAE62">
      <w:start w:val="1"/>
      <w:numFmt w:val="bullet"/>
      <w:lvlText w:val="o"/>
      <w:lvlJc w:val="left"/>
      <w:pPr>
        <w:ind w:left="3600" w:hanging="360"/>
      </w:pPr>
      <w:rPr>
        <w:rFonts w:ascii="Courier New" w:hAnsi="Courier New" w:cs="Courier New" w:hint="default"/>
      </w:rPr>
    </w:lvl>
    <w:lvl w:ilvl="5" w:tplc="5144018A">
      <w:start w:val="1"/>
      <w:numFmt w:val="bullet"/>
      <w:lvlText w:val=""/>
      <w:lvlJc w:val="left"/>
      <w:pPr>
        <w:ind w:left="4320" w:hanging="360"/>
      </w:pPr>
      <w:rPr>
        <w:rFonts w:ascii="Wingdings" w:hAnsi="Wingdings" w:hint="default"/>
      </w:rPr>
    </w:lvl>
    <w:lvl w:ilvl="6" w:tplc="60B20068">
      <w:start w:val="1"/>
      <w:numFmt w:val="bullet"/>
      <w:lvlText w:val=""/>
      <w:lvlJc w:val="left"/>
      <w:pPr>
        <w:ind w:left="5040" w:hanging="360"/>
      </w:pPr>
      <w:rPr>
        <w:rFonts w:ascii="Symbol" w:hAnsi="Symbol" w:hint="default"/>
      </w:rPr>
    </w:lvl>
    <w:lvl w:ilvl="7" w:tplc="FD3688CE">
      <w:start w:val="1"/>
      <w:numFmt w:val="bullet"/>
      <w:lvlText w:val="o"/>
      <w:lvlJc w:val="left"/>
      <w:pPr>
        <w:ind w:left="5760" w:hanging="360"/>
      </w:pPr>
      <w:rPr>
        <w:rFonts w:ascii="Courier New" w:hAnsi="Courier New" w:cs="Courier New" w:hint="default"/>
      </w:rPr>
    </w:lvl>
    <w:lvl w:ilvl="8" w:tplc="C18A76A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47CF8D4">
      <w:numFmt w:val="bullet"/>
      <w:lvlText w:val="-"/>
      <w:lvlJc w:val="left"/>
      <w:pPr>
        <w:ind w:left="479" w:hanging="360"/>
      </w:pPr>
      <w:rPr>
        <w:rFonts w:ascii="Arial" w:eastAsiaTheme="minorHAnsi" w:hAnsi="Arial" w:cs="Arial" w:hint="default"/>
      </w:rPr>
    </w:lvl>
    <w:lvl w:ilvl="1" w:tplc="A8A8BF8C" w:tentative="1">
      <w:start w:val="1"/>
      <w:numFmt w:val="bullet"/>
      <w:lvlText w:val="o"/>
      <w:lvlJc w:val="left"/>
      <w:pPr>
        <w:ind w:left="1199" w:hanging="360"/>
      </w:pPr>
      <w:rPr>
        <w:rFonts w:ascii="Courier New" w:hAnsi="Courier New" w:cs="Courier New" w:hint="default"/>
      </w:rPr>
    </w:lvl>
    <w:lvl w:ilvl="2" w:tplc="02443424" w:tentative="1">
      <w:start w:val="1"/>
      <w:numFmt w:val="bullet"/>
      <w:lvlText w:val=""/>
      <w:lvlJc w:val="left"/>
      <w:pPr>
        <w:ind w:left="1919" w:hanging="360"/>
      </w:pPr>
      <w:rPr>
        <w:rFonts w:ascii="Wingdings" w:hAnsi="Wingdings" w:hint="default"/>
      </w:rPr>
    </w:lvl>
    <w:lvl w:ilvl="3" w:tplc="C9F8CC24" w:tentative="1">
      <w:start w:val="1"/>
      <w:numFmt w:val="bullet"/>
      <w:lvlText w:val=""/>
      <w:lvlJc w:val="left"/>
      <w:pPr>
        <w:ind w:left="2639" w:hanging="360"/>
      </w:pPr>
      <w:rPr>
        <w:rFonts w:ascii="Symbol" w:hAnsi="Symbol" w:hint="default"/>
      </w:rPr>
    </w:lvl>
    <w:lvl w:ilvl="4" w:tplc="18221DCA" w:tentative="1">
      <w:start w:val="1"/>
      <w:numFmt w:val="bullet"/>
      <w:lvlText w:val="o"/>
      <w:lvlJc w:val="left"/>
      <w:pPr>
        <w:ind w:left="3359" w:hanging="360"/>
      </w:pPr>
      <w:rPr>
        <w:rFonts w:ascii="Courier New" w:hAnsi="Courier New" w:cs="Courier New" w:hint="default"/>
      </w:rPr>
    </w:lvl>
    <w:lvl w:ilvl="5" w:tplc="335C9A7E" w:tentative="1">
      <w:start w:val="1"/>
      <w:numFmt w:val="bullet"/>
      <w:lvlText w:val=""/>
      <w:lvlJc w:val="left"/>
      <w:pPr>
        <w:ind w:left="4079" w:hanging="360"/>
      </w:pPr>
      <w:rPr>
        <w:rFonts w:ascii="Wingdings" w:hAnsi="Wingdings" w:hint="default"/>
      </w:rPr>
    </w:lvl>
    <w:lvl w:ilvl="6" w:tplc="5BB49506" w:tentative="1">
      <w:start w:val="1"/>
      <w:numFmt w:val="bullet"/>
      <w:lvlText w:val=""/>
      <w:lvlJc w:val="left"/>
      <w:pPr>
        <w:ind w:left="4799" w:hanging="360"/>
      </w:pPr>
      <w:rPr>
        <w:rFonts w:ascii="Symbol" w:hAnsi="Symbol" w:hint="default"/>
      </w:rPr>
    </w:lvl>
    <w:lvl w:ilvl="7" w:tplc="9A96FA06" w:tentative="1">
      <w:start w:val="1"/>
      <w:numFmt w:val="bullet"/>
      <w:lvlText w:val="o"/>
      <w:lvlJc w:val="left"/>
      <w:pPr>
        <w:ind w:left="5519" w:hanging="360"/>
      </w:pPr>
      <w:rPr>
        <w:rFonts w:ascii="Courier New" w:hAnsi="Courier New" w:cs="Courier New" w:hint="default"/>
      </w:rPr>
    </w:lvl>
    <w:lvl w:ilvl="8" w:tplc="5E347248"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D8AB56C">
      <w:start w:val="1"/>
      <w:numFmt w:val="bullet"/>
      <w:lvlText w:val=""/>
      <w:lvlJc w:val="left"/>
      <w:pPr>
        <w:ind w:left="839" w:hanging="360"/>
      </w:pPr>
      <w:rPr>
        <w:rFonts w:ascii="Symbol" w:hAnsi="Symbol" w:hint="default"/>
      </w:rPr>
    </w:lvl>
    <w:lvl w:ilvl="1" w:tplc="71A09294">
      <w:start w:val="1"/>
      <w:numFmt w:val="bullet"/>
      <w:lvlText w:val="o"/>
      <w:lvlJc w:val="left"/>
      <w:pPr>
        <w:ind w:left="1559" w:hanging="360"/>
      </w:pPr>
      <w:rPr>
        <w:rFonts w:ascii="Courier New" w:hAnsi="Courier New" w:cs="Courier New" w:hint="default"/>
      </w:rPr>
    </w:lvl>
    <w:lvl w:ilvl="2" w:tplc="CFBE580E">
      <w:start w:val="1"/>
      <w:numFmt w:val="bullet"/>
      <w:lvlText w:val=""/>
      <w:lvlJc w:val="left"/>
      <w:pPr>
        <w:ind w:left="2279" w:hanging="360"/>
      </w:pPr>
      <w:rPr>
        <w:rFonts w:ascii="Wingdings" w:hAnsi="Wingdings" w:hint="default"/>
      </w:rPr>
    </w:lvl>
    <w:lvl w:ilvl="3" w:tplc="68FC278C">
      <w:start w:val="1"/>
      <w:numFmt w:val="bullet"/>
      <w:lvlText w:val=""/>
      <w:lvlJc w:val="left"/>
      <w:pPr>
        <w:ind w:left="2999" w:hanging="360"/>
      </w:pPr>
      <w:rPr>
        <w:rFonts w:ascii="Symbol" w:hAnsi="Symbol" w:hint="default"/>
      </w:rPr>
    </w:lvl>
    <w:lvl w:ilvl="4" w:tplc="689A7582">
      <w:start w:val="1"/>
      <w:numFmt w:val="bullet"/>
      <w:lvlText w:val="o"/>
      <w:lvlJc w:val="left"/>
      <w:pPr>
        <w:ind w:left="3719" w:hanging="360"/>
      </w:pPr>
      <w:rPr>
        <w:rFonts w:ascii="Courier New" w:hAnsi="Courier New" w:cs="Courier New" w:hint="default"/>
      </w:rPr>
    </w:lvl>
    <w:lvl w:ilvl="5" w:tplc="7C5A1908">
      <w:start w:val="1"/>
      <w:numFmt w:val="bullet"/>
      <w:lvlText w:val=""/>
      <w:lvlJc w:val="left"/>
      <w:pPr>
        <w:ind w:left="4439" w:hanging="360"/>
      </w:pPr>
      <w:rPr>
        <w:rFonts w:ascii="Wingdings" w:hAnsi="Wingdings" w:hint="default"/>
      </w:rPr>
    </w:lvl>
    <w:lvl w:ilvl="6" w:tplc="B9A23094">
      <w:start w:val="1"/>
      <w:numFmt w:val="bullet"/>
      <w:lvlText w:val=""/>
      <w:lvlJc w:val="left"/>
      <w:pPr>
        <w:ind w:left="5159" w:hanging="360"/>
      </w:pPr>
      <w:rPr>
        <w:rFonts w:ascii="Symbol" w:hAnsi="Symbol" w:hint="default"/>
      </w:rPr>
    </w:lvl>
    <w:lvl w:ilvl="7" w:tplc="0AF4A762">
      <w:start w:val="1"/>
      <w:numFmt w:val="bullet"/>
      <w:lvlText w:val="o"/>
      <w:lvlJc w:val="left"/>
      <w:pPr>
        <w:ind w:left="5879" w:hanging="360"/>
      </w:pPr>
      <w:rPr>
        <w:rFonts w:ascii="Courier New" w:hAnsi="Courier New" w:cs="Courier New" w:hint="default"/>
      </w:rPr>
    </w:lvl>
    <w:lvl w:ilvl="8" w:tplc="C738570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B3AE95FC">
      <w:start w:val="1"/>
      <w:numFmt w:val="upperRoman"/>
      <w:lvlText w:val="%1."/>
      <w:lvlJc w:val="right"/>
      <w:pPr>
        <w:ind w:left="720" w:hanging="360"/>
      </w:pPr>
    </w:lvl>
    <w:lvl w:ilvl="1" w:tplc="7F601F60">
      <w:start w:val="1"/>
      <w:numFmt w:val="lowerLetter"/>
      <w:lvlText w:val="%2."/>
      <w:lvlJc w:val="left"/>
      <w:pPr>
        <w:ind w:left="1440" w:hanging="360"/>
      </w:pPr>
    </w:lvl>
    <w:lvl w:ilvl="2" w:tplc="0B7ABD28">
      <w:start w:val="1"/>
      <w:numFmt w:val="lowerRoman"/>
      <w:lvlText w:val="%3."/>
      <w:lvlJc w:val="right"/>
      <w:pPr>
        <w:ind w:left="2160" w:hanging="180"/>
      </w:pPr>
    </w:lvl>
    <w:lvl w:ilvl="3" w:tplc="47501FFA">
      <w:start w:val="1"/>
      <w:numFmt w:val="decimal"/>
      <w:lvlText w:val="%4."/>
      <w:lvlJc w:val="left"/>
      <w:pPr>
        <w:ind w:left="2880" w:hanging="360"/>
      </w:pPr>
    </w:lvl>
    <w:lvl w:ilvl="4" w:tplc="07FA651A">
      <w:start w:val="1"/>
      <w:numFmt w:val="lowerLetter"/>
      <w:lvlText w:val="%5."/>
      <w:lvlJc w:val="left"/>
      <w:pPr>
        <w:ind w:left="3600" w:hanging="360"/>
      </w:pPr>
    </w:lvl>
    <w:lvl w:ilvl="5" w:tplc="19CACF54">
      <w:start w:val="1"/>
      <w:numFmt w:val="lowerRoman"/>
      <w:lvlText w:val="%6."/>
      <w:lvlJc w:val="right"/>
      <w:pPr>
        <w:ind w:left="4320" w:hanging="180"/>
      </w:pPr>
    </w:lvl>
    <w:lvl w:ilvl="6" w:tplc="886E53E4">
      <w:start w:val="1"/>
      <w:numFmt w:val="decimal"/>
      <w:lvlText w:val="%7."/>
      <w:lvlJc w:val="left"/>
      <w:pPr>
        <w:ind w:left="5040" w:hanging="360"/>
      </w:pPr>
    </w:lvl>
    <w:lvl w:ilvl="7" w:tplc="CF6CE9D2">
      <w:start w:val="1"/>
      <w:numFmt w:val="lowerLetter"/>
      <w:lvlText w:val="%8."/>
      <w:lvlJc w:val="left"/>
      <w:pPr>
        <w:ind w:left="5760" w:hanging="360"/>
      </w:pPr>
    </w:lvl>
    <w:lvl w:ilvl="8" w:tplc="AF304A72">
      <w:start w:val="1"/>
      <w:numFmt w:val="lowerRoman"/>
      <w:lvlText w:val="%9."/>
      <w:lvlJc w:val="right"/>
      <w:pPr>
        <w:ind w:left="6480" w:hanging="180"/>
      </w:pPr>
    </w:lvl>
  </w:abstractNum>
  <w:abstractNum w:abstractNumId="6" w15:restartNumberingAfterBreak="0">
    <w:nsid w:val="79226FC0"/>
    <w:multiLevelType w:val="hybridMultilevel"/>
    <w:tmpl w:val="E9EA68F0"/>
    <w:lvl w:ilvl="0" w:tplc="99E8C276">
      <w:start w:val="1"/>
      <w:numFmt w:val="bullet"/>
      <w:lvlText w:val=""/>
      <w:lvlJc w:val="left"/>
      <w:pPr>
        <w:ind w:left="720" w:hanging="360"/>
      </w:pPr>
      <w:rPr>
        <w:rFonts w:ascii="Wingdings" w:hAnsi="Wingdings" w:hint="default"/>
      </w:rPr>
    </w:lvl>
    <w:lvl w:ilvl="1" w:tplc="BEE2989C">
      <w:start w:val="1"/>
      <w:numFmt w:val="bullet"/>
      <w:lvlText w:val="o"/>
      <w:lvlJc w:val="left"/>
      <w:pPr>
        <w:ind w:left="1440" w:hanging="360"/>
      </w:pPr>
      <w:rPr>
        <w:rFonts w:ascii="Courier New" w:hAnsi="Courier New" w:cs="Courier New" w:hint="default"/>
      </w:rPr>
    </w:lvl>
    <w:lvl w:ilvl="2" w:tplc="23248108">
      <w:start w:val="1"/>
      <w:numFmt w:val="bullet"/>
      <w:lvlText w:val=""/>
      <w:lvlJc w:val="left"/>
      <w:pPr>
        <w:ind w:left="2160" w:hanging="360"/>
      </w:pPr>
      <w:rPr>
        <w:rFonts w:ascii="Wingdings" w:hAnsi="Wingdings" w:hint="default"/>
      </w:rPr>
    </w:lvl>
    <w:lvl w:ilvl="3" w:tplc="78ACDBDC">
      <w:start w:val="1"/>
      <w:numFmt w:val="bullet"/>
      <w:lvlText w:val=""/>
      <w:lvlJc w:val="left"/>
      <w:pPr>
        <w:ind w:left="2880" w:hanging="360"/>
      </w:pPr>
      <w:rPr>
        <w:rFonts w:ascii="Symbol" w:hAnsi="Symbol" w:hint="default"/>
      </w:rPr>
    </w:lvl>
    <w:lvl w:ilvl="4" w:tplc="477AA8C6">
      <w:start w:val="1"/>
      <w:numFmt w:val="bullet"/>
      <w:lvlText w:val="o"/>
      <w:lvlJc w:val="left"/>
      <w:pPr>
        <w:ind w:left="3600" w:hanging="360"/>
      </w:pPr>
      <w:rPr>
        <w:rFonts w:ascii="Courier New" w:hAnsi="Courier New" w:cs="Courier New" w:hint="default"/>
      </w:rPr>
    </w:lvl>
    <w:lvl w:ilvl="5" w:tplc="3716ABA0">
      <w:start w:val="1"/>
      <w:numFmt w:val="bullet"/>
      <w:lvlText w:val=""/>
      <w:lvlJc w:val="left"/>
      <w:pPr>
        <w:ind w:left="4320" w:hanging="360"/>
      </w:pPr>
      <w:rPr>
        <w:rFonts w:ascii="Wingdings" w:hAnsi="Wingdings" w:hint="default"/>
      </w:rPr>
    </w:lvl>
    <w:lvl w:ilvl="6" w:tplc="AB3A40DE">
      <w:start w:val="1"/>
      <w:numFmt w:val="bullet"/>
      <w:lvlText w:val=""/>
      <w:lvlJc w:val="left"/>
      <w:pPr>
        <w:ind w:left="5040" w:hanging="360"/>
      </w:pPr>
      <w:rPr>
        <w:rFonts w:ascii="Symbol" w:hAnsi="Symbol" w:hint="default"/>
      </w:rPr>
    </w:lvl>
    <w:lvl w:ilvl="7" w:tplc="FBB04B3A">
      <w:start w:val="1"/>
      <w:numFmt w:val="bullet"/>
      <w:lvlText w:val="o"/>
      <w:lvlJc w:val="left"/>
      <w:pPr>
        <w:ind w:left="5760" w:hanging="360"/>
      </w:pPr>
      <w:rPr>
        <w:rFonts w:ascii="Courier New" w:hAnsi="Courier New" w:cs="Courier New" w:hint="default"/>
      </w:rPr>
    </w:lvl>
    <w:lvl w:ilvl="8" w:tplc="5F6AB8C0">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84FA0830">
      <w:start w:val="1"/>
      <w:numFmt w:val="bullet"/>
      <w:lvlText w:val=""/>
      <w:lvlJc w:val="left"/>
      <w:pPr>
        <w:ind w:left="720" w:hanging="360"/>
      </w:pPr>
      <w:rPr>
        <w:rFonts w:ascii="Wingdings" w:hAnsi="Wingdings" w:hint="default"/>
      </w:rPr>
    </w:lvl>
    <w:lvl w:ilvl="1" w:tplc="5E1817AC">
      <w:start w:val="1"/>
      <w:numFmt w:val="bullet"/>
      <w:lvlText w:val="o"/>
      <w:lvlJc w:val="left"/>
      <w:pPr>
        <w:ind w:left="1440" w:hanging="360"/>
      </w:pPr>
      <w:rPr>
        <w:rFonts w:ascii="Courier New" w:hAnsi="Courier New" w:cs="Courier New" w:hint="default"/>
      </w:rPr>
    </w:lvl>
    <w:lvl w:ilvl="2" w:tplc="94EC8CFE">
      <w:start w:val="1"/>
      <w:numFmt w:val="bullet"/>
      <w:lvlText w:val=""/>
      <w:lvlJc w:val="left"/>
      <w:pPr>
        <w:ind w:left="2160" w:hanging="360"/>
      </w:pPr>
      <w:rPr>
        <w:rFonts w:ascii="Wingdings" w:hAnsi="Wingdings" w:hint="default"/>
      </w:rPr>
    </w:lvl>
    <w:lvl w:ilvl="3" w:tplc="65B69104">
      <w:start w:val="1"/>
      <w:numFmt w:val="bullet"/>
      <w:lvlText w:val=""/>
      <w:lvlJc w:val="left"/>
      <w:pPr>
        <w:ind w:left="2880" w:hanging="360"/>
      </w:pPr>
      <w:rPr>
        <w:rFonts w:ascii="Symbol" w:hAnsi="Symbol" w:hint="default"/>
      </w:rPr>
    </w:lvl>
    <w:lvl w:ilvl="4" w:tplc="CA5A9158">
      <w:start w:val="1"/>
      <w:numFmt w:val="bullet"/>
      <w:lvlText w:val="o"/>
      <w:lvlJc w:val="left"/>
      <w:pPr>
        <w:ind w:left="3600" w:hanging="360"/>
      </w:pPr>
      <w:rPr>
        <w:rFonts w:ascii="Courier New" w:hAnsi="Courier New" w:cs="Courier New" w:hint="default"/>
      </w:rPr>
    </w:lvl>
    <w:lvl w:ilvl="5" w:tplc="676E7EB4">
      <w:start w:val="1"/>
      <w:numFmt w:val="bullet"/>
      <w:lvlText w:val=""/>
      <w:lvlJc w:val="left"/>
      <w:pPr>
        <w:ind w:left="4320" w:hanging="360"/>
      </w:pPr>
      <w:rPr>
        <w:rFonts w:ascii="Wingdings" w:hAnsi="Wingdings" w:hint="default"/>
      </w:rPr>
    </w:lvl>
    <w:lvl w:ilvl="6" w:tplc="24FACEBE">
      <w:start w:val="1"/>
      <w:numFmt w:val="bullet"/>
      <w:lvlText w:val=""/>
      <w:lvlJc w:val="left"/>
      <w:pPr>
        <w:ind w:left="5040" w:hanging="360"/>
      </w:pPr>
      <w:rPr>
        <w:rFonts w:ascii="Symbol" w:hAnsi="Symbol" w:hint="default"/>
      </w:rPr>
    </w:lvl>
    <w:lvl w:ilvl="7" w:tplc="CE2E6862">
      <w:start w:val="1"/>
      <w:numFmt w:val="bullet"/>
      <w:lvlText w:val="o"/>
      <w:lvlJc w:val="left"/>
      <w:pPr>
        <w:ind w:left="5760" w:hanging="360"/>
      </w:pPr>
      <w:rPr>
        <w:rFonts w:ascii="Courier New" w:hAnsi="Courier New" w:cs="Courier New" w:hint="default"/>
      </w:rPr>
    </w:lvl>
    <w:lvl w:ilvl="8" w:tplc="0538B150">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4ED4A77C">
      <w:start w:val="1"/>
      <w:numFmt w:val="decimal"/>
      <w:lvlText w:val="%1."/>
      <w:lvlJc w:val="left"/>
      <w:pPr>
        <w:ind w:left="720" w:hanging="360"/>
      </w:pPr>
    </w:lvl>
    <w:lvl w:ilvl="1" w:tplc="E74CD65A">
      <w:start w:val="1"/>
      <w:numFmt w:val="lowerLetter"/>
      <w:lvlText w:val="%2."/>
      <w:lvlJc w:val="left"/>
      <w:pPr>
        <w:ind w:left="1440" w:hanging="360"/>
      </w:pPr>
    </w:lvl>
    <w:lvl w:ilvl="2" w:tplc="CBC863F2">
      <w:start w:val="1"/>
      <w:numFmt w:val="lowerRoman"/>
      <w:lvlText w:val="%3."/>
      <w:lvlJc w:val="right"/>
      <w:pPr>
        <w:ind w:left="2160" w:hanging="180"/>
      </w:pPr>
    </w:lvl>
    <w:lvl w:ilvl="3" w:tplc="985EC706">
      <w:start w:val="1"/>
      <w:numFmt w:val="decimal"/>
      <w:lvlText w:val="%4."/>
      <w:lvlJc w:val="left"/>
      <w:pPr>
        <w:ind w:left="2880" w:hanging="360"/>
      </w:pPr>
    </w:lvl>
    <w:lvl w:ilvl="4" w:tplc="AC1E692E">
      <w:start w:val="1"/>
      <w:numFmt w:val="lowerLetter"/>
      <w:lvlText w:val="%5."/>
      <w:lvlJc w:val="left"/>
      <w:pPr>
        <w:ind w:left="3600" w:hanging="360"/>
      </w:pPr>
    </w:lvl>
    <w:lvl w:ilvl="5" w:tplc="8AF08BEE">
      <w:start w:val="1"/>
      <w:numFmt w:val="lowerRoman"/>
      <w:lvlText w:val="%6."/>
      <w:lvlJc w:val="right"/>
      <w:pPr>
        <w:ind w:left="4320" w:hanging="180"/>
      </w:pPr>
    </w:lvl>
    <w:lvl w:ilvl="6" w:tplc="BBD2190A">
      <w:start w:val="1"/>
      <w:numFmt w:val="decimal"/>
      <w:lvlText w:val="%7."/>
      <w:lvlJc w:val="left"/>
      <w:pPr>
        <w:ind w:left="5040" w:hanging="360"/>
      </w:pPr>
    </w:lvl>
    <w:lvl w:ilvl="7" w:tplc="EB886D32">
      <w:start w:val="1"/>
      <w:numFmt w:val="lowerLetter"/>
      <w:lvlText w:val="%8."/>
      <w:lvlJc w:val="left"/>
      <w:pPr>
        <w:ind w:left="5760" w:hanging="360"/>
      </w:pPr>
    </w:lvl>
    <w:lvl w:ilvl="8" w:tplc="8DAC631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96F63"/>
    <w:rsid w:val="000D291C"/>
    <w:rsid w:val="000D3766"/>
    <w:rsid w:val="000F79B8"/>
    <w:rsid w:val="00105198"/>
    <w:rsid w:val="00113B1A"/>
    <w:rsid w:val="0015343A"/>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96F2E"/>
    <w:rsid w:val="004B485C"/>
    <w:rsid w:val="004D7F5E"/>
    <w:rsid w:val="004F79C0"/>
    <w:rsid w:val="005410D9"/>
    <w:rsid w:val="00575750"/>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C44FC"/>
    <w:rsid w:val="007D0D58"/>
    <w:rsid w:val="00805A86"/>
    <w:rsid w:val="008175EE"/>
    <w:rsid w:val="00842727"/>
    <w:rsid w:val="00846011"/>
    <w:rsid w:val="008530EB"/>
    <w:rsid w:val="00867315"/>
    <w:rsid w:val="008D205F"/>
    <w:rsid w:val="008D4237"/>
    <w:rsid w:val="00904599"/>
    <w:rsid w:val="00923D30"/>
    <w:rsid w:val="0092454D"/>
    <w:rsid w:val="00932D9D"/>
    <w:rsid w:val="00935ACD"/>
    <w:rsid w:val="009368E0"/>
    <w:rsid w:val="00946944"/>
    <w:rsid w:val="00993E0B"/>
    <w:rsid w:val="009E3E24"/>
    <w:rsid w:val="00A03334"/>
    <w:rsid w:val="00A40674"/>
    <w:rsid w:val="00A52307"/>
    <w:rsid w:val="00A62381"/>
    <w:rsid w:val="00A63558"/>
    <w:rsid w:val="00AB6BC8"/>
    <w:rsid w:val="00AC7AA2"/>
    <w:rsid w:val="00AD1396"/>
    <w:rsid w:val="00AE5082"/>
    <w:rsid w:val="00B05019"/>
    <w:rsid w:val="00B64945"/>
    <w:rsid w:val="00B67192"/>
    <w:rsid w:val="00C14647"/>
    <w:rsid w:val="00C243D3"/>
    <w:rsid w:val="00C3033D"/>
    <w:rsid w:val="00C855B4"/>
    <w:rsid w:val="00CD77EC"/>
    <w:rsid w:val="00D63D00"/>
    <w:rsid w:val="00D8453D"/>
    <w:rsid w:val="00D9464D"/>
    <w:rsid w:val="00DB6356"/>
    <w:rsid w:val="00E2513D"/>
    <w:rsid w:val="00E30035"/>
    <w:rsid w:val="00E3338C"/>
    <w:rsid w:val="00E42273"/>
    <w:rsid w:val="00E43C56"/>
    <w:rsid w:val="00E56453"/>
    <w:rsid w:val="00E8095D"/>
    <w:rsid w:val="00EB36FA"/>
    <w:rsid w:val="00EB4E07"/>
    <w:rsid w:val="00EE2FA3"/>
    <w:rsid w:val="00EF6050"/>
    <w:rsid w:val="00F11DAA"/>
    <w:rsid w:val="00F15FAD"/>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257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UnresolvedMention">
    <w:name w:val="Unresolved Mention"/>
    <w:basedOn w:val="DefaultParagraphFont"/>
    <w:uiPriority w:val="99"/>
    <w:semiHidden/>
    <w:unhideWhenUsed/>
    <w:rsid w:val="00575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1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3720</Words>
  <Characters>21210</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11</cp:revision>
  <dcterms:created xsi:type="dcterms:W3CDTF">2021-06-12T19:45:00Z</dcterms:created>
  <dcterms:modified xsi:type="dcterms:W3CDTF">2021-07-22T11:33:00Z</dcterms:modified>
</cp:coreProperties>
</file>