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647DC" w14:textId="77777777" w:rsidR="00980948" w:rsidRPr="006E63F6" w:rsidRDefault="00980948" w:rsidP="00980948">
      <w:pPr>
        <w:spacing w:after="60" w:line="480" w:lineRule="atLeast"/>
        <w:jc w:val="center"/>
        <w:rPr>
          <w:rFonts w:ascii="Times New Roman" w:eastAsia="Times New Roman" w:hAnsi="Times New Roman" w:cs="Times New Roman"/>
          <w:color w:val="050F21"/>
          <w:kern w:val="0"/>
          <w:sz w:val="34"/>
          <w:szCs w:val="32"/>
          <w14:ligatures w14:val="none"/>
        </w:rPr>
      </w:pPr>
      <w:r w:rsidRPr="006E63F6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 wp14:anchorId="7F14E441" wp14:editId="54F9715C">
            <wp:extent cx="1745615" cy="971108"/>
            <wp:effectExtent l="0" t="0" r="0" b="0"/>
            <wp:docPr id="2" name="Рисунок 2" descr="Изображение выглядит как символ, Графика, логотип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символ, Графика, логотип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730" cy="117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93B28C" w14:textId="16FDEF96" w:rsidR="00C41AB3" w:rsidRPr="006E63F6" w:rsidRDefault="00C41AB3" w:rsidP="00C41AB3">
      <w:pPr>
        <w:tabs>
          <w:tab w:val="left" w:pos="1350"/>
        </w:tabs>
        <w:ind w:left="1350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bCs/>
          <w:lang w:val="az-Latn-AZ"/>
        </w:rPr>
        <w:t xml:space="preserve">ASCO-nun struktur idarələrinə tələb olunan </w:t>
      </w:r>
      <w:r w:rsidR="00E0656D">
        <w:rPr>
          <w:rFonts w:ascii="Times New Roman" w:hAnsi="Times New Roman" w:cs="Times New Roman"/>
          <w:b/>
          <w:bCs/>
          <w:lang w:val="az-Latn-AZ"/>
        </w:rPr>
        <w:t xml:space="preserve">Yumşaq inventarların (lot-1 və lot-2 üzrə) </w:t>
      </w:r>
      <w:r w:rsidRPr="006E63F6">
        <w:rPr>
          <w:rFonts w:ascii="Times New Roman" w:hAnsi="Times New Roman" w:cs="Times New Roman"/>
          <w:b/>
          <w:bCs/>
          <w:lang w:val="az-Latn-AZ"/>
        </w:rPr>
        <w:t>satın alınması</w:t>
      </w:r>
    </w:p>
    <w:p w14:paraId="54F016EC" w14:textId="77777777" w:rsidR="00292D63" w:rsidRPr="006E63F6" w:rsidRDefault="00292D63" w:rsidP="00292D63">
      <w:pPr>
        <w:spacing w:line="420" w:lineRule="atLeast"/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6"/>
          <w14:ligatures w14:val="none"/>
        </w:rPr>
        <w:t>Ümumi məlumat</w:t>
      </w:r>
    </w:p>
    <w:p w14:paraId="19AC3B32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adı:</w:t>
      </w:r>
    </w:p>
    <w:p w14:paraId="537F2684" w14:textId="2D78461B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“Azərbaycan Xəzər Dəniz Gəmiçiliyi” Qapalı Səhmdar Cəmiyyəti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(ASCO)</w:t>
      </w:r>
    </w:p>
    <w:p w14:paraId="19CDE551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14794963" w14:textId="777777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Satınalan təşkilatın ünvanı:</w:t>
      </w:r>
    </w:p>
    <w:p w14:paraId="5DD4B0B3" w14:textId="232F0E77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AZ1003, </w:t>
      </w:r>
      <w:r w:rsidR="003D6CDE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Baki şəhəri Səbail rayonu, Mikayil Useynov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küçəsi 2</w:t>
      </w:r>
    </w:p>
    <w:p w14:paraId="62080F49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219EFF30" w14:textId="161C7C2E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Musabiqənin adı:</w:t>
      </w:r>
    </w:p>
    <w:p w14:paraId="61359F84" w14:textId="6E44D341" w:rsidR="00C41AB3" w:rsidRPr="006E63F6" w:rsidRDefault="00C41AB3" w:rsidP="00C41AB3">
      <w:pPr>
        <w:tabs>
          <w:tab w:val="left" w:pos="1350"/>
        </w:tabs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bCs/>
          <w:lang w:val="az-Latn-AZ"/>
        </w:rPr>
        <w:t xml:space="preserve">ASCO-nun struktur idarələrinə tələb olunan </w:t>
      </w:r>
      <w:r w:rsidR="00E0656D">
        <w:rPr>
          <w:rFonts w:ascii="Times New Roman" w:hAnsi="Times New Roman" w:cs="Times New Roman"/>
          <w:bCs/>
          <w:lang w:val="az-Latn-AZ"/>
        </w:rPr>
        <w:t>Yumşaq inventarların (lot-1 və lot-2 üzrə)</w:t>
      </w:r>
      <w:r w:rsidRPr="006E63F6">
        <w:rPr>
          <w:rFonts w:ascii="Times New Roman" w:hAnsi="Times New Roman" w:cs="Times New Roman"/>
          <w:bCs/>
          <w:lang w:val="az-Latn-AZ"/>
        </w:rPr>
        <w:t xml:space="preserve"> satın alınması</w:t>
      </w:r>
    </w:p>
    <w:p w14:paraId="70DED0B5" w14:textId="4679F69C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nömrəsi:</w:t>
      </w:r>
    </w:p>
    <w:p w14:paraId="76F2C556" w14:textId="1624C3C4" w:rsidR="00292D63" w:rsidRPr="006E63F6" w:rsidRDefault="0000073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AM0</w:t>
      </w:r>
      <w:r w:rsidR="00896921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/2025</w:t>
      </w:r>
    </w:p>
    <w:p w14:paraId="62F8F8F3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778251D8" w14:textId="292DEBE9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Satınalma predmetinin adı, miqdarı, həcmi və qısa təsviri: </w:t>
      </w:r>
    </w:p>
    <w:p w14:paraId="1E35F63D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tbl>
      <w:tblPr>
        <w:tblW w:w="10627" w:type="dxa"/>
        <w:tblLook w:val="04A0" w:firstRow="1" w:lastRow="0" w:firstColumn="1" w:lastColumn="0" w:noHBand="0" w:noVBand="1"/>
      </w:tblPr>
      <w:tblGrid>
        <w:gridCol w:w="700"/>
        <w:gridCol w:w="2556"/>
        <w:gridCol w:w="940"/>
        <w:gridCol w:w="1106"/>
        <w:gridCol w:w="1106"/>
        <w:gridCol w:w="1106"/>
        <w:gridCol w:w="1017"/>
        <w:gridCol w:w="1020"/>
        <w:gridCol w:w="1076"/>
      </w:tblGrid>
      <w:tr w:rsidR="00E0656D" w:rsidRPr="002C163E" w14:paraId="6F8E8ED6" w14:textId="77777777" w:rsidTr="004E61C3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825C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1FA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Malların adı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22EA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Ölçü vahidi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A396D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ASCO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F043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DND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4B23FD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XDND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49323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İXİ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7560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Cəmi miqdar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4BDDF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Sertfikat tələbi</w:t>
            </w:r>
          </w:p>
        </w:tc>
      </w:tr>
      <w:tr w:rsidR="00E0656D" w:rsidRPr="002C163E" w14:paraId="0905F48C" w14:textId="77777777" w:rsidTr="004E61C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AA6B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ABC2BA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558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8EFA20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10133546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E634E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10134325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D4A4B1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10130734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EEFC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Arial"/>
                <w:sz w:val="18"/>
                <w:szCs w:val="18"/>
                <w:lang w:eastAsia="ru-RU"/>
              </w:rPr>
              <w:t>10129505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2224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8D37C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656D" w:rsidRPr="002C163E" w14:paraId="7CBB41C1" w14:textId="77777777" w:rsidTr="004E61C3">
        <w:trPr>
          <w:trHeight w:val="450"/>
        </w:trPr>
        <w:tc>
          <w:tcPr>
            <w:tcW w:w="106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350B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val="az-Latn-AZ" w:eastAsia="ru-RU"/>
              </w:rPr>
              <w:t xml:space="preserve">                                                                                                                </w:t>
            </w: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Yumşaq inventarlar-Lot 1</w:t>
            </w:r>
          </w:p>
        </w:tc>
      </w:tr>
      <w:tr w:rsidR="00E0656D" w:rsidRPr="002C163E" w14:paraId="118B249A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96C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422E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1950 x B 900x H 240 mm I;H4;120kq  ГОСТ 19917:2016/ГОСТ Р 57770-2017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EA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0092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BF7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66738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A9FD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3C65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DB8E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7022C741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7E1A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68252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1900 x B 900 x H 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6E59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E58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B99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7F91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ECA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2A1D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70FB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395E107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2F86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087E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1950x700x240 mm 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2FE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A1EC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7FA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3D64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2BD5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0B4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20C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67312633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6AC0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61496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L 1900 x B 800 x H 240 sm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9C03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103D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CDF2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93CF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4EE9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809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F6FCF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4F5A2F3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34FB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66DE0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1950x1150x240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F85C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B428F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5551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AF52B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0E4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428DB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057D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3AAD5937" w14:textId="77777777" w:rsidTr="004E61C3">
        <w:trPr>
          <w:trHeight w:val="61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1CB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4E990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Yaylı döşək 2000x900x240 mm I;H4;120kq 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17C9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2E3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A651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B437C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BED9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7553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B749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B989E17" w14:textId="77777777" w:rsidTr="004E61C3">
        <w:trPr>
          <w:trHeight w:val="37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469D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9C8B23" w14:textId="77777777" w:rsidR="00E0656D" w:rsidRPr="00E0656D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Yayl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ı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öşə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k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1900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>1600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x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300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mm</w:t>
            </w:r>
            <w:r w:rsidRPr="00E0656D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val="ru-RU" w:eastAsia="ru-RU"/>
              </w:rPr>
              <w:t xml:space="preserve"> ГОСТ 19917:2016/ГОСТ Р 57770-2017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27C2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0E39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7FD6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60772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8429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E3C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55C7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Uyğunluq və gigiyenik sertfikatı</w:t>
            </w:r>
          </w:p>
        </w:tc>
      </w:tr>
      <w:tr w:rsidR="00E0656D" w:rsidRPr="002C163E" w14:paraId="661851EE" w14:textId="77777777" w:rsidTr="004E61C3">
        <w:trPr>
          <w:trHeight w:val="375"/>
        </w:trPr>
        <w:tc>
          <w:tcPr>
            <w:tcW w:w="1062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B66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14:paraId="5562F29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val="az-Latn-AZ" w:eastAsia="ru-RU"/>
              </w:rPr>
              <w:t xml:space="preserve">                                                                                                </w:t>
            </w:r>
            <w:r w:rsidRPr="002C163E">
              <w:rPr>
                <w:rFonts w:ascii="Palitano" w:eastAsia="Times New Roman" w:hAnsi="Palitano" w:cs="Times New Roman"/>
                <w:b/>
                <w:bCs/>
                <w:color w:val="000000"/>
                <w:sz w:val="18"/>
                <w:szCs w:val="18"/>
                <w:lang w:eastAsia="ru-RU"/>
              </w:rPr>
              <w:t>Yumşaq inventarlar-Lot 2</w:t>
            </w:r>
          </w:p>
          <w:p w14:paraId="50018A0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0656D" w:rsidRPr="002C163E" w14:paraId="3145FE72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C042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09480E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Yataq dəsti tək nəfərlik  100% pabıq parçadan  (mələfə 160 x 220 sm, yorğan uzu 160 x 220 sm,balış üzü  50 x 70 sm )  ГОСТ 31307-2005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17C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dəst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30D3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264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4A8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1600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EC1C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740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D2F8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65E3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2754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A031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A8CB4F0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3AD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C2669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Yorğan yataq üçün 2 205x172 sm ГОСТ Р 55857-2013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5FB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28D1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087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F982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572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43F9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A6D3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A9EDF42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52F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AAEB7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Çay dəsmalı  40 x 60 sm  (m² 20 qr)  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8CEA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C0DD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BEE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96BB1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323B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DE139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14F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5CF2F348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7C22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10A14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Yataq üstü yastıq  (balış) 68x68 sm ГОСТ Р 55857-2013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B00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EB55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145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BF4F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C1A6D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92F7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62A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C883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2A9A982C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C05A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5C4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Yastıq (balış) 50 х 70 sm   (900 qr) 100% pambıq parçadan ГОСТ Р 55857-2013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A935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2528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4150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7722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10E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823D7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1008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3A70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3F004A74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9C7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2C5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Hamam dəsmalı 70 x 140 sm  (m² 380 qr)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E0A0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A0A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356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1948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B9C1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F523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664C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3856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B2251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43B044AE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137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989F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Əl – üz dəsmalı  50 x 90 sm  (m² 380 qr)ГОСТ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E7D4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80D1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BFDF5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A737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D02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986C3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3600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3BB9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6EECD9CF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A339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D9DA5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Əl-üz dəsmalı (maxrovı) 40x70 sm ГОСТ 11027-2014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7E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19EB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36B0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D2E5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16FE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9FD3F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346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50DBD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4E61CB40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C55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BB79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Odeyal yataq üçün  160 x  210 sm  sintetik parçadan  (1500 qr)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973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C26A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478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8A0863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A6CB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71A4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38DC0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140CCD15" w14:textId="77777777" w:rsidTr="004E61C3">
        <w:trPr>
          <w:trHeight w:val="375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418D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275E4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Odeyal yun 160x210 sm 1500 qr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1AA7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ədəd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52371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D9730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EE1747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EEF6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F2A0E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3050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D615B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  <w:tr w:rsidR="00E0656D" w:rsidRPr="002C163E" w14:paraId="465EF9E1" w14:textId="77777777" w:rsidTr="004E61C3">
        <w:trPr>
          <w:trHeight w:val="60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5D32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181456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 xml:space="preserve">Yataq dəsti iki nəfərlik 100% pambıq parçadan 200x220sm (mələfə 240x260, yorğan üzü </w:t>
            </w: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200x220 sm,balış üzü 50x70 sm)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D12AE4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lastRenderedPageBreak/>
              <w:t>dəst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74C37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E39638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06E40C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76F8F" w14:textId="77777777" w:rsidR="00E0656D" w:rsidRPr="002C163E" w:rsidRDefault="00E0656D" w:rsidP="004E61C3">
            <w:pPr>
              <w:spacing w:after="0" w:line="240" w:lineRule="auto"/>
              <w:jc w:val="center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F9A90" w14:textId="77777777" w:rsidR="00E0656D" w:rsidRPr="002C163E" w:rsidRDefault="00E0656D" w:rsidP="004E61C3">
            <w:pPr>
              <w:spacing w:after="0" w:line="240" w:lineRule="auto"/>
              <w:jc w:val="right"/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496972" w14:textId="77777777" w:rsidR="00E0656D" w:rsidRPr="002C163E" w:rsidRDefault="00E0656D" w:rsidP="004E61C3">
            <w:pPr>
              <w:spacing w:after="0" w:line="240" w:lineRule="auto"/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</w:pPr>
            <w:r w:rsidRPr="002C163E">
              <w:rPr>
                <w:rFonts w:ascii="Palitano" w:eastAsia="Times New Roman" w:hAnsi="Palitano" w:cs="Calibri"/>
                <w:color w:val="000000"/>
                <w:sz w:val="18"/>
                <w:szCs w:val="18"/>
                <w:lang w:eastAsia="ru-RU"/>
              </w:rPr>
              <w:t>Uyğunluq və gigiyenik sertfikatı</w:t>
            </w:r>
          </w:p>
        </w:tc>
      </w:tr>
    </w:tbl>
    <w:p w14:paraId="44A500C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91CD766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3280217F" w14:textId="77777777" w:rsidR="00E0656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7891DCE0" w14:textId="77777777" w:rsidR="00E0656D" w:rsidRPr="0080754D" w:rsidRDefault="00E0656D" w:rsidP="00E0656D">
      <w:pPr>
        <w:pStyle w:val="a7"/>
        <w:spacing w:after="0" w:line="240" w:lineRule="auto"/>
        <w:ind w:left="709" w:hanging="9"/>
        <w:jc w:val="both"/>
        <w:rPr>
          <w:lang w:val="az-Latn-AZ"/>
        </w:rPr>
      </w:pPr>
    </w:p>
    <w:p w14:paraId="0ED3721E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 w:rsidRPr="001140F6">
        <w:rPr>
          <w:rFonts w:ascii="Arial" w:hAnsi="Arial" w:cs="Arial"/>
          <w:b/>
          <w:lang w:val="az-Latn-AZ"/>
        </w:rPr>
        <w:t>Qeyd:</w:t>
      </w:r>
      <w:r>
        <w:rPr>
          <w:rFonts w:ascii="Arial" w:hAnsi="Arial" w:cs="Arial"/>
          <w:b/>
          <w:lang w:val="az-Latn-AZ"/>
        </w:rPr>
        <w:t xml:space="preserve"> </w:t>
      </w:r>
    </w:p>
    <w:p w14:paraId="60CD9C5F" w14:textId="77777777" w:rsidR="00E0656D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      Lot-1 (Yaylı döşəklər) üzrə texniki tələblər</w:t>
      </w:r>
    </w:p>
    <w:p w14:paraId="4AF4E08C" w14:textId="77777777" w:rsidR="00E0656D" w:rsidRPr="007212D8" w:rsidRDefault="00E0656D" w:rsidP="00E0656D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2F573440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>Yumşaq inventarların (Lot-1üzrə)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satın alınması bir </w:t>
      </w:r>
      <w:r>
        <w:rPr>
          <w:rFonts w:ascii="Arial" w:hAnsi="Arial" w:cs="Arial"/>
          <w:b/>
          <w:color w:val="000000" w:themeColor="text1"/>
          <w:lang w:val="az-Latn-AZ"/>
        </w:rPr>
        <w:t>Təqvim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ili ərzində  hissə-hissə təlabat yarandıqca həyata keçiriləcəkdir. </w:t>
      </w:r>
    </w:p>
    <w:p w14:paraId="3F7C497A" w14:textId="77777777" w:rsidR="00E0656D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Təchizatçılar tərəfindən müvafiq uyğunluq və gigiyenik sertifikatları təqdim edilməlidir.</w:t>
      </w:r>
    </w:p>
    <w:p w14:paraId="1E1B9913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>Təchizatçılar tərəfindən satınalma müqaviləsinin icrası üçün predmet üzrə ən azı 1 illik təcrübəni təsdiq edən sənəd (müqavilə nümunələri) təqdim edilməlidir.</w:t>
      </w:r>
    </w:p>
    <w:p w14:paraId="23CC39E2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6CD54D9E" w14:textId="77777777" w:rsidR="00E0656D" w:rsidRDefault="00E0656D" w:rsidP="00E0656D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Təchizatçının </w:t>
      </w:r>
      <w:r w:rsidRPr="007212D8">
        <w:rPr>
          <w:rFonts w:ascii="Arial" w:hAnsi="Arial" w:cs="Arial"/>
          <w:b/>
          <w:lang w:val="az-Latn-AZ"/>
        </w:rPr>
        <w:t>anbar-saxlancaq yerinin olması vacib şərtdir. Anbarın mövcud olmasını təsdiqləyən sənədlər təqdim olunmalıdır.</w:t>
      </w:r>
    </w:p>
    <w:p w14:paraId="4E0FA148" w14:textId="77777777" w:rsidR="00E0656D" w:rsidRPr="006264B8" w:rsidRDefault="00E0656D" w:rsidP="00E0656D">
      <w:pPr>
        <w:pStyle w:val="a7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  <w:color w:val="FF0000"/>
          <w:lang w:val="az-Latn-AZ"/>
        </w:rPr>
      </w:pPr>
      <w:r w:rsidRPr="006264B8">
        <w:rPr>
          <w:rFonts w:ascii="Arial" w:hAnsi="Arial" w:cs="Arial"/>
          <w:b/>
          <w:color w:val="FF0000"/>
          <w:lang w:val="az-Latn-AZ"/>
        </w:rPr>
        <w:t>Lot 1 üzrə texniki tələblər-Döşəyin qalınlığı</w:t>
      </w:r>
      <w:r>
        <w:rPr>
          <w:rFonts w:ascii="Arial" w:hAnsi="Arial" w:cs="Arial"/>
          <w:b/>
          <w:color w:val="FF0000"/>
          <w:lang w:val="az-Latn-AZ"/>
        </w:rPr>
        <w:t xml:space="preserve"> minimum 24 sm olmalıdır, (7-ci</w:t>
      </w:r>
      <w:r w:rsidRPr="006264B8">
        <w:rPr>
          <w:rFonts w:ascii="Arial" w:hAnsi="Arial" w:cs="Arial"/>
          <w:b/>
          <w:color w:val="FF0000"/>
          <w:lang w:val="az-Latn-AZ"/>
        </w:rPr>
        <w:t xml:space="preserve"> bənd istisna olmaqla) Paket yay sistemi 1m² - 264 ədəd qalınlığı minimum 1,8 mm sərt materialdan,hər iki üzündə minimum süngər ( qubka) - 3sm , kənarlarında süngər ( qubka) minimum 10sm, bir nəfər üçün nəzərdə tutulan çəki -120 kq və döşəklərin en kəsiyinin nümunəsi təqdim edilməsi mütləqdir.</w:t>
      </w:r>
    </w:p>
    <w:p w14:paraId="48AB1CCD" w14:textId="77777777" w:rsidR="00E0656D" w:rsidRDefault="00E0656D" w:rsidP="00E0656D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C41C2F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</w:t>
      </w:r>
      <w:r>
        <w:rPr>
          <w:rFonts w:ascii="Arial" w:hAnsi="Arial" w:cs="Arial"/>
          <w:b/>
          <w:lang w:val="az-Latn-AZ"/>
        </w:rPr>
        <w:t>.</w:t>
      </w:r>
    </w:p>
    <w:p w14:paraId="677CAF8C" w14:textId="77777777" w:rsidR="00E0656D" w:rsidRPr="0047288A" w:rsidRDefault="00E0656D" w:rsidP="00E0656D">
      <w:pPr>
        <w:pStyle w:val="a7"/>
        <w:spacing w:line="360" w:lineRule="auto"/>
        <w:ind w:left="709" w:hanging="9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                                     Lot-2 (yataq dəsti, yastıq, dəsmallar və s.) üzrə tələblər</w:t>
      </w:r>
    </w:p>
    <w:p w14:paraId="35678E36" w14:textId="77777777" w:rsidR="00E0656D" w:rsidRPr="007212D8" w:rsidRDefault="00E0656D" w:rsidP="00E0656D">
      <w:pPr>
        <w:pStyle w:val="a7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Ödəniş yalnız fakt üzrə qəbul edilir. Digər ödəniş şərtləri nəzərdə tutulan təkliflər müsabiqədən kənarlaşdırılacaq və qiymətləndirilməyəcəkdir. </w:t>
      </w:r>
    </w:p>
    <w:p w14:paraId="60C78D39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color w:val="000000" w:themeColor="text1"/>
          <w:lang w:val="az-Latn-AZ"/>
        </w:rPr>
        <w:t>Yumşaq inventarların (Lot-1 və lot2 üzrə)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satın alınması bir </w:t>
      </w:r>
      <w:r>
        <w:rPr>
          <w:rFonts w:ascii="Arial" w:hAnsi="Arial" w:cs="Arial"/>
          <w:b/>
          <w:color w:val="000000" w:themeColor="text1"/>
          <w:lang w:val="az-Latn-AZ"/>
        </w:rPr>
        <w:t>Təqvim</w:t>
      </w:r>
      <w:r w:rsidRPr="007212D8">
        <w:rPr>
          <w:rFonts w:ascii="Arial" w:hAnsi="Arial" w:cs="Arial"/>
          <w:b/>
          <w:color w:val="000000" w:themeColor="text1"/>
          <w:lang w:val="az-Latn-AZ"/>
        </w:rPr>
        <w:t xml:space="preserve"> ili ərzində  hissə-hissə təlabat yarandıqca həyata keçiriləcəkdir. </w:t>
      </w:r>
    </w:p>
    <w:p w14:paraId="6281BB37" w14:textId="77777777" w:rsidR="00E0656D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>Təchizatçılar tərəfindən müvafiq uyğunluq və gigiyenik sertifikatları təqdim edilməlidir.</w:t>
      </w:r>
    </w:p>
    <w:p w14:paraId="25F82252" w14:textId="77777777" w:rsidR="00E0656D" w:rsidRPr="007212D8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lastRenderedPageBreak/>
        <w:t>Təchizatçılar tərəfindən satınalma müqaviləsinin icrası üçün predmet üzrə ən azı 1 illik təcrübəni təsdiq edən sənəd (müqavilə nümunələri) təqdim edilməlidir.</w:t>
      </w:r>
    </w:p>
    <w:p w14:paraId="3B496880" w14:textId="77777777" w:rsidR="00E0656D" w:rsidRPr="00A54700" w:rsidRDefault="00E0656D" w:rsidP="00E0656D">
      <w:pPr>
        <w:pStyle w:val="a7"/>
        <w:numPr>
          <w:ilvl w:val="0"/>
          <w:numId w:val="5"/>
        </w:numPr>
        <w:spacing w:line="276" w:lineRule="auto"/>
        <w:jc w:val="both"/>
        <w:rPr>
          <w:rFonts w:ascii="Arial" w:hAnsi="Arial" w:cs="Arial"/>
          <w:b/>
          <w:lang w:val="az-Latn-AZ"/>
        </w:rPr>
      </w:pPr>
      <w:r w:rsidRPr="007212D8">
        <w:rPr>
          <w:rFonts w:ascii="Arial" w:hAnsi="Arial" w:cs="Arial"/>
          <w:b/>
          <w:lang w:val="az-Latn-AZ"/>
        </w:rPr>
        <w:t xml:space="preserve">Satınalma müqaviləsinin icrası üçün maliyyə imkanlarının və ödəmə qabiliyyəti </w:t>
      </w:r>
      <w:r>
        <w:rPr>
          <w:rFonts w:ascii="Arial" w:hAnsi="Arial" w:cs="Arial"/>
          <w:b/>
          <w:lang w:val="az-Latn-AZ"/>
        </w:rPr>
        <w:t xml:space="preserve">təsdiq edilməsi üçün </w:t>
      </w:r>
      <w:r w:rsidRPr="007212D8">
        <w:rPr>
          <w:rFonts w:ascii="Arial" w:hAnsi="Arial" w:cs="Arial"/>
          <w:b/>
          <w:lang w:val="az-Latn-AZ"/>
        </w:rPr>
        <w:t xml:space="preserve">ən  azı son 12 (on iki) aylıq dövrü əhatə edən bank dövriyyəsi barədə bank (banklar) tərəfindən verilmiş arayış </w:t>
      </w:r>
      <w:r>
        <w:rPr>
          <w:rFonts w:ascii="Arial" w:hAnsi="Arial" w:cs="Arial"/>
          <w:b/>
          <w:lang w:val="az-Latn-AZ"/>
        </w:rPr>
        <w:t>təqdim</w:t>
      </w:r>
      <w:r w:rsidRPr="007212D8">
        <w:rPr>
          <w:rFonts w:ascii="Arial" w:hAnsi="Arial" w:cs="Arial"/>
          <w:b/>
          <w:lang w:val="az-Latn-AZ"/>
        </w:rPr>
        <w:t xml:space="preserve"> olunmalıdır</w:t>
      </w:r>
      <w:r>
        <w:rPr>
          <w:rFonts w:ascii="Arial" w:hAnsi="Arial" w:cs="Arial"/>
          <w:b/>
          <w:lang w:val="az-Latn-AZ"/>
        </w:rPr>
        <w:t>.</w:t>
      </w:r>
    </w:p>
    <w:p w14:paraId="0A3ABFA2" w14:textId="1F5A7787" w:rsidR="00E0656D" w:rsidRDefault="00E0656D" w:rsidP="00E0656D">
      <w:pPr>
        <w:pStyle w:val="a7"/>
        <w:numPr>
          <w:ilvl w:val="0"/>
          <w:numId w:val="5"/>
        </w:numPr>
        <w:spacing w:line="254" w:lineRule="auto"/>
        <w:rPr>
          <w:rFonts w:ascii="Arial" w:hAnsi="Arial" w:cs="Arial"/>
          <w:b/>
          <w:lang w:val="az-Latn-AZ"/>
        </w:rPr>
      </w:pPr>
      <w:r>
        <w:rPr>
          <w:rFonts w:ascii="Arial" w:hAnsi="Arial" w:cs="Arial"/>
          <w:b/>
          <w:lang w:val="az-Latn-AZ"/>
        </w:rPr>
        <w:t xml:space="preserve">Təchizatçının </w:t>
      </w:r>
      <w:r w:rsidRPr="007212D8">
        <w:rPr>
          <w:rFonts w:ascii="Arial" w:hAnsi="Arial" w:cs="Arial"/>
          <w:b/>
          <w:lang w:val="az-Latn-AZ"/>
        </w:rPr>
        <w:t>anbar-saxlancaq yerinin olması vacib şərtdir. Anbarın mövcud olmasını təsdiqləyən sənədlər təqdim olunmalıdır.</w:t>
      </w:r>
    </w:p>
    <w:p w14:paraId="0F442BD4" w14:textId="5E427167" w:rsidR="00E0656D" w:rsidRDefault="00E0656D" w:rsidP="00E0656D">
      <w:pPr>
        <w:spacing w:line="276" w:lineRule="auto"/>
        <w:ind w:left="700"/>
        <w:jc w:val="both"/>
        <w:rPr>
          <w:rFonts w:ascii="Arial" w:hAnsi="Arial" w:cs="Arial"/>
          <w:b/>
          <w:lang w:val="az-Latn-AZ"/>
        </w:rPr>
      </w:pPr>
      <w:r w:rsidRPr="00E0656D">
        <w:rPr>
          <w:rFonts w:ascii="Arial" w:hAnsi="Arial" w:cs="Arial"/>
          <w:b/>
          <w:lang w:val="az-Latn-AZ"/>
        </w:rPr>
        <w:t>Yuxarıda qeyd olunan sənədlərin hər biri təqdim olunmalıdır. Bütün zəruri sənədləri özündə əks etdirməyən təkliflər müsabiqdən kənarlaşdırılır və qiymətləndirilmir.</w:t>
      </w:r>
    </w:p>
    <w:p w14:paraId="2E0D1FA4" w14:textId="77777777" w:rsidR="00E0656D" w:rsidRDefault="00E0656D" w:rsidP="00E0656D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Satınalma predmetinin ehtimal olunan qiyməti:</w:t>
      </w:r>
    </w:p>
    <w:p w14:paraId="4CFF5D8B" w14:textId="77777777" w:rsidR="00E0656D" w:rsidRDefault="00E0656D" w:rsidP="00E0656D">
      <w:pPr>
        <w:tabs>
          <w:tab w:val="left" w:pos="1530"/>
        </w:tabs>
        <w:jc w:val="both"/>
        <w:rPr>
          <w:rFonts w:ascii="Arial" w:hAnsi="Arial" w:cs="Arial"/>
          <w:b/>
          <w:lang w:val="az-Latn-AZ"/>
        </w:rPr>
      </w:pPr>
      <w:r>
        <w:rPr>
          <w:rFonts w:ascii="Times New Roman" w:eastAsia="Times New Roman" w:hAnsi="Times New Roman" w:cs="Times New Roman"/>
          <w:kern w:val="0"/>
          <w:sz w:val="25"/>
          <w14:ligatures w14:val="none"/>
        </w:rPr>
        <w:t xml:space="preserve">Lot-1- </w:t>
      </w:r>
      <w:r w:rsidRPr="00E0656D">
        <w:rPr>
          <w:rFonts w:ascii="Arial" w:hAnsi="Arial" w:cs="Arial"/>
          <w:bCs/>
          <w:lang w:val="az-Latn-AZ"/>
        </w:rPr>
        <w:t>39668.00</w:t>
      </w:r>
      <w:r>
        <w:rPr>
          <w:rFonts w:ascii="Arial" w:hAnsi="Arial" w:cs="Arial"/>
          <w:bCs/>
          <w:lang w:val="az-Latn-AZ"/>
        </w:rPr>
        <w:t xml:space="preserve"> </w:t>
      </w:r>
      <w:r>
        <w:rPr>
          <w:rFonts w:ascii="Arial" w:hAnsi="Arial" w:cs="Arial"/>
          <w:lang w:val="az-Latn-AZ"/>
        </w:rPr>
        <w:t>(Otuz doqquz altı yüz altımış səkkiz manat 00 qəpik) AZN</w:t>
      </w:r>
      <w:r>
        <w:rPr>
          <w:rFonts w:ascii="Arial" w:hAnsi="Arial" w:cs="Arial"/>
          <w:b/>
          <w:lang w:val="az-Latn-AZ"/>
        </w:rPr>
        <w:t xml:space="preserve"> </w:t>
      </w:r>
    </w:p>
    <w:p w14:paraId="6CA84AA2" w14:textId="3A329FCC" w:rsidR="00E0656D" w:rsidRPr="00E0656D" w:rsidRDefault="00E0656D" w:rsidP="00E0656D">
      <w:pPr>
        <w:tabs>
          <w:tab w:val="left" w:pos="1530"/>
        </w:tabs>
        <w:jc w:val="both"/>
        <w:rPr>
          <w:rFonts w:ascii="Arial" w:hAnsi="Arial" w:cs="Arial"/>
          <w:bCs/>
          <w:lang w:val="az-Latn-AZ"/>
        </w:rPr>
      </w:pPr>
      <w:bookmarkStart w:id="0" w:name="_Hlk206429292"/>
      <w:r w:rsidRPr="00E0656D">
        <w:rPr>
          <w:rFonts w:ascii="Arial" w:hAnsi="Arial" w:cs="Arial"/>
          <w:bCs/>
          <w:lang w:val="az-Latn-AZ"/>
        </w:rPr>
        <w:t>Lot 2 - 154128.20 (Yüz əlli dörd min yüz iyirmi səkkiz  manat 20 qəpik) AZN</w:t>
      </w:r>
      <w:bookmarkEnd w:id="0"/>
    </w:p>
    <w:p w14:paraId="4A0F802A" w14:textId="4FB4B2F5" w:rsidR="00F17170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Müsabiqənin dərc edilmə tarixi və vaxtı:</w:t>
      </w:r>
    </w:p>
    <w:p w14:paraId="40F08498" w14:textId="1CDB91DE" w:rsidR="00292D63" w:rsidRPr="006E63F6" w:rsidRDefault="00225F59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17</w:t>
      </w:r>
      <w:r w:rsidR="0000073D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10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.2025 </w:t>
      </w:r>
      <w:r w:rsidR="0041513A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1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7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: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35</w:t>
      </w:r>
    </w:p>
    <w:p w14:paraId="4A91C730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45921EFB" w14:textId="210A68A4" w:rsidR="00F17170" w:rsidRPr="006E63F6" w:rsidRDefault="00F17170" w:rsidP="00F17170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>Müraciət üçün son tarixi və vaxtı</w:t>
      </w:r>
      <w:r w:rsidR="00165C4A"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:lang w:val="az-Latn-AZ"/>
          <w14:ligatures w14:val="none"/>
        </w:rPr>
        <w:t>Göstərilən vaxtdan gec olunan müraciətlər qəbul edilməyəcəkdir):</w:t>
      </w:r>
    </w:p>
    <w:p w14:paraId="11BB6AE3" w14:textId="33F14A80" w:rsidR="00F17170" w:rsidRPr="006E63F6" w:rsidRDefault="00E0656D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24.10</w:t>
      </w:r>
      <w:r w:rsidR="00F17170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.2025 17:00</w:t>
      </w:r>
      <w:r w:rsidR="00CA4D8F"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 xml:space="preserve">-a qədər </w:t>
      </w:r>
    </w:p>
    <w:p w14:paraId="695F4406" w14:textId="77777777" w:rsidR="00CA4D8F" w:rsidRPr="006E63F6" w:rsidRDefault="00CA4D8F" w:rsidP="00F17170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</w:p>
    <w:p w14:paraId="120F1D79" w14:textId="77777777" w:rsidR="00165C4A" w:rsidRPr="006E63F6" w:rsidRDefault="00165C4A" w:rsidP="00F17170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:lang w:val="az-Latn-AZ"/>
          <w14:ligatures w14:val="none"/>
        </w:rPr>
        <w:t xml:space="preserve">Təkliflərin hazırlanmalı  olduğu dil- </w:t>
      </w:r>
    </w:p>
    <w:p w14:paraId="21013707" w14:textId="083763DD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lang w:val="az-Latn-AZ"/>
          <w14:ligatures w14:val="none"/>
        </w:rPr>
        <w:t>Sənədlər azərbaycan dilində, 2 nüsxədə (əsli və surəti) tərtib olunmalıdır (xarici dildəki</w:t>
      </w:r>
    </w:p>
    <w:p w14:paraId="7C68B282" w14:textId="77777777" w:rsidR="00165C4A" w:rsidRPr="006E63F6" w:rsidRDefault="00165C4A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tender təklifləri Azərbaycan dilinə tərcümə edilməlidir).</w:t>
      </w:r>
    </w:p>
    <w:p w14:paraId="20C212E6" w14:textId="77777777" w:rsidR="00CA4D8F" w:rsidRPr="006E63F6" w:rsidRDefault="00CA4D8F" w:rsidP="00165C4A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661B864B" w14:textId="1B53B135" w:rsidR="00292D63" w:rsidRPr="006E63F6" w:rsidRDefault="00292D63" w:rsidP="00165C4A">
      <w:pPr>
        <w:spacing w:after="0" w:line="300" w:lineRule="atLeast"/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Təkliflərin təqdim olunma üsulu, yeri, son tarixi və saatı</w:t>
      </w:r>
      <w:r w:rsidR="00165C4A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(</w:t>
      </w:r>
      <w:r w:rsidR="00165C4A"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Göstərilən vaxtdan gec təqdim olunan zərflər açılmadan geri qaytarılacaqdır)</w:t>
      </w:r>
      <w:r w:rsidRPr="006E63F6">
        <w:rPr>
          <w:rFonts w:ascii="Times New Roman" w:eastAsia="Times New Roman" w:hAnsi="Times New Roman" w:cs="Times New Roman"/>
          <w:b/>
          <w:bCs/>
          <w:color w:val="050F21"/>
          <w:kern w:val="0"/>
          <w:sz w:val="25"/>
          <w14:ligatures w14:val="none"/>
        </w:rPr>
        <w:t>:</w:t>
      </w:r>
    </w:p>
    <w:p w14:paraId="00587ED4" w14:textId="3C74E88C" w:rsidR="00A5419B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Təkliflər b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ağlı zərfdə (1 əsli və 1 surəti olmaqla)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0</w:t>
      </w:r>
      <w:r w:rsidR="00383853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3</w:t>
      </w:r>
      <w:r w:rsidR="00E0656D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.11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.2025-ci il, Bakı vaxtı ilə saat 1</w:t>
      </w:r>
      <w:r w:rsidR="009F5F37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7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:00-a qədər ASCO-ya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təqdim edilməlidir.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 </w:t>
      </w:r>
    </w:p>
    <w:p w14:paraId="451FDEA8" w14:textId="77777777" w:rsidR="00CA4D8F" w:rsidRPr="006E63F6" w:rsidRDefault="00CA4D8F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</w:p>
    <w:p w14:paraId="038A2C32" w14:textId="5DE39F06" w:rsidR="00292D63" w:rsidRPr="006E63F6" w:rsidRDefault="00292D63" w:rsidP="00292D63">
      <w:pPr>
        <w:spacing w:after="0" w:line="300" w:lineRule="atLeast"/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8A94A6"/>
          <w:kern w:val="0"/>
          <w:sz w:val="25"/>
          <w14:ligatures w14:val="none"/>
        </w:rPr>
        <w:t>Zərflərin açılış tarixi və vaxtı:</w:t>
      </w:r>
    </w:p>
    <w:p w14:paraId="7339111D" w14:textId="1753E366" w:rsidR="00980948" w:rsidRPr="00DE5A3F" w:rsidRDefault="00E0656D" w:rsidP="00292D63">
      <w:pPr>
        <w:spacing w:after="0" w:line="300" w:lineRule="atLeast"/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</w:pP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0</w:t>
      </w:r>
      <w:r w:rsidR="00383853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4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.</w:t>
      </w:r>
      <w:r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11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 xml:space="preserve">.2025 </w:t>
      </w:r>
      <w:r w:rsidR="00A5419B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1</w:t>
      </w:r>
      <w:r w:rsidR="007A286C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5</w:t>
      </w:r>
      <w:r w:rsidR="00292D63" w:rsidRPr="006E63F6">
        <w:rPr>
          <w:rFonts w:ascii="Times New Roman" w:eastAsia="Times New Roman" w:hAnsi="Times New Roman" w:cs="Times New Roman"/>
          <w:color w:val="050F21"/>
          <w:kern w:val="0"/>
          <w:sz w:val="25"/>
          <w14:ligatures w14:val="none"/>
        </w:rPr>
        <w:t>:00</w:t>
      </w:r>
    </w:p>
    <w:p w14:paraId="60242BDE" w14:textId="5FD3AA43" w:rsidR="00292D63" w:rsidRPr="006E63F6" w:rsidRDefault="00C41AB3" w:rsidP="00292D63">
      <w:pPr>
        <w:shd w:val="clear" w:color="auto" w:fill="FAFBFB"/>
        <w:spacing w:after="120" w:line="360" w:lineRule="atLeast"/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İştirak haqqı: 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Lot-1 üzrə 79.34</w:t>
      </w:r>
      <w:r w:rsidR="00292D63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  <w:r w:rsidR="00E0656D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>, Lot-2 üzrə 250.00</w:t>
      </w:r>
      <w:r w:rsidR="00E0656D" w:rsidRPr="006E63F6">
        <w:rPr>
          <w:rFonts w:ascii="Times New Roman" w:eastAsia="Times New Roman" w:hAnsi="Times New Roman" w:cs="Times New Roman"/>
          <w:color w:val="387D71"/>
          <w:kern w:val="0"/>
          <w:sz w:val="25"/>
          <w:szCs w:val="25"/>
          <w14:ligatures w14:val="none"/>
        </w:rPr>
        <w:t xml:space="preserve"> AZN</w:t>
      </w:r>
    </w:p>
    <w:p w14:paraId="66B3D7DC" w14:textId="3BF5E270" w:rsidR="00292D63" w:rsidRPr="006E63F6" w:rsidRDefault="00292D63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Təchizatçılar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ilkin olaraq əlavədəki müraciət məktubunu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əlaqələndirici şəxs</w:t>
      </w:r>
      <w:r w:rsidR="00164787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ə tədim etməli, </w:t>
      </w:r>
      <w:r w:rsidR="00C80E29"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>açıq tenderin Əsas Şərtlər Toplusunu əldə etdikdən sonra</w:t>
      </w:r>
      <w:r w:rsidRPr="006E63F6"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  <w:t xml:space="preserve"> təklifləri təqdim etmək üçün iştirak haqqı ödəməlidirlər. Təchizatçıların sayının üçdən az olmasına görə satınalmanın baş tutmadığı hallar istisna olmaqla, iştirak haqqı heç bir halda geri qaytarılmır.</w:t>
      </w:r>
    </w:p>
    <w:p w14:paraId="1BAB9135" w14:textId="77777777" w:rsidR="00205C1A" w:rsidRPr="006E63F6" w:rsidRDefault="00205C1A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47B6FB3C" w14:textId="70FBAC9A" w:rsidR="00E26429" w:rsidRPr="006E63F6" w:rsidRDefault="00B94D74" w:rsidP="00E26429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lastRenderedPageBreak/>
        <w:t>İ</w:t>
      </w:r>
      <w:r w:rsidR="00E26429" w:rsidRPr="006E63F6">
        <w:rPr>
          <w:rFonts w:ascii="Times New Roman" w:hAnsi="Times New Roman" w:cs="Times New Roman"/>
          <w:lang w:val="az-Latn-AZ" w:eastAsia="ru-RU"/>
        </w:rPr>
        <w:t xml:space="preserve">ştirak haqqı manat və ya ekvivalent məbləğdə ABŞ dolları və AVRO ilə ödənilə bilər.  </w:t>
      </w:r>
    </w:p>
    <w:p w14:paraId="583A17FC" w14:textId="44046A6F" w:rsidR="00E26429" w:rsidRPr="00DE5A3F" w:rsidRDefault="00E26429" w:rsidP="00DE5A3F">
      <w:pPr>
        <w:numPr>
          <w:ilvl w:val="0"/>
          <w:numId w:val="1"/>
        </w:numPr>
        <w:tabs>
          <w:tab w:val="left" w:pos="261"/>
          <w:tab w:val="left" w:pos="402"/>
          <w:tab w:val="left" w:pos="544"/>
        </w:tabs>
        <w:spacing w:before="120" w:after="120" w:line="240" w:lineRule="auto"/>
        <w:ind w:left="261" w:hanging="142"/>
        <w:jc w:val="both"/>
        <w:rPr>
          <w:rFonts w:ascii="Times New Roman" w:hAnsi="Times New Roman" w:cs="Times New Roman"/>
          <w:b/>
          <w:i/>
          <w:lang w:val="az-Latn-AZ" w:eastAsia="ru-RU"/>
        </w:rPr>
      </w:pPr>
      <w:r w:rsidRPr="006E63F6">
        <w:rPr>
          <w:rFonts w:ascii="Times New Roman" w:hAnsi="Times New Roman" w:cs="Times New Roman"/>
          <w:b/>
          <w:i/>
          <w:lang w:val="az-Latn-AZ" w:eastAsia="ru-RU"/>
        </w:rPr>
        <w:t xml:space="preserve">Hesab nömrəsi: </w:t>
      </w:r>
    </w:p>
    <w:tbl>
      <w:tblPr>
        <w:tblStyle w:val="ad"/>
        <w:tblW w:w="10260" w:type="dxa"/>
        <w:tblLayout w:type="fixed"/>
        <w:tblLook w:val="04A0" w:firstRow="1" w:lastRow="0" w:firstColumn="1" w:lastColumn="0" w:noHBand="0" w:noVBand="1"/>
      </w:tblPr>
      <w:tblGrid>
        <w:gridCol w:w="3476"/>
        <w:gridCol w:w="3364"/>
        <w:gridCol w:w="3420"/>
      </w:tblGrid>
      <w:tr w:rsidR="00E26429" w:rsidRPr="006E63F6" w14:paraId="544D0BE9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26FC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AZN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960E6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USD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718BE" w14:textId="77777777" w:rsidR="00E26429" w:rsidRPr="006E63F6" w:rsidRDefault="00E26429" w:rsidP="005C2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EURO</w:t>
            </w:r>
          </w:p>
        </w:tc>
      </w:tr>
      <w:tr w:rsidR="00E26429" w:rsidRPr="006E63F6" w14:paraId="107791D6" w14:textId="77777777" w:rsidTr="005C2A6C">
        <w:tc>
          <w:tcPr>
            <w:tcW w:w="3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D02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Adı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Azərbaycan Beynəlxalq Bankı</w:t>
            </w:r>
          </w:p>
          <w:p w14:paraId="5B1407DC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ABB- Müştəri Xidməti Departamenti</w:t>
            </w:r>
          </w:p>
          <w:p w14:paraId="2A7E7CC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Kod: 805250</w:t>
            </w:r>
          </w:p>
          <w:p w14:paraId="5184DF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VÖEN: 9900001881</w:t>
            </w:r>
          </w:p>
          <w:p w14:paraId="7176F84A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Müxbir hesab: AZ03NABZ01350100000000002944</w:t>
            </w:r>
          </w:p>
          <w:p w14:paraId="7C2029FD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SWIFT: IBAZAZ2X</w:t>
            </w:r>
          </w:p>
          <w:p w14:paraId="78F7B988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Alan müştəri: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  <w:lang w:val="az-Latn-AZ"/>
              </w:rPr>
              <w:t>AZARB.XAZAR DANIZ GAMICILIYI QSC</w:t>
            </w:r>
          </w:p>
          <w:p w14:paraId="5295828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VÖEN: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CBD5314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Hesab № (AZN):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AZ36IBAZ38050019441115341120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8FE89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Citibank N.Y, </w:t>
            </w:r>
          </w:p>
          <w:p w14:paraId="3DB98032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New York</w:t>
            </w:r>
          </w:p>
          <w:p w14:paraId="1077E15F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Acc.36083186, SWIFT: CITIUS33</w:t>
            </w:r>
          </w:p>
          <w:p w14:paraId="620DBFD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The International Bank of Azerbaijan</w:t>
            </w:r>
          </w:p>
          <w:p w14:paraId="448696FE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IBA- Customer Service Departament</w:t>
            </w:r>
          </w:p>
          <w:p w14:paraId="7A5B64F6" w14:textId="77777777" w:rsidR="00E26429" w:rsidRPr="006E63F6" w:rsidRDefault="00E26429" w:rsidP="005C2A6C">
            <w:pPr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SWIFT: IBAZAZ2X </w:t>
            </w:r>
          </w:p>
          <w:p w14:paraId="1F3D37A4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>Nizami str., 67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br/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AZARB.XAZAR DANIZ GAMICILIYI QSC</w:t>
            </w:r>
          </w:p>
          <w:p w14:paraId="0A8C553D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İD: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4AEC3A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AZ26IBAZ38150018401115341120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4A3DF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Intermediary Bank: Commerzbank AG, Frankfurt am Main</w:t>
            </w:r>
          </w:p>
          <w:p w14:paraId="045FA9C9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SWIFT: COBADEFF</w:t>
            </w:r>
          </w:p>
          <w:p w14:paraId="65013C97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ACC # 400 88 660 3001</w:t>
            </w:r>
          </w:p>
          <w:p w14:paraId="7B7E4C03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Beneficiary Bank: The International Bank of Azerbaijan,</w:t>
            </w:r>
          </w:p>
          <w:p w14:paraId="37370328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IBA-Premier Customer Service</w:t>
            </w:r>
          </w:p>
          <w:p w14:paraId="5480D6F1" w14:textId="77777777" w:rsidR="00E26429" w:rsidRPr="006E63F6" w:rsidRDefault="00E26429" w:rsidP="005C2A6C">
            <w:pPr>
              <w:pStyle w:val="2"/>
              <w:spacing w:before="0" w:after="0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SWIFT: IBAZAZ2X </w:t>
            </w:r>
          </w:p>
          <w:p w14:paraId="6DC2CB57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Nizami str., 67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br/>
              <w:t>Beneficiary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: </w:t>
            </w: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>Azerbaijan Caspian Shipping CJSC</w:t>
            </w:r>
          </w:p>
          <w:p w14:paraId="64FFC91B" w14:textId="77777777" w:rsidR="00E26429" w:rsidRPr="006E63F6" w:rsidRDefault="00E26429" w:rsidP="005C2A6C">
            <w:pPr>
              <w:rPr>
                <w:rStyle w:val="nwt1"/>
                <w:rFonts w:ascii="Times New Roman" w:hAnsi="Times New Roman" w:cs="Times New Roman"/>
                <w:bCs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TAX ID: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1701579951</w:t>
            </w:r>
          </w:p>
          <w:p w14:paraId="43D2FE6E" w14:textId="77777777" w:rsidR="00E26429" w:rsidRPr="006E63F6" w:rsidRDefault="00E26429" w:rsidP="005C2A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63F6">
              <w:rPr>
                <w:rFonts w:ascii="Times New Roman" w:hAnsi="Times New Roman" w:cs="Times New Roman"/>
                <w:sz w:val="24"/>
                <w:szCs w:val="24"/>
              </w:rPr>
              <w:t xml:space="preserve">Account №: </w:t>
            </w:r>
            <w:r w:rsidRPr="006E63F6">
              <w:rPr>
                <w:rFonts w:ascii="Times New Roman" w:hAnsi="Times New Roman" w:cs="Times New Roman"/>
                <w:bCs/>
                <w:sz w:val="24"/>
                <w:szCs w:val="24"/>
                <w:lang w:val="az-Latn-AZ"/>
              </w:rPr>
              <w:t xml:space="preserve">               </w:t>
            </w:r>
            <w:r w:rsidRPr="006E63F6">
              <w:rPr>
                <w:rStyle w:val="nwt1"/>
                <w:rFonts w:ascii="Times New Roman" w:hAnsi="Times New Roman" w:cs="Times New Roman"/>
                <w:sz w:val="24"/>
                <w:szCs w:val="24"/>
              </w:rPr>
              <w:t>AZ06IBAZ38150019781115341120</w:t>
            </w:r>
          </w:p>
        </w:tc>
      </w:tr>
    </w:tbl>
    <w:p w14:paraId="1DCF9879" w14:textId="77777777" w:rsidR="00E26429" w:rsidRPr="006E63F6" w:rsidRDefault="00E26429" w:rsidP="00292D63">
      <w:pPr>
        <w:shd w:val="clear" w:color="auto" w:fill="FAFBFB"/>
        <w:spacing w:after="0" w:line="300" w:lineRule="atLeast"/>
        <w:rPr>
          <w:rFonts w:ascii="Times New Roman" w:eastAsia="Times New Roman" w:hAnsi="Times New Roman" w:cs="Times New Roman"/>
          <w:color w:val="283A5B"/>
          <w:kern w:val="0"/>
          <w:sz w:val="25"/>
          <w:szCs w:val="25"/>
          <w14:ligatures w14:val="none"/>
        </w:rPr>
      </w:pPr>
    </w:p>
    <w:p w14:paraId="24B47768" w14:textId="6D7DB86F" w:rsidR="00B45956" w:rsidRPr="006E63F6" w:rsidRDefault="00B45956" w:rsidP="00B45956">
      <w:pPr>
        <w:pStyle w:val="Paint"/>
        <w:tabs>
          <w:tab w:val="left" w:pos="720"/>
        </w:tabs>
        <w:spacing w:before="0" w:after="0"/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</w:pP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Əlaqələndirici şəxs: </w:t>
      </w:r>
      <w:r w:rsidR="00C41AB3"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Rahim Abbasov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 xml:space="preserve">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/>
        </w:rPr>
        <w:t xml:space="preserve">ASCO-nun </w:t>
      </w:r>
      <w:r w:rsidRPr="006E63F6">
        <w:rPr>
          <w:rFonts w:ascii="Times New Roman" w:eastAsia="Times New Roman" w:hAnsi="Times New Roman"/>
          <w:color w:val="050F21"/>
          <w:kern w:val="0"/>
          <w:sz w:val="25"/>
          <w:szCs w:val="25"/>
          <w:lang w:val="en-US" w:eastAsia="en-US"/>
        </w:rPr>
        <w:t>Satınalmalar Departamentinin mütəxəssisi</w:t>
      </w:r>
    </w:p>
    <w:p w14:paraId="3A558DB3" w14:textId="4D509F8B" w:rsidR="00B45956" w:rsidRPr="006E63F6" w:rsidRDefault="00B45956" w:rsidP="00B45956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Telefon nömrəsi: +99450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274 02 77</w:t>
      </w:r>
    </w:p>
    <w:p w14:paraId="7F29D95A" w14:textId="2D39F92E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r w:rsidR="00C41AB3"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Rahim.abbasov</w:t>
      </w: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@asco.az, </w:t>
      </w:r>
      <w:hyperlink r:id="rId6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1F924144" w14:textId="77777777" w:rsidR="00B45956" w:rsidRPr="006E63F6" w:rsidRDefault="00B45956" w:rsidP="00B45956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</w:p>
    <w:p w14:paraId="379746D0" w14:textId="77777777" w:rsidR="00A5419B" w:rsidRPr="006E63F6" w:rsidRDefault="00A5419B" w:rsidP="00A5419B">
      <w:pPr>
        <w:tabs>
          <w:tab w:val="left" w:pos="261"/>
        </w:tabs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Hüquqi məsələlər üzrə:</w:t>
      </w:r>
    </w:p>
    <w:p w14:paraId="41847D98" w14:textId="77777777" w:rsidR="00A5419B" w:rsidRPr="006E63F6" w:rsidRDefault="00A5419B" w:rsidP="00A5419B">
      <w:pPr>
        <w:spacing w:after="0" w:line="240" w:lineRule="auto"/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>Telefon nömrəsi: +994 12 4043700 (daxili: 1098)</w:t>
      </w:r>
    </w:p>
    <w:p w14:paraId="7AB607EC" w14:textId="12D2F681" w:rsidR="00292D63" w:rsidRPr="006E63F6" w:rsidRDefault="00A5419B" w:rsidP="00A5419B">
      <w:pPr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</w:pPr>
      <w:r w:rsidRPr="006E63F6">
        <w:rPr>
          <w:rFonts w:ascii="Times New Roman" w:eastAsia="Times New Roman" w:hAnsi="Times New Roman" w:cs="Times New Roman"/>
          <w:color w:val="050F21"/>
          <w:kern w:val="0"/>
          <w:sz w:val="25"/>
          <w:szCs w:val="25"/>
          <w14:ligatures w14:val="none"/>
        </w:rPr>
        <w:t xml:space="preserve">Elektron ünvan: </w:t>
      </w:r>
      <w:hyperlink r:id="rId7" w:history="1">
        <w:r w:rsidRPr="006E63F6">
          <w:rPr>
            <w:rFonts w:ascii="Times New Roman" w:eastAsia="Times New Roman" w:hAnsi="Times New Roman" w:cs="Times New Roman"/>
            <w:color w:val="050F21"/>
            <w:kern w:val="0"/>
            <w:sz w:val="25"/>
            <w:szCs w:val="25"/>
            <w14:ligatures w14:val="none"/>
          </w:rPr>
          <w:t>tender@asco.az</w:t>
        </w:r>
      </w:hyperlink>
    </w:p>
    <w:p w14:paraId="09D8DD56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AE11399" w14:textId="77777777" w:rsidR="00B45956" w:rsidRPr="006E63F6" w:rsidRDefault="00B45956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7FF675F4" w14:textId="77777777" w:rsidR="006D144F" w:rsidRPr="006E63F6" w:rsidRDefault="006D144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4625906B" w14:textId="77777777" w:rsidR="00CA4D8F" w:rsidRPr="006E63F6" w:rsidRDefault="00CA4D8F" w:rsidP="00A5419B">
      <w:pPr>
        <w:rPr>
          <w:rFonts w:ascii="Times New Roman" w:eastAsia="Times New Roman" w:hAnsi="Times New Roman" w:cs="Times New Roman"/>
          <w:color w:val="050F21"/>
          <w:kern w:val="0"/>
          <w:sz w:val="21"/>
          <w:szCs w:val="21"/>
          <w14:ligatures w14:val="none"/>
        </w:rPr>
      </w:pPr>
    </w:p>
    <w:p w14:paraId="5E1688FE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(</w:t>
      </w:r>
      <w:r w:rsidRPr="006E63F6">
        <w:rPr>
          <w:rFonts w:ascii="Times New Roman" w:hAnsi="Times New Roman" w:cs="Times New Roman"/>
          <w:b/>
          <w:color w:val="FF0000"/>
          <w:lang w:val="az-Latn-AZ"/>
        </w:rPr>
        <w:t>İddiaçı iştirakçının blankında</w:t>
      </w:r>
      <w:r w:rsidRPr="006E63F6">
        <w:rPr>
          <w:rFonts w:ascii="Times New Roman" w:hAnsi="Times New Roman" w:cs="Times New Roman"/>
          <w:b/>
          <w:lang w:val="az-Latn-AZ"/>
        </w:rPr>
        <w:t>)</w:t>
      </w:r>
    </w:p>
    <w:p w14:paraId="2192587C" w14:textId="6C3C2A5C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 xml:space="preserve">AÇIQ TENDERDƏ İŞTİRAK ETMƏK ÜÇÜN </w:t>
      </w:r>
    </w:p>
    <w:p w14:paraId="06594938" w14:textId="77777777" w:rsidR="007418BE" w:rsidRPr="006E63F6" w:rsidRDefault="007418BE" w:rsidP="007418BE">
      <w:pPr>
        <w:spacing w:after="0" w:line="360" w:lineRule="auto"/>
        <w:jc w:val="center"/>
        <w:rPr>
          <w:rFonts w:ascii="Times New Roman" w:hAnsi="Times New Roman" w:cs="Times New Roman"/>
          <w:b/>
          <w:lang w:val="az-Latn-AZ"/>
        </w:rPr>
      </w:pPr>
      <w:r w:rsidRPr="006E63F6">
        <w:rPr>
          <w:rFonts w:ascii="Times New Roman" w:hAnsi="Times New Roman" w:cs="Times New Roman"/>
          <w:b/>
          <w:lang w:val="az-Latn-AZ"/>
        </w:rPr>
        <w:t>MÜRACİƏT MƏKTUBU</w:t>
      </w:r>
    </w:p>
    <w:p w14:paraId="2A5A975A" w14:textId="77777777" w:rsidR="007418BE" w:rsidRPr="006E63F6" w:rsidRDefault="007418BE" w:rsidP="007418BE">
      <w:pPr>
        <w:spacing w:after="0" w:line="360" w:lineRule="auto"/>
        <w:rPr>
          <w:rFonts w:ascii="Times New Roman" w:hAnsi="Times New Roman" w:cs="Times New Roman"/>
          <w:b/>
          <w:lang w:val="az-Latn-AZ"/>
        </w:rPr>
      </w:pPr>
    </w:p>
    <w:p w14:paraId="706D1F66" w14:textId="5CB5A37E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 şəhəri                                                                        “__”_______2025-ci il</w:t>
      </w:r>
    </w:p>
    <w:p w14:paraId="255A85BD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___________№           </w:t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</w:r>
      <w:r w:rsidRPr="006E63F6">
        <w:rPr>
          <w:rFonts w:ascii="Times New Roman" w:hAnsi="Times New Roman" w:cs="Times New Roman"/>
          <w:lang w:val="az-Latn-AZ" w:eastAsia="ru-RU"/>
        </w:rPr>
        <w:tab/>
        <w:t xml:space="preserve">                                                                                          </w:t>
      </w:r>
    </w:p>
    <w:p w14:paraId="1CC97CE7" w14:textId="77777777" w:rsidR="007418BE" w:rsidRPr="006E63F6" w:rsidRDefault="007418BE" w:rsidP="007418BE">
      <w:pPr>
        <w:spacing w:after="0" w:line="240" w:lineRule="auto"/>
        <w:rPr>
          <w:rFonts w:ascii="Times New Roman" w:hAnsi="Times New Roman" w:cs="Times New Roman"/>
          <w:bCs/>
          <w:i/>
          <w:lang w:val="az-Latn-AZ" w:eastAsia="ru-RU"/>
        </w:rPr>
      </w:pPr>
    </w:p>
    <w:p w14:paraId="78C96A34" w14:textId="405BD039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>ASCO-nun Satınalmalar Komissiyasının sədri</w:t>
      </w:r>
    </w:p>
    <w:p w14:paraId="26462D8E" w14:textId="1DC8BDD1" w:rsidR="007418BE" w:rsidRPr="0000073D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b/>
          <w:bCs/>
          <w:lang w:val="az-Latn-AZ" w:eastAsia="ru-RU"/>
        </w:rPr>
      </w:pPr>
      <w:r w:rsidRPr="006E63F6">
        <w:rPr>
          <w:rFonts w:ascii="Times New Roman" w:hAnsi="Times New Roman" w:cs="Times New Roman"/>
          <w:b/>
          <w:bCs/>
          <w:lang w:val="az-Latn-AZ" w:eastAsia="ru-RU"/>
        </w:rPr>
        <w:t xml:space="preserve">cənab </w:t>
      </w:r>
      <w:r w:rsidR="00F76905">
        <w:rPr>
          <w:rFonts w:ascii="Times New Roman" w:hAnsi="Times New Roman" w:cs="Times New Roman"/>
          <w:b/>
          <w:bCs/>
          <w:lang w:val="az-Latn-AZ" w:eastAsia="ru-RU"/>
        </w:rPr>
        <w:t>Rəşad Göyüşova</w:t>
      </w:r>
      <w:r w:rsidRPr="006E63F6">
        <w:rPr>
          <w:rFonts w:ascii="Times New Roman" w:hAnsi="Times New Roman" w:cs="Times New Roman"/>
          <w:b/>
          <w:bCs/>
          <w:lang w:val="az-Latn-AZ" w:eastAsia="ru-RU"/>
        </w:rPr>
        <w:t>,</w:t>
      </w:r>
    </w:p>
    <w:p w14:paraId="6D4E691D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Hazırkı məktubla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(</w:t>
      </w:r>
      <w:r w:rsidRPr="006E63F6">
        <w:rPr>
          <w:rFonts w:ascii="Times New Roman" w:hAnsi="Times New Roman" w:cs="Times New Roman"/>
          <w:i/>
          <w:lang w:val="az-Latn-AZ"/>
        </w:rPr>
        <w:t>nin,nun,nın</w:t>
      </w:r>
      <w:r w:rsidRPr="006E63F6">
        <w:rPr>
          <w:rFonts w:ascii="Times New Roman" w:hAnsi="Times New Roman" w:cs="Times New Roman"/>
          <w:lang w:val="az-Latn-AZ"/>
        </w:rPr>
        <w:t xml:space="preserve">) ASCO tərəfindən </w:t>
      </w:r>
      <w:r w:rsidRPr="006E63F6">
        <w:rPr>
          <w:rFonts w:ascii="Times New Roman" w:hAnsi="Times New Roman" w:cs="Times New Roman"/>
          <w:b/>
          <w:lang w:val="az-Latn-AZ"/>
        </w:rPr>
        <w:t>“__________”</w:t>
      </w:r>
      <w:r w:rsidRPr="006E63F6">
        <w:rPr>
          <w:rFonts w:ascii="Times New Roman" w:hAnsi="Times New Roman" w:cs="Times New Roman"/>
          <w:lang w:val="az-Latn-AZ"/>
        </w:rPr>
        <w:t>ın satın alınması ilə əlaqədar elan edilmiş [</w:t>
      </w:r>
      <w:r w:rsidRPr="006E63F6">
        <w:rPr>
          <w:rFonts w:ascii="Times New Roman" w:hAnsi="Times New Roman" w:cs="Times New Roman"/>
          <w:b/>
          <w:i/>
          <w:color w:val="FF0000"/>
          <w:sz w:val="12"/>
          <w:lang w:val="az-Latn-AZ"/>
        </w:rPr>
        <w:t>iddiaçı tərəfindən müsabiqənin nömrəsi daxil edilməlidir</w:t>
      </w:r>
      <w:r w:rsidRPr="006E63F6">
        <w:rPr>
          <w:rFonts w:ascii="Times New Roman" w:hAnsi="Times New Roman" w:cs="Times New Roman"/>
          <w:lang w:val="az-Latn-AZ"/>
        </w:rPr>
        <w:t>]nömrəli açıq  tenderdə iştirak niyyətini təsdiq edirik.</w:t>
      </w:r>
    </w:p>
    <w:p w14:paraId="74237724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Eyni zamanda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 xml:space="preserve">] ilə münasibətdə hər hansı ləğv etmə və ya müflislik prosedurunun aparılmadığını, fəaliyyətinin dayandırılmadığını və sözügedən satınalma müsabiqəsində iştirakını qeyri-mümkün edəcək hər hansı bir halın mövcud olmadığını təsdiq edirik. </w:t>
      </w:r>
    </w:p>
    <w:p w14:paraId="0F9E98CA" w14:textId="77777777" w:rsidR="007418BE" w:rsidRPr="006E63F6" w:rsidRDefault="007418BE" w:rsidP="007418BE">
      <w:pPr>
        <w:spacing w:after="12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Əlavə olaraq, təminat veririk ki, [</w:t>
      </w:r>
      <w:r w:rsidRPr="006E63F6">
        <w:rPr>
          <w:rFonts w:ascii="Times New Roman" w:hAnsi="Times New Roman" w:cs="Times New Roman"/>
          <w:i/>
          <w:sz w:val="20"/>
          <w:lang w:val="az-Latn-AZ"/>
        </w:rPr>
        <w:t>iddiaçı podratçının tam adı göstərilir</w:t>
      </w:r>
      <w:r w:rsidRPr="006E63F6">
        <w:rPr>
          <w:rFonts w:ascii="Times New Roman" w:hAnsi="Times New Roman" w:cs="Times New Roman"/>
          <w:lang w:val="az-Latn-AZ"/>
        </w:rPr>
        <w:t>] ASCO-ya aidiyyəti olan şəxs deyildir.</w:t>
      </w:r>
    </w:p>
    <w:p w14:paraId="1FEF1036" w14:textId="01EDD896" w:rsidR="007418BE" w:rsidRPr="006E63F6" w:rsidRDefault="007418BE" w:rsidP="007418BE">
      <w:pPr>
        <w:spacing w:after="0"/>
        <w:jc w:val="both"/>
        <w:rPr>
          <w:rFonts w:ascii="Times New Roman" w:hAnsi="Times New Roman" w:cs="Times New Roman"/>
          <w:lang w:val="az-Latn-AZ"/>
        </w:rPr>
      </w:pPr>
      <w:r w:rsidRPr="006E63F6">
        <w:rPr>
          <w:rFonts w:ascii="Times New Roman" w:hAnsi="Times New Roman" w:cs="Times New Roman"/>
          <w:lang w:val="az-Latn-AZ"/>
        </w:rPr>
        <w:t>Tərəfimizdən təqdim edilən sənədlər və digər məsələlərlə bağlı yaranmış suallarınızı operativ cavablandırmaq üçün əlaqə:</w:t>
      </w:r>
    </w:p>
    <w:p w14:paraId="314DB29F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şəxs: </w:t>
      </w:r>
    </w:p>
    <w:p w14:paraId="0CCA50C9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Əlaqələndirici şəxsin vəzifəsi: </w:t>
      </w:r>
    </w:p>
    <w:p w14:paraId="4889EC63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Telefon nömrəsi: </w:t>
      </w:r>
    </w:p>
    <w:p w14:paraId="6E3E62BC" w14:textId="77777777" w:rsidR="007418BE" w:rsidRPr="006E63F6" w:rsidRDefault="007418BE" w:rsidP="007418B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E-mail: </w:t>
      </w:r>
    </w:p>
    <w:p w14:paraId="234BBB3E" w14:textId="385A52E2" w:rsidR="007418BE" w:rsidRPr="006E63F6" w:rsidRDefault="007418BE" w:rsidP="007418BE">
      <w:pPr>
        <w:spacing w:after="0" w:line="240" w:lineRule="auto"/>
        <w:contextualSpacing/>
        <w:rPr>
          <w:rFonts w:ascii="Times New Roman" w:hAnsi="Times New Roman" w:cs="Times New Roman"/>
          <w:i/>
          <w:lang w:val="az-Latn-AZ"/>
        </w:rPr>
      </w:pPr>
    </w:p>
    <w:p w14:paraId="2B5AF40B" w14:textId="77777777" w:rsidR="007418BE" w:rsidRPr="006E63F6" w:rsidRDefault="007418BE" w:rsidP="007418BE">
      <w:pPr>
        <w:spacing w:after="0" w:line="240" w:lineRule="auto"/>
        <w:jc w:val="both"/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>________________________________                                   _______________________</w:t>
      </w:r>
    </w:p>
    <w:p w14:paraId="5B511E84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   (səlahiyyətli şəxsin A.A.S)                                                                                                        (səlahiyyətli şəxsin imzası)</w:t>
      </w:r>
    </w:p>
    <w:p w14:paraId="520C8398" w14:textId="24DC8C1E" w:rsidR="007418BE" w:rsidRPr="006E63F6" w:rsidRDefault="0000073D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az-Latn-AZ" w:eastAsia="ru-RU"/>
        </w:rPr>
      </w:pPr>
      <w:r>
        <w:rPr>
          <w:rFonts w:ascii="Times New Roman" w:hAnsi="Times New Roman" w:cs="Times New Roman"/>
          <w:lang w:val="az-Latn-AZ" w:eastAsia="ru-RU"/>
        </w:rPr>
        <w:t>________________________</w:t>
      </w:r>
      <w:r w:rsidR="007418BE" w:rsidRPr="006E63F6">
        <w:rPr>
          <w:rFonts w:ascii="Times New Roman" w:hAnsi="Times New Roman" w:cs="Times New Roman"/>
          <w:lang w:val="az-Latn-AZ" w:eastAsia="ru-RU"/>
        </w:rPr>
        <w:t xml:space="preserve">______                                                  </w:t>
      </w:r>
    </w:p>
    <w:p w14:paraId="45214FA9" w14:textId="77777777" w:rsidR="007418BE" w:rsidRPr="006E63F6" w:rsidRDefault="007418BE" w:rsidP="007418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vertAlign w:val="superscript"/>
          <w:lang w:val="az-Latn-AZ" w:eastAsia="ru-RU"/>
        </w:rPr>
      </w:pPr>
      <w:r w:rsidRPr="006E63F6">
        <w:rPr>
          <w:rFonts w:ascii="Times New Roman" w:hAnsi="Times New Roman" w:cs="Times New Roman"/>
          <w:i/>
          <w:vertAlign w:val="superscript"/>
          <w:lang w:val="az-Latn-AZ" w:eastAsia="ru-RU"/>
        </w:rPr>
        <w:t xml:space="preserve">                (səlahiyyətli şəxsin vəzifəsi)</w:t>
      </w:r>
    </w:p>
    <w:p w14:paraId="29F9E063" w14:textId="77777777" w:rsidR="007418BE" w:rsidRPr="006E63F6" w:rsidRDefault="007418BE" w:rsidP="007418BE">
      <w:pPr>
        <w:rPr>
          <w:rFonts w:ascii="Times New Roman" w:hAnsi="Times New Roman" w:cs="Times New Roman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                          </w:t>
      </w:r>
    </w:p>
    <w:p w14:paraId="4088E06D" w14:textId="10AC60B6" w:rsidR="007418BE" w:rsidRPr="0000073D" w:rsidRDefault="007418BE" w:rsidP="00A5419B">
      <w:pPr>
        <w:rPr>
          <w:rFonts w:ascii="Times New Roman" w:hAnsi="Times New Roman" w:cs="Times New Roman"/>
          <w:b/>
          <w:sz w:val="16"/>
          <w:szCs w:val="16"/>
          <w:lang w:val="az-Latn-AZ" w:eastAsia="ru-RU"/>
        </w:rPr>
      </w:pPr>
      <w:r w:rsidRPr="006E63F6">
        <w:rPr>
          <w:rFonts w:ascii="Times New Roman" w:hAnsi="Times New Roman" w:cs="Times New Roman"/>
          <w:lang w:val="az-Latn-AZ" w:eastAsia="ru-RU"/>
        </w:rPr>
        <w:t xml:space="preserve">                                                </w:t>
      </w:r>
      <w:r w:rsidRPr="006E63F6">
        <w:rPr>
          <w:rFonts w:ascii="Times New Roman" w:hAnsi="Times New Roman" w:cs="Times New Roman"/>
          <w:b/>
          <w:sz w:val="16"/>
          <w:szCs w:val="16"/>
          <w:lang w:val="az-Latn-AZ" w:eastAsia="ru-RU"/>
        </w:rPr>
        <w:t>M.Y.</w:t>
      </w:r>
    </w:p>
    <w:sectPr w:rsidR="007418BE" w:rsidRPr="0000073D" w:rsidSect="00CA4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Roman AzCyr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Palitan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A58A3"/>
    <w:multiLevelType w:val="hybridMultilevel"/>
    <w:tmpl w:val="B7D6207C"/>
    <w:lvl w:ilvl="0" w:tplc="6E6A4D10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53CA34B7"/>
    <w:multiLevelType w:val="hybridMultilevel"/>
    <w:tmpl w:val="8AE86EA6"/>
    <w:lvl w:ilvl="0" w:tplc="042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5BAF0222"/>
    <w:multiLevelType w:val="hybridMultilevel"/>
    <w:tmpl w:val="98603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93D2E"/>
    <w:multiLevelType w:val="hybridMultilevel"/>
    <w:tmpl w:val="32BA85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321CA"/>
    <w:multiLevelType w:val="hybridMultilevel"/>
    <w:tmpl w:val="17C4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D63"/>
    <w:rsid w:val="0000073D"/>
    <w:rsid w:val="00125B0D"/>
    <w:rsid w:val="00164787"/>
    <w:rsid w:val="00165C4A"/>
    <w:rsid w:val="00205C1A"/>
    <w:rsid w:val="00225F59"/>
    <w:rsid w:val="00292D63"/>
    <w:rsid w:val="00383853"/>
    <w:rsid w:val="003C7E6C"/>
    <w:rsid w:val="003D6CDE"/>
    <w:rsid w:val="0041513A"/>
    <w:rsid w:val="004B5F27"/>
    <w:rsid w:val="004C134D"/>
    <w:rsid w:val="005E6D99"/>
    <w:rsid w:val="0065474A"/>
    <w:rsid w:val="006D144F"/>
    <w:rsid w:val="006E2295"/>
    <w:rsid w:val="006E63F6"/>
    <w:rsid w:val="00700FA2"/>
    <w:rsid w:val="007418BE"/>
    <w:rsid w:val="007A286C"/>
    <w:rsid w:val="007A2CDF"/>
    <w:rsid w:val="00896921"/>
    <w:rsid w:val="008F0F4C"/>
    <w:rsid w:val="00922497"/>
    <w:rsid w:val="00980948"/>
    <w:rsid w:val="009F5F37"/>
    <w:rsid w:val="00A5419B"/>
    <w:rsid w:val="00B0612A"/>
    <w:rsid w:val="00B45956"/>
    <w:rsid w:val="00B94D74"/>
    <w:rsid w:val="00BF260C"/>
    <w:rsid w:val="00C15236"/>
    <w:rsid w:val="00C41AB3"/>
    <w:rsid w:val="00C42778"/>
    <w:rsid w:val="00C80E29"/>
    <w:rsid w:val="00CA3A40"/>
    <w:rsid w:val="00CA4D8F"/>
    <w:rsid w:val="00D471AF"/>
    <w:rsid w:val="00D762FF"/>
    <w:rsid w:val="00D8624F"/>
    <w:rsid w:val="00DE5A3F"/>
    <w:rsid w:val="00E0656D"/>
    <w:rsid w:val="00E26429"/>
    <w:rsid w:val="00F17170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DDF0"/>
  <w15:chartTrackingRefBased/>
  <w15:docId w15:val="{E29ABBB3-865D-4842-A363-AF16CFB2A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92D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2D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92D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92D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92D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92D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92D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92D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92D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D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92D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92D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92D6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92D6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92D6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92D6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92D6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92D6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92D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92D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92D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92D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92D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92D6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92D6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92D6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92D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92D6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92D6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292D63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2D63"/>
    <w:rPr>
      <w:color w:val="605E5C"/>
      <w:shd w:val="clear" w:color="auto" w:fill="E1DFDD"/>
    </w:rPr>
  </w:style>
  <w:style w:type="character" w:customStyle="1" w:styleId="nwt1">
    <w:name w:val="nwt1"/>
    <w:basedOn w:val="a0"/>
    <w:rsid w:val="00E26429"/>
  </w:style>
  <w:style w:type="table" w:styleId="ad">
    <w:name w:val="Table Grid"/>
    <w:aliases w:val="Table 1,Test,TabelEcorys,Tabla"/>
    <w:basedOn w:val="a1"/>
    <w:uiPriority w:val="59"/>
    <w:rsid w:val="00E26429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int">
    <w:name w:val="Paint"/>
    <w:basedOn w:val="ae"/>
    <w:semiHidden/>
    <w:rsid w:val="00B45956"/>
    <w:pPr>
      <w:tabs>
        <w:tab w:val="decimal" w:leader="dot" w:pos="9072"/>
      </w:tabs>
      <w:spacing w:before="120" w:line="240" w:lineRule="auto"/>
      <w:jc w:val="both"/>
    </w:pPr>
    <w:rPr>
      <w:rFonts w:ascii="Times Roman AzCyr" w:eastAsia="MS Mincho" w:hAnsi="Times Roman AzCyr" w:cs="Times New Roman"/>
      <w:kern w:val="24"/>
      <w:szCs w:val="20"/>
      <w:lang w:val="ru-RU" w:eastAsia="ru-RU"/>
      <w14:ligatures w14:val="none"/>
    </w:rPr>
  </w:style>
  <w:style w:type="paragraph" w:styleId="ae">
    <w:name w:val="Body Text"/>
    <w:basedOn w:val="a"/>
    <w:link w:val="af"/>
    <w:uiPriority w:val="99"/>
    <w:semiHidden/>
    <w:unhideWhenUsed/>
    <w:rsid w:val="00B45956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B4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9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48810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689702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8860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562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51342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70827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92587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765455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331299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33875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7691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551411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41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8489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5495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747321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081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001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5840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389584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990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11535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65616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226077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0784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51059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18226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4142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95043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226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74032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18545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87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51248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95706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286006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29975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4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1301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90761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595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10292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65095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20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2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1277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9261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6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70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9172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7310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4480110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6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59370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5648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8266390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1028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70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094660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565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3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71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28242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636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4852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611858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8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32922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370565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069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416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4444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853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90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844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58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74292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56130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7292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62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848099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613157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20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8419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46984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89782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62471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68073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56900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142488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18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868041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620415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541902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81748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10757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31903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32584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97275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8027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97508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3248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6928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20979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93208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93452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9932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5423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1875108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782628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398035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701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34761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42603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35327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872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0139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439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307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13105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18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011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729086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432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274051776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9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229173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34779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163802813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3510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0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4424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333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3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77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339281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814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05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6175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222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642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451895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4902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8718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121849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67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1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12749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316380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14527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0804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124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29651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98172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4422910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43663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76830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7909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4630935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055557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964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5633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17757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97900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19300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099376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527253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145964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160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4919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571698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528911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331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0423495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1889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942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207214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02658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33603293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84490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17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950327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11520051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4758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31802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5767669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22059208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459543">
                      <w:marLeft w:val="-180"/>
                      <w:marRight w:val="-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338803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823617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027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9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74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82237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670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93974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5921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0037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357047969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5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5287718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10624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2" w:color="E1E4E8"/>
                        <w:left w:val="single" w:sz="6" w:space="12" w:color="E1E4E8"/>
                        <w:bottom w:val="single" w:sz="6" w:space="12" w:color="E1E4E8"/>
                        <w:right w:val="single" w:sz="6" w:space="12" w:color="E1E4E8"/>
                      </w:divBdr>
                      <w:divsChild>
                        <w:div w:id="203210492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12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331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047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945638">
              <w:marLeft w:val="-180"/>
              <w:marRight w:val="-18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7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2510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249844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67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00643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72813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4493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6375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54276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28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41848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E1E4E8"/>
                        <w:left w:val="single" w:sz="6" w:space="12" w:color="E1E4E8"/>
                        <w:bottom w:val="single" w:sz="6" w:space="9" w:color="E1E4E8"/>
                        <w:right w:val="single" w:sz="6" w:space="12" w:color="E1E4E8"/>
                      </w:divBdr>
                      <w:divsChild>
                        <w:div w:id="1051002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6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ender@asco.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@asco.a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6561</Words>
  <Characters>3740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Aysu Allahverdizade</dc:creator>
  <cp:keywords/>
  <dc:description/>
  <cp:lastModifiedBy>Rahim Abbasov</cp:lastModifiedBy>
  <cp:revision>11</cp:revision>
  <cp:lastPrinted>2025-05-08T05:14:00Z</cp:lastPrinted>
  <dcterms:created xsi:type="dcterms:W3CDTF">2025-08-01T18:20:00Z</dcterms:created>
  <dcterms:modified xsi:type="dcterms:W3CDTF">2025-10-24T10:49:00Z</dcterms:modified>
</cp:coreProperties>
</file>