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647DC" w14:textId="77777777" w:rsidR="00980948" w:rsidRPr="006E63F6" w:rsidRDefault="00980948" w:rsidP="00980948">
      <w:pPr>
        <w:spacing w:after="60" w:line="480" w:lineRule="atLeast"/>
        <w:jc w:val="center"/>
        <w:rPr>
          <w:rFonts w:ascii="Times New Roman" w:eastAsia="Times New Roman" w:hAnsi="Times New Roman" w:cs="Times New Roman"/>
          <w:color w:val="050F21"/>
          <w:kern w:val="0"/>
          <w:sz w:val="34"/>
          <w:szCs w:val="32"/>
          <w14:ligatures w14:val="none"/>
        </w:rPr>
      </w:pPr>
      <w:r w:rsidRPr="006E63F6">
        <w:rPr>
          <w:rFonts w:ascii="Times New Roman" w:hAnsi="Times New Roman" w:cs="Times New Roman"/>
          <w:noProof/>
          <w:lang w:val="ru-RU" w:eastAsia="ru-RU"/>
        </w:rPr>
        <w:drawing>
          <wp:inline distT="0" distB="0" distL="0" distR="0" wp14:anchorId="7F14E441" wp14:editId="54F9715C">
            <wp:extent cx="1745615" cy="971108"/>
            <wp:effectExtent l="0" t="0" r="0" b="0"/>
            <wp:docPr id="2" name="Рисунок 2" descr="Изображение выглядит как символ,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символ, Графика, логотип&#10;&#10;Автоматически созданное описание"/>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05730" cy="1171445"/>
                    </a:xfrm>
                    <a:prstGeom prst="rect">
                      <a:avLst/>
                    </a:prstGeom>
                    <a:noFill/>
                    <a:ln>
                      <a:noFill/>
                    </a:ln>
                  </pic:spPr>
                </pic:pic>
              </a:graphicData>
            </a:graphic>
          </wp:inline>
        </w:drawing>
      </w:r>
    </w:p>
    <w:p w14:paraId="7493B28C" w14:textId="6B1F9213" w:rsidR="00C41AB3" w:rsidRPr="001B33BD" w:rsidRDefault="00B614C8" w:rsidP="00C41AB3">
      <w:pPr>
        <w:tabs>
          <w:tab w:val="left" w:pos="1350"/>
        </w:tabs>
        <w:ind w:left="1350"/>
        <w:jc w:val="center"/>
        <w:rPr>
          <w:rFonts w:ascii="Times New Roman" w:hAnsi="Times New Roman" w:cs="Times New Roman"/>
          <w:b/>
          <w:bCs/>
          <w:lang w:val="az-Latn-AZ"/>
        </w:rPr>
      </w:pPr>
      <w:r w:rsidRPr="001B33BD">
        <w:rPr>
          <w:rFonts w:ascii="Times New Roman" w:hAnsi="Times New Roman" w:cs="Times New Roman"/>
          <w:b/>
          <w:bCs/>
          <w:lang w:val="az-Latn-AZ"/>
        </w:rPr>
        <w:t xml:space="preserve">ASCO-nun “M.B.Məmmədov” gəmisi üçün tələb olunan ehtiyat  hissələrin </w:t>
      </w:r>
      <w:r w:rsidR="00C41AB3" w:rsidRPr="001B33BD">
        <w:rPr>
          <w:rFonts w:ascii="Times New Roman" w:hAnsi="Times New Roman" w:cs="Times New Roman"/>
          <w:b/>
          <w:bCs/>
          <w:lang w:val="az-Latn-AZ"/>
        </w:rPr>
        <w:t>satın alınması</w:t>
      </w:r>
    </w:p>
    <w:p w14:paraId="54F016EC" w14:textId="77777777" w:rsidR="00292D63" w:rsidRPr="006E63F6" w:rsidRDefault="00292D63" w:rsidP="00292D63">
      <w:pPr>
        <w:spacing w:line="420" w:lineRule="atLeast"/>
        <w:rPr>
          <w:rFonts w:ascii="Times New Roman" w:eastAsia="Times New Roman" w:hAnsi="Times New Roman" w:cs="Times New Roman"/>
          <w:color w:val="050F21"/>
          <w:kern w:val="0"/>
          <w:sz w:val="26"/>
          <w14:ligatures w14:val="none"/>
        </w:rPr>
      </w:pPr>
      <w:r w:rsidRPr="006E63F6">
        <w:rPr>
          <w:rFonts w:ascii="Times New Roman" w:eastAsia="Times New Roman" w:hAnsi="Times New Roman" w:cs="Times New Roman"/>
          <w:color w:val="050F21"/>
          <w:kern w:val="0"/>
          <w:sz w:val="26"/>
          <w14:ligatures w14:val="none"/>
        </w:rPr>
        <w:t>Ümumi məlumat</w:t>
      </w:r>
    </w:p>
    <w:p w14:paraId="19AC3B32" w14:textId="77777777" w:rsidR="00292D63" w:rsidRPr="006E63F6" w:rsidRDefault="00292D63" w:rsidP="00292D63">
      <w:pPr>
        <w:spacing w:after="0" w:line="300" w:lineRule="atLeast"/>
        <w:rPr>
          <w:rFonts w:ascii="Times New Roman" w:eastAsia="Times New Roman" w:hAnsi="Times New Roman" w:cs="Times New Roman"/>
          <w:color w:val="8A94A6"/>
          <w:kern w:val="0"/>
          <w:sz w:val="25"/>
          <w14:ligatures w14:val="none"/>
        </w:rPr>
      </w:pPr>
      <w:r w:rsidRPr="006E63F6">
        <w:rPr>
          <w:rFonts w:ascii="Times New Roman" w:eastAsia="Times New Roman" w:hAnsi="Times New Roman" w:cs="Times New Roman"/>
          <w:color w:val="8A94A6"/>
          <w:kern w:val="0"/>
          <w:sz w:val="25"/>
          <w14:ligatures w14:val="none"/>
        </w:rPr>
        <w:t>Satınalan təşkilatın adı:</w:t>
      </w:r>
    </w:p>
    <w:p w14:paraId="537F2684" w14:textId="2D78461B" w:rsidR="00292D63" w:rsidRPr="006E63F6" w:rsidRDefault="00292D63" w:rsidP="00292D63">
      <w:pPr>
        <w:spacing w:after="0" w:line="300" w:lineRule="atLeast"/>
        <w:rPr>
          <w:rFonts w:ascii="Times New Roman" w:eastAsia="Times New Roman" w:hAnsi="Times New Roman" w:cs="Times New Roman"/>
          <w:color w:val="050F21"/>
          <w:kern w:val="0"/>
          <w:sz w:val="25"/>
          <w14:ligatures w14:val="none"/>
        </w:rPr>
      </w:pPr>
      <w:r w:rsidRPr="006E63F6">
        <w:rPr>
          <w:rFonts w:ascii="Times New Roman" w:eastAsia="Times New Roman" w:hAnsi="Times New Roman" w:cs="Times New Roman"/>
          <w:color w:val="050F21"/>
          <w:kern w:val="0"/>
          <w:sz w:val="25"/>
          <w14:ligatures w14:val="none"/>
        </w:rPr>
        <w:t>“Azərbaycan Xəzər Dəniz Gəmiçiliyi” Qapalı Səhmdar Cəmiyyəti</w:t>
      </w:r>
      <w:r w:rsidR="003D6CDE" w:rsidRPr="006E63F6">
        <w:rPr>
          <w:rFonts w:ascii="Times New Roman" w:eastAsia="Times New Roman" w:hAnsi="Times New Roman" w:cs="Times New Roman"/>
          <w:color w:val="050F21"/>
          <w:kern w:val="0"/>
          <w:sz w:val="25"/>
          <w14:ligatures w14:val="none"/>
        </w:rPr>
        <w:t xml:space="preserve"> (ASCO)</w:t>
      </w:r>
    </w:p>
    <w:p w14:paraId="19CDE551" w14:textId="77777777" w:rsidR="00CA4D8F" w:rsidRPr="006E63F6" w:rsidRDefault="00CA4D8F" w:rsidP="00292D63">
      <w:pPr>
        <w:spacing w:after="0" w:line="300" w:lineRule="atLeast"/>
        <w:rPr>
          <w:rFonts w:ascii="Times New Roman" w:eastAsia="Times New Roman" w:hAnsi="Times New Roman" w:cs="Times New Roman"/>
          <w:color w:val="050F21"/>
          <w:kern w:val="0"/>
          <w:sz w:val="25"/>
          <w14:ligatures w14:val="none"/>
        </w:rPr>
      </w:pPr>
    </w:p>
    <w:p w14:paraId="14794963" w14:textId="77777777" w:rsidR="00292D63" w:rsidRPr="006E63F6" w:rsidRDefault="00292D63" w:rsidP="00292D63">
      <w:pPr>
        <w:spacing w:after="0" w:line="300" w:lineRule="atLeast"/>
        <w:rPr>
          <w:rFonts w:ascii="Times New Roman" w:eastAsia="Times New Roman" w:hAnsi="Times New Roman" w:cs="Times New Roman"/>
          <w:color w:val="8A94A6"/>
          <w:kern w:val="0"/>
          <w:sz w:val="25"/>
          <w14:ligatures w14:val="none"/>
        </w:rPr>
      </w:pPr>
      <w:r w:rsidRPr="006E63F6">
        <w:rPr>
          <w:rFonts w:ascii="Times New Roman" w:eastAsia="Times New Roman" w:hAnsi="Times New Roman" w:cs="Times New Roman"/>
          <w:color w:val="8A94A6"/>
          <w:kern w:val="0"/>
          <w:sz w:val="25"/>
          <w14:ligatures w14:val="none"/>
        </w:rPr>
        <w:t>Satınalan təşkilatın ünvanı:</w:t>
      </w:r>
    </w:p>
    <w:p w14:paraId="5DD4B0B3" w14:textId="232F0E77" w:rsidR="00292D63" w:rsidRPr="006E63F6" w:rsidRDefault="00292D63" w:rsidP="00292D63">
      <w:pPr>
        <w:spacing w:after="0" w:line="300" w:lineRule="atLeast"/>
        <w:rPr>
          <w:rFonts w:ascii="Times New Roman" w:eastAsia="Times New Roman" w:hAnsi="Times New Roman" w:cs="Times New Roman"/>
          <w:color w:val="050F21"/>
          <w:kern w:val="0"/>
          <w:sz w:val="25"/>
          <w14:ligatures w14:val="none"/>
        </w:rPr>
      </w:pPr>
      <w:r w:rsidRPr="006E63F6">
        <w:rPr>
          <w:rFonts w:ascii="Times New Roman" w:eastAsia="Times New Roman" w:hAnsi="Times New Roman" w:cs="Times New Roman"/>
          <w:color w:val="050F21"/>
          <w:kern w:val="0"/>
          <w:sz w:val="25"/>
          <w14:ligatures w14:val="none"/>
        </w:rPr>
        <w:t xml:space="preserve">AZ1003, </w:t>
      </w:r>
      <w:r w:rsidR="003D6CDE" w:rsidRPr="006E63F6">
        <w:rPr>
          <w:rFonts w:ascii="Times New Roman" w:eastAsia="Times New Roman" w:hAnsi="Times New Roman" w:cs="Times New Roman"/>
          <w:color w:val="050F21"/>
          <w:kern w:val="0"/>
          <w:sz w:val="25"/>
          <w14:ligatures w14:val="none"/>
        </w:rPr>
        <w:t>Baki şəhəri Səbail rayonu, Mikayil Useynov</w:t>
      </w:r>
      <w:r w:rsidR="00CA4D8F" w:rsidRPr="006E63F6">
        <w:rPr>
          <w:rFonts w:ascii="Times New Roman" w:eastAsia="Times New Roman" w:hAnsi="Times New Roman" w:cs="Times New Roman"/>
          <w:color w:val="050F21"/>
          <w:kern w:val="0"/>
          <w:sz w:val="25"/>
          <w14:ligatures w14:val="none"/>
        </w:rPr>
        <w:t xml:space="preserve"> küçəsi 2</w:t>
      </w:r>
    </w:p>
    <w:p w14:paraId="62080F49" w14:textId="77777777" w:rsidR="00CA4D8F" w:rsidRPr="006E63F6" w:rsidRDefault="00CA4D8F" w:rsidP="00292D63">
      <w:pPr>
        <w:spacing w:after="0" w:line="300" w:lineRule="atLeast"/>
        <w:rPr>
          <w:rFonts w:ascii="Times New Roman" w:eastAsia="Times New Roman" w:hAnsi="Times New Roman" w:cs="Times New Roman"/>
          <w:color w:val="050F21"/>
          <w:kern w:val="0"/>
          <w:sz w:val="25"/>
          <w14:ligatures w14:val="none"/>
        </w:rPr>
      </w:pPr>
    </w:p>
    <w:p w14:paraId="219EFF30" w14:textId="161C7C2E" w:rsidR="00292D63" w:rsidRPr="006E63F6" w:rsidRDefault="00292D63" w:rsidP="00292D63">
      <w:pPr>
        <w:spacing w:after="0" w:line="300" w:lineRule="atLeast"/>
        <w:rPr>
          <w:rFonts w:ascii="Times New Roman" w:eastAsia="Times New Roman" w:hAnsi="Times New Roman" w:cs="Times New Roman"/>
          <w:color w:val="8A94A6"/>
          <w:kern w:val="0"/>
          <w:sz w:val="25"/>
          <w14:ligatures w14:val="none"/>
        </w:rPr>
      </w:pPr>
      <w:r w:rsidRPr="006E63F6">
        <w:rPr>
          <w:rFonts w:ascii="Times New Roman" w:eastAsia="Times New Roman" w:hAnsi="Times New Roman" w:cs="Times New Roman"/>
          <w:color w:val="8A94A6"/>
          <w:kern w:val="0"/>
          <w:sz w:val="25"/>
          <w14:ligatures w14:val="none"/>
        </w:rPr>
        <w:t>Musabiqənin adı:</w:t>
      </w:r>
    </w:p>
    <w:p w14:paraId="4C404095" w14:textId="77777777" w:rsidR="001B33BD" w:rsidRPr="001B33BD" w:rsidRDefault="001B33BD" w:rsidP="001B33BD">
      <w:pPr>
        <w:tabs>
          <w:tab w:val="left" w:pos="1350"/>
        </w:tabs>
        <w:rPr>
          <w:rFonts w:ascii="Times New Roman" w:hAnsi="Times New Roman" w:cs="Times New Roman"/>
          <w:lang w:val="az-Latn-AZ"/>
        </w:rPr>
      </w:pPr>
      <w:r w:rsidRPr="001B33BD">
        <w:rPr>
          <w:rFonts w:ascii="Times New Roman" w:hAnsi="Times New Roman" w:cs="Times New Roman"/>
          <w:lang w:val="az-Latn-AZ"/>
        </w:rPr>
        <w:t>ASCO-nun “M.B.Məmmədov” gəmisi üçün tələb olunan ehtiyat  hissələrin satın alınması</w:t>
      </w:r>
    </w:p>
    <w:p w14:paraId="70DED0B5" w14:textId="4679F69C" w:rsidR="00292D63" w:rsidRPr="006E63F6" w:rsidRDefault="00292D63" w:rsidP="00292D63">
      <w:pPr>
        <w:spacing w:after="0" w:line="300" w:lineRule="atLeast"/>
        <w:rPr>
          <w:rFonts w:ascii="Times New Roman" w:eastAsia="Times New Roman" w:hAnsi="Times New Roman" w:cs="Times New Roman"/>
          <w:color w:val="8A94A6"/>
          <w:kern w:val="0"/>
          <w:sz w:val="25"/>
          <w:lang w:val="az-Latn-AZ"/>
          <w14:ligatures w14:val="none"/>
        </w:rPr>
      </w:pPr>
      <w:r w:rsidRPr="006E63F6">
        <w:rPr>
          <w:rFonts w:ascii="Times New Roman" w:eastAsia="Times New Roman" w:hAnsi="Times New Roman" w:cs="Times New Roman"/>
          <w:color w:val="8A94A6"/>
          <w:kern w:val="0"/>
          <w:sz w:val="25"/>
          <w:lang w:val="az-Latn-AZ"/>
          <w14:ligatures w14:val="none"/>
        </w:rPr>
        <w:t>Müsabiqənin nömrəsi:</w:t>
      </w:r>
    </w:p>
    <w:p w14:paraId="76F2C556" w14:textId="7D03FEEF" w:rsidR="00292D63" w:rsidRPr="006E63F6" w:rsidRDefault="0000073D" w:rsidP="00292D63">
      <w:pPr>
        <w:spacing w:after="0" w:line="300" w:lineRule="atLeast"/>
        <w:rPr>
          <w:rFonts w:ascii="Times New Roman" w:eastAsia="Times New Roman" w:hAnsi="Times New Roman" w:cs="Times New Roman"/>
          <w:color w:val="050F21"/>
          <w:kern w:val="0"/>
          <w:sz w:val="25"/>
          <w:lang w:val="az-Latn-AZ"/>
          <w14:ligatures w14:val="none"/>
        </w:rPr>
      </w:pPr>
      <w:r>
        <w:rPr>
          <w:rFonts w:ascii="Times New Roman" w:eastAsia="Times New Roman" w:hAnsi="Times New Roman" w:cs="Times New Roman"/>
          <w:color w:val="050F21"/>
          <w:kern w:val="0"/>
          <w:sz w:val="25"/>
          <w:lang w:val="az-Latn-AZ"/>
          <w14:ligatures w14:val="none"/>
        </w:rPr>
        <w:t>AM02</w:t>
      </w:r>
      <w:r w:rsidR="00B614C8">
        <w:rPr>
          <w:rFonts w:ascii="Times New Roman" w:eastAsia="Times New Roman" w:hAnsi="Times New Roman" w:cs="Times New Roman"/>
          <w:color w:val="050F21"/>
          <w:kern w:val="0"/>
          <w:sz w:val="25"/>
          <w:lang w:val="az-Latn-AZ"/>
          <w14:ligatures w14:val="none"/>
        </w:rPr>
        <w:t>9</w:t>
      </w:r>
      <w:r w:rsidR="00292D63" w:rsidRPr="006E63F6">
        <w:rPr>
          <w:rFonts w:ascii="Times New Roman" w:eastAsia="Times New Roman" w:hAnsi="Times New Roman" w:cs="Times New Roman"/>
          <w:color w:val="050F21"/>
          <w:kern w:val="0"/>
          <w:sz w:val="25"/>
          <w:lang w:val="az-Latn-AZ"/>
          <w14:ligatures w14:val="none"/>
        </w:rPr>
        <w:t>/2025</w:t>
      </w:r>
    </w:p>
    <w:p w14:paraId="62F8F8F3" w14:textId="77777777" w:rsidR="00CA4D8F" w:rsidRPr="006E63F6" w:rsidRDefault="00CA4D8F" w:rsidP="00292D63">
      <w:pPr>
        <w:spacing w:after="0" w:line="300" w:lineRule="atLeast"/>
        <w:rPr>
          <w:rFonts w:ascii="Times New Roman" w:eastAsia="Times New Roman" w:hAnsi="Times New Roman" w:cs="Times New Roman"/>
          <w:color w:val="050F21"/>
          <w:kern w:val="0"/>
          <w:sz w:val="25"/>
          <w:lang w:val="az-Latn-AZ"/>
          <w14:ligatures w14:val="none"/>
        </w:rPr>
      </w:pPr>
    </w:p>
    <w:p w14:paraId="778251D8" w14:textId="292DEBE9" w:rsidR="00CA4D8F" w:rsidRPr="006E63F6" w:rsidRDefault="00CA4D8F" w:rsidP="00292D63">
      <w:pPr>
        <w:spacing w:after="0" w:line="300" w:lineRule="atLeast"/>
        <w:rPr>
          <w:rFonts w:ascii="Times New Roman" w:eastAsia="Times New Roman" w:hAnsi="Times New Roman" w:cs="Times New Roman"/>
          <w:color w:val="8A94A6"/>
          <w:kern w:val="0"/>
          <w:sz w:val="25"/>
          <w:lang w:val="az-Latn-AZ"/>
          <w14:ligatures w14:val="none"/>
        </w:rPr>
      </w:pPr>
      <w:r w:rsidRPr="006E63F6">
        <w:rPr>
          <w:rFonts w:ascii="Times New Roman" w:eastAsia="Times New Roman" w:hAnsi="Times New Roman" w:cs="Times New Roman"/>
          <w:color w:val="8A94A6"/>
          <w:kern w:val="0"/>
          <w:sz w:val="25"/>
          <w:lang w:val="az-Latn-AZ"/>
          <w14:ligatures w14:val="none"/>
        </w:rPr>
        <w:t xml:space="preserve">Satınalma predmetinin adı, miqdarı, həcmi və qısa təsviri: </w:t>
      </w:r>
    </w:p>
    <w:p w14:paraId="1E35F63D" w14:textId="77777777" w:rsidR="00CA4D8F" w:rsidRPr="006E63F6" w:rsidRDefault="00CA4D8F" w:rsidP="00292D63">
      <w:pPr>
        <w:spacing w:after="0" w:line="300" w:lineRule="atLeast"/>
        <w:rPr>
          <w:rFonts w:ascii="Times New Roman" w:eastAsia="Times New Roman" w:hAnsi="Times New Roman" w:cs="Times New Roman"/>
          <w:color w:val="050F21"/>
          <w:kern w:val="0"/>
          <w:sz w:val="25"/>
          <w:lang w:val="az-Latn-AZ"/>
          <w14:ligatures w14:val="none"/>
        </w:rPr>
      </w:pPr>
    </w:p>
    <w:tbl>
      <w:tblPr>
        <w:tblW w:w="1091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806"/>
        <w:gridCol w:w="2823"/>
        <w:gridCol w:w="1003"/>
        <w:gridCol w:w="1022"/>
        <w:gridCol w:w="1544"/>
        <w:gridCol w:w="1150"/>
      </w:tblGrid>
      <w:tr w:rsidR="001B33BD" w:rsidRPr="001B33BD" w14:paraId="263BBA9C" w14:textId="77777777" w:rsidTr="00397FFC">
        <w:trPr>
          <w:trHeight w:val="20"/>
        </w:trPr>
        <w:tc>
          <w:tcPr>
            <w:tcW w:w="568" w:type="dxa"/>
            <w:shd w:val="clear" w:color="000000" w:fill="FFFFFF"/>
            <w:hideMark/>
          </w:tcPr>
          <w:p w14:paraId="2038351D" w14:textId="77777777" w:rsidR="001B33BD" w:rsidRPr="001B33BD" w:rsidRDefault="001B33BD" w:rsidP="00397FFC">
            <w:pPr>
              <w:jc w:val="center"/>
              <w:rPr>
                <w:rFonts w:ascii="Times New Roman" w:hAnsi="Times New Roman" w:cs="Times New Roman"/>
                <w:b/>
                <w:bCs/>
                <w:color w:val="000000"/>
              </w:rPr>
            </w:pPr>
            <w:bookmarkStart w:id="0" w:name="_Hlk196721665"/>
            <w:r w:rsidRPr="001B33BD">
              <w:rPr>
                <w:rFonts w:ascii="Times New Roman" w:hAnsi="Times New Roman" w:cs="Times New Roman"/>
                <w:b/>
                <w:bCs/>
                <w:color w:val="000000"/>
              </w:rPr>
              <w:t>№</w:t>
            </w:r>
          </w:p>
        </w:tc>
        <w:tc>
          <w:tcPr>
            <w:tcW w:w="2806" w:type="dxa"/>
            <w:shd w:val="clear" w:color="000000" w:fill="FFFFFF"/>
            <w:hideMark/>
          </w:tcPr>
          <w:p w14:paraId="275A4B97" w14:textId="77777777" w:rsidR="001B33BD" w:rsidRPr="001B33BD" w:rsidRDefault="001B33BD" w:rsidP="00397FFC">
            <w:pPr>
              <w:jc w:val="center"/>
              <w:rPr>
                <w:rFonts w:ascii="Times New Roman" w:hAnsi="Times New Roman" w:cs="Times New Roman"/>
                <w:b/>
                <w:bCs/>
                <w:color w:val="000000"/>
              </w:rPr>
            </w:pPr>
            <w:r w:rsidRPr="001B33BD">
              <w:rPr>
                <w:rFonts w:ascii="Times New Roman" w:hAnsi="Times New Roman" w:cs="Times New Roman"/>
                <w:b/>
                <w:bCs/>
                <w:color w:val="000000"/>
              </w:rPr>
              <w:t>Mal-materialın adı</w:t>
            </w:r>
          </w:p>
        </w:tc>
        <w:tc>
          <w:tcPr>
            <w:tcW w:w="2823" w:type="dxa"/>
            <w:shd w:val="clear" w:color="000000" w:fill="FFFFFF"/>
          </w:tcPr>
          <w:p w14:paraId="4E12A038" w14:textId="77777777" w:rsidR="001B33BD" w:rsidRPr="001B33BD" w:rsidRDefault="001B33BD" w:rsidP="00397FFC">
            <w:pPr>
              <w:jc w:val="center"/>
              <w:rPr>
                <w:rFonts w:ascii="Times New Roman" w:hAnsi="Times New Roman" w:cs="Times New Roman"/>
                <w:b/>
                <w:bCs/>
                <w:color w:val="000000"/>
              </w:rPr>
            </w:pPr>
            <w:r w:rsidRPr="001B33BD">
              <w:rPr>
                <w:rFonts w:ascii="Times New Roman" w:hAnsi="Times New Roman" w:cs="Times New Roman"/>
                <w:b/>
                <w:bCs/>
                <w:color w:val="000000"/>
              </w:rPr>
              <w:t xml:space="preserve">Ətraflı məlumat </w:t>
            </w:r>
          </w:p>
        </w:tc>
        <w:tc>
          <w:tcPr>
            <w:tcW w:w="1003" w:type="dxa"/>
            <w:shd w:val="clear" w:color="000000" w:fill="FFFFFF"/>
            <w:hideMark/>
          </w:tcPr>
          <w:p w14:paraId="3B995F4F" w14:textId="77777777" w:rsidR="001B33BD" w:rsidRPr="001B33BD" w:rsidRDefault="001B33BD" w:rsidP="00397FFC">
            <w:pPr>
              <w:jc w:val="center"/>
              <w:rPr>
                <w:rFonts w:ascii="Times New Roman" w:hAnsi="Times New Roman" w:cs="Times New Roman"/>
                <w:b/>
                <w:bCs/>
                <w:color w:val="000000"/>
              </w:rPr>
            </w:pPr>
            <w:r w:rsidRPr="001B33BD">
              <w:rPr>
                <w:rFonts w:ascii="Times New Roman" w:hAnsi="Times New Roman" w:cs="Times New Roman"/>
                <w:b/>
                <w:bCs/>
                <w:color w:val="000000"/>
              </w:rPr>
              <w:t xml:space="preserve">Miqdar </w:t>
            </w:r>
          </w:p>
        </w:tc>
        <w:tc>
          <w:tcPr>
            <w:tcW w:w="1022" w:type="dxa"/>
            <w:shd w:val="clear" w:color="000000" w:fill="FFFFFF"/>
            <w:hideMark/>
          </w:tcPr>
          <w:p w14:paraId="05EA20CF" w14:textId="77777777" w:rsidR="001B33BD" w:rsidRPr="001B33BD" w:rsidRDefault="001B33BD" w:rsidP="00397FFC">
            <w:pPr>
              <w:jc w:val="center"/>
              <w:rPr>
                <w:rFonts w:ascii="Times New Roman" w:hAnsi="Times New Roman" w:cs="Times New Roman"/>
                <w:b/>
                <w:bCs/>
                <w:color w:val="000000"/>
              </w:rPr>
            </w:pPr>
            <w:r w:rsidRPr="001B33BD">
              <w:rPr>
                <w:rFonts w:ascii="Times New Roman" w:hAnsi="Times New Roman" w:cs="Times New Roman"/>
                <w:b/>
                <w:bCs/>
                <w:color w:val="000000"/>
              </w:rPr>
              <w:t xml:space="preserve">Ölçü vahidi </w:t>
            </w:r>
          </w:p>
        </w:tc>
        <w:tc>
          <w:tcPr>
            <w:tcW w:w="1544" w:type="dxa"/>
            <w:shd w:val="clear" w:color="000000" w:fill="FFFFFF"/>
            <w:hideMark/>
          </w:tcPr>
          <w:p w14:paraId="01F96724" w14:textId="77777777" w:rsidR="001B33BD" w:rsidRPr="001B33BD" w:rsidRDefault="001B33BD" w:rsidP="00397FFC">
            <w:pPr>
              <w:jc w:val="center"/>
              <w:rPr>
                <w:rFonts w:ascii="Times New Roman" w:hAnsi="Times New Roman" w:cs="Times New Roman"/>
                <w:b/>
                <w:bCs/>
                <w:color w:val="000000"/>
              </w:rPr>
            </w:pPr>
            <w:r w:rsidRPr="001B33BD">
              <w:rPr>
                <w:rFonts w:ascii="Times New Roman" w:hAnsi="Times New Roman" w:cs="Times New Roman"/>
                <w:b/>
                <w:bCs/>
                <w:color w:val="000000"/>
              </w:rPr>
              <w:t>Tələbnamə nömrəsi</w:t>
            </w:r>
          </w:p>
        </w:tc>
        <w:tc>
          <w:tcPr>
            <w:tcW w:w="1150" w:type="dxa"/>
            <w:shd w:val="clear" w:color="000000" w:fill="FFFFFF"/>
          </w:tcPr>
          <w:p w14:paraId="57F67D8F" w14:textId="77777777" w:rsidR="001B33BD" w:rsidRPr="001B33BD" w:rsidRDefault="001B33BD" w:rsidP="00397FFC">
            <w:pPr>
              <w:jc w:val="center"/>
              <w:rPr>
                <w:rFonts w:ascii="Times New Roman" w:hAnsi="Times New Roman" w:cs="Times New Roman"/>
                <w:b/>
                <w:bCs/>
                <w:color w:val="000000"/>
              </w:rPr>
            </w:pPr>
            <w:r w:rsidRPr="001B33BD">
              <w:rPr>
                <w:rFonts w:ascii="Times New Roman" w:hAnsi="Times New Roman" w:cs="Times New Roman"/>
                <w:b/>
                <w:bCs/>
                <w:color w:val="000000"/>
              </w:rPr>
              <w:t>Struktur idarə</w:t>
            </w:r>
          </w:p>
        </w:tc>
      </w:tr>
      <w:bookmarkEnd w:id="0"/>
      <w:tr w:rsidR="001B33BD" w:rsidRPr="001B33BD" w14:paraId="3E4F5A5F" w14:textId="77777777" w:rsidTr="00397FFC">
        <w:trPr>
          <w:trHeight w:val="214"/>
        </w:trPr>
        <w:tc>
          <w:tcPr>
            <w:tcW w:w="568" w:type="dxa"/>
            <w:shd w:val="clear" w:color="000000" w:fill="FFFFFF"/>
            <w:noWrap/>
          </w:tcPr>
          <w:p w14:paraId="5C72AD1D"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1</w:t>
            </w:r>
          </w:p>
        </w:tc>
        <w:tc>
          <w:tcPr>
            <w:tcW w:w="2806" w:type="dxa"/>
            <w:shd w:val="clear" w:color="000000" w:fill="FFFFFF"/>
          </w:tcPr>
          <w:p w14:paraId="36682573" w14:textId="77777777" w:rsidR="001B33BD" w:rsidRPr="001B33BD" w:rsidRDefault="001B33BD" w:rsidP="00397FFC">
            <w:pPr>
              <w:rPr>
                <w:rFonts w:ascii="Times New Roman" w:hAnsi="Times New Roman" w:cs="Times New Roman"/>
                <w:color w:val="000000"/>
              </w:rPr>
            </w:pPr>
            <w:r w:rsidRPr="001B33BD">
              <w:rPr>
                <w:rFonts w:ascii="Times New Roman" w:hAnsi="Times New Roman" w:cs="Times New Roman"/>
              </w:rPr>
              <w:t>Oymaq Øxar174mm,Ødax-140mm,H-80mm,б-16mm</w:t>
            </w:r>
          </w:p>
        </w:tc>
        <w:tc>
          <w:tcPr>
            <w:tcW w:w="2823" w:type="dxa"/>
            <w:shd w:val="clear" w:color="000000" w:fill="FFFFFF"/>
          </w:tcPr>
          <w:p w14:paraId="5471868A"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rPr>
              <w:t>Qazma qurğusunun çömçəsinin oymağı Øxar-174mm, Ødax.-140mm H-80mm, б-16mm</w:t>
            </w:r>
          </w:p>
        </w:tc>
        <w:tc>
          <w:tcPr>
            <w:tcW w:w="1003" w:type="dxa"/>
            <w:shd w:val="clear" w:color="000000" w:fill="FFFFFF"/>
            <w:noWrap/>
          </w:tcPr>
          <w:p w14:paraId="22434D34"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400</w:t>
            </w:r>
          </w:p>
        </w:tc>
        <w:tc>
          <w:tcPr>
            <w:tcW w:w="1022" w:type="dxa"/>
            <w:shd w:val="clear" w:color="000000" w:fill="FFFFFF"/>
            <w:noWrap/>
          </w:tcPr>
          <w:p w14:paraId="0AF57B0B"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ədəd</w:t>
            </w:r>
          </w:p>
        </w:tc>
        <w:tc>
          <w:tcPr>
            <w:tcW w:w="1544" w:type="dxa"/>
            <w:shd w:val="clear" w:color="000000" w:fill="FFFFFF"/>
          </w:tcPr>
          <w:p w14:paraId="067DFC7D"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10120085</w:t>
            </w:r>
          </w:p>
        </w:tc>
        <w:tc>
          <w:tcPr>
            <w:tcW w:w="1150" w:type="dxa"/>
            <w:shd w:val="clear" w:color="000000" w:fill="FFFFFF"/>
          </w:tcPr>
          <w:p w14:paraId="2A4BF053" w14:textId="77777777" w:rsidR="001B33BD" w:rsidRPr="001B33BD" w:rsidRDefault="001B33BD" w:rsidP="00397FFC">
            <w:pPr>
              <w:jc w:val="center"/>
              <w:rPr>
                <w:rFonts w:ascii="Times New Roman" w:hAnsi="Times New Roman" w:cs="Times New Roman"/>
                <w:color w:val="000000"/>
                <w:lang w:val="az-Latn-AZ"/>
              </w:rPr>
            </w:pPr>
            <w:r w:rsidRPr="001B33BD">
              <w:rPr>
                <w:rFonts w:ascii="Times New Roman" w:hAnsi="Times New Roman" w:cs="Times New Roman"/>
                <w:color w:val="000000"/>
                <w:lang w:val="az-Latn-AZ"/>
              </w:rPr>
              <w:t>XDND</w:t>
            </w:r>
          </w:p>
        </w:tc>
      </w:tr>
      <w:tr w:rsidR="001B33BD" w:rsidRPr="001B33BD" w14:paraId="2F22DE5B" w14:textId="77777777" w:rsidTr="00397FFC">
        <w:trPr>
          <w:trHeight w:val="20"/>
        </w:trPr>
        <w:tc>
          <w:tcPr>
            <w:tcW w:w="568" w:type="dxa"/>
            <w:shd w:val="clear" w:color="000000" w:fill="FFFFFF"/>
            <w:noWrap/>
            <w:hideMark/>
          </w:tcPr>
          <w:p w14:paraId="054ACD86"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2</w:t>
            </w:r>
          </w:p>
        </w:tc>
        <w:tc>
          <w:tcPr>
            <w:tcW w:w="2806" w:type="dxa"/>
            <w:shd w:val="clear" w:color="000000" w:fill="FFFFFF"/>
          </w:tcPr>
          <w:p w14:paraId="21BB4D72" w14:textId="77777777" w:rsidR="001B33BD" w:rsidRPr="001B33BD" w:rsidRDefault="001B33BD" w:rsidP="00397FFC">
            <w:pPr>
              <w:rPr>
                <w:rFonts w:ascii="Times New Roman" w:hAnsi="Times New Roman" w:cs="Times New Roman"/>
                <w:color w:val="000000"/>
              </w:rPr>
            </w:pPr>
            <w:r w:rsidRPr="001B33BD">
              <w:rPr>
                <w:rFonts w:ascii="Times New Roman" w:hAnsi="Times New Roman" w:cs="Times New Roman"/>
              </w:rPr>
              <w:t>Mayon oymağı 174x140x151mm, б-16mm</w:t>
            </w:r>
          </w:p>
        </w:tc>
        <w:tc>
          <w:tcPr>
            <w:tcW w:w="2823" w:type="dxa"/>
            <w:shd w:val="clear" w:color="000000" w:fill="FFFFFF"/>
          </w:tcPr>
          <w:p w14:paraId="2996D7FF"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rPr>
              <w:t>Qazma qurğusunun mayonun oymağı Øxar-174mm, Ødax.-140mm H-151mm, б-16mm</w:t>
            </w:r>
          </w:p>
        </w:tc>
        <w:tc>
          <w:tcPr>
            <w:tcW w:w="1003" w:type="dxa"/>
            <w:shd w:val="clear" w:color="000000" w:fill="FFFFFF"/>
            <w:noWrap/>
          </w:tcPr>
          <w:p w14:paraId="1AE9135A"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200</w:t>
            </w:r>
          </w:p>
        </w:tc>
        <w:tc>
          <w:tcPr>
            <w:tcW w:w="1022" w:type="dxa"/>
            <w:shd w:val="clear" w:color="000000" w:fill="FFFFFF"/>
            <w:noWrap/>
          </w:tcPr>
          <w:p w14:paraId="7A9822A2"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ədəd</w:t>
            </w:r>
          </w:p>
        </w:tc>
        <w:tc>
          <w:tcPr>
            <w:tcW w:w="1544" w:type="dxa"/>
            <w:shd w:val="clear" w:color="000000" w:fill="FFFFFF"/>
          </w:tcPr>
          <w:p w14:paraId="397590DF"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10120085</w:t>
            </w:r>
          </w:p>
        </w:tc>
        <w:tc>
          <w:tcPr>
            <w:tcW w:w="1150" w:type="dxa"/>
            <w:shd w:val="clear" w:color="000000" w:fill="FFFFFF"/>
          </w:tcPr>
          <w:p w14:paraId="6E4383C4"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XDND</w:t>
            </w:r>
          </w:p>
        </w:tc>
      </w:tr>
      <w:tr w:rsidR="001B33BD" w:rsidRPr="001B33BD" w14:paraId="5EBAB092" w14:textId="77777777" w:rsidTr="00397FFC">
        <w:trPr>
          <w:trHeight w:val="20"/>
        </w:trPr>
        <w:tc>
          <w:tcPr>
            <w:tcW w:w="568" w:type="dxa"/>
            <w:shd w:val="clear" w:color="000000" w:fill="FFFFFF"/>
            <w:noWrap/>
            <w:hideMark/>
          </w:tcPr>
          <w:p w14:paraId="67B90F1D"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3</w:t>
            </w:r>
          </w:p>
        </w:tc>
        <w:tc>
          <w:tcPr>
            <w:tcW w:w="2806" w:type="dxa"/>
            <w:shd w:val="clear" w:color="000000" w:fill="FFFFFF"/>
          </w:tcPr>
          <w:p w14:paraId="4185C55E" w14:textId="77777777" w:rsidR="001B33BD" w:rsidRPr="001B33BD" w:rsidRDefault="001B33BD" w:rsidP="00397FFC">
            <w:pPr>
              <w:rPr>
                <w:rFonts w:ascii="Times New Roman" w:hAnsi="Times New Roman" w:cs="Times New Roman"/>
                <w:color w:val="000000"/>
              </w:rPr>
            </w:pPr>
            <w:r w:rsidRPr="001B33BD">
              <w:rPr>
                <w:rFonts w:ascii="Times New Roman" w:hAnsi="Times New Roman" w:cs="Times New Roman"/>
              </w:rPr>
              <w:t>Barmaq Øxar-140mm, L-318mm,</w:t>
            </w:r>
          </w:p>
        </w:tc>
        <w:tc>
          <w:tcPr>
            <w:tcW w:w="2823" w:type="dxa"/>
            <w:shd w:val="clear" w:color="000000" w:fill="FFFFFF"/>
          </w:tcPr>
          <w:p w14:paraId="43F18E53"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rPr>
              <w:t>Qazma qurğusunun barmağı Øxar-140mm, L-318mm,</w:t>
            </w:r>
          </w:p>
        </w:tc>
        <w:tc>
          <w:tcPr>
            <w:tcW w:w="1003" w:type="dxa"/>
            <w:shd w:val="clear" w:color="000000" w:fill="FFFFFF"/>
            <w:noWrap/>
          </w:tcPr>
          <w:p w14:paraId="24EDE490"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200</w:t>
            </w:r>
          </w:p>
        </w:tc>
        <w:tc>
          <w:tcPr>
            <w:tcW w:w="1022" w:type="dxa"/>
            <w:shd w:val="clear" w:color="000000" w:fill="FFFFFF"/>
            <w:noWrap/>
          </w:tcPr>
          <w:p w14:paraId="55663D0E"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ədəd</w:t>
            </w:r>
          </w:p>
        </w:tc>
        <w:tc>
          <w:tcPr>
            <w:tcW w:w="1544" w:type="dxa"/>
            <w:shd w:val="clear" w:color="000000" w:fill="FFFFFF"/>
          </w:tcPr>
          <w:p w14:paraId="4E412CA2"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10120085</w:t>
            </w:r>
          </w:p>
        </w:tc>
        <w:tc>
          <w:tcPr>
            <w:tcW w:w="1150" w:type="dxa"/>
            <w:shd w:val="clear" w:color="000000" w:fill="FFFFFF"/>
          </w:tcPr>
          <w:p w14:paraId="355A27EE"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XDND</w:t>
            </w:r>
          </w:p>
        </w:tc>
      </w:tr>
    </w:tbl>
    <w:p w14:paraId="0E4054C4" w14:textId="77777777" w:rsidR="00CA4D8F" w:rsidRPr="006E63F6" w:rsidRDefault="00CA4D8F" w:rsidP="00292D63">
      <w:pPr>
        <w:spacing w:after="0" w:line="300" w:lineRule="atLeast"/>
        <w:rPr>
          <w:rFonts w:ascii="Times New Roman" w:eastAsia="Times New Roman" w:hAnsi="Times New Roman" w:cs="Times New Roman"/>
          <w:color w:val="050F21"/>
          <w:kern w:val="0"/>
          <w:sz w:val="25"/>
          <w14:ligatures w14:val="none"/>
        </w:rPr>
      </w:pPr>
    </w:p>
    <w:p w14:paraId="48153B9A" w14:textId="77777777" w:rsidR="001B33BD" w:rsidRDefault="001B33BD" w:rsidP="007A286C">
      <w:pPr>
        <w:pStyle w:val="a7"/>
        <w:spacing w:line="360" w:lineRule="auto"/>
        <w:ind w:left="709" w:hanging="9"/>
        <w:rPr>
          <w:rFonts w:ascii="Arial" w:hAnsi="Arial" w:cs="Arial"/>
          <w:b/>
          <w:lang w:val="az-Latn-AZ"/>
        </w:rPr>
      </w:pPr>
    </w:p>
    <w:p w14:paraId="75A4B7F8" w14:textId="08FC0464" w:rsidR="001B33BD" w:rsidRDefault="001B33BD" w:rsidP="007A286C">
      <w:pPr>
        <w:pStyle w:val="a7"/>
        <w:spacing w:line="360" w:lineRule="auto"/>
        <w:ind w:left="709" w:hanging="9"/>
        <w:rPr>
          <w:rFonts w:ascii="Arial" w:hAnsi="Arial" w:cs="Arial"/>
          <w:lang w:val="az-Latn-AZ"/>
        </w:rPr>
      </w:pPr>
      <w:r>
        <w:rPr>
          <w:noProof/>
        </w:rPr>
        <w:lastRenderedPageBreak/>
        <w:drawing>
          <wp:inline distT="0" distB="0" distL="0" distR="0" wp14:anchorId="3B615118" wp14:editId="1F70E99A">
            <wp:extent cx="1270000" cy="1329892"/>
            <wp:effectExtent l="0" t="0" r="6350" b="3810"/>
            <wp:docPr id="13" name="Рисунок 12" descr="Изображение выглядит как бочка&#10;&#10;Содержимое, созданное искусственным интеллектом, может быть неверным.">
              <a:extLst xmlns:a="http://schemas.openxmlformats.org/drawingml/2006/main">
                <a:ext uri="{FF2B5EF4-FFF2-40B4-BE49-F238E27FC236}">
                  <a16:creationId xmlns:a16="http://schemas.microsoft.com/office/drawing/2014/main" id="{A2176F48-F319-421C-AE14-7A6282F31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descr="Изображение выглядит как бочка&#10;&#10;Содержимое, созданное искусственным интеллектом, может быть неверным.">
                      <a:extLst>
                        <a:ext uri="{FF2B5EF4-FFF2-40B4-BE49-F238E27FC236}">
                          <a16:creationId xmlns:a16="http://schemas.microsoft.com/office/drawing/2014/main" id="{A2176F48-F319-421C-AE14-7A6282F31036}"/>
                        </a:ext>
                      </a:extLst>
                    </pic:cNvPr>
                    <pic:cNvPicPr>
                      <a:picLocks noChangeAspect="1"/>
                    </pic:cNvPicPr>
                  </pic:nvPicPr>
                  <pic:blipFill>
                    <a:blip r:embed="rId6"/>
                    <a:stretch>
                      <a:fillRect/>
                    </a:stretch>
                  </pic:blipFill>
                  <pic:spPr>
                    <a:xfrm>
                      <a:off x="0" y="0"/>
                      <a:ext cx="1290733" cy="1351602"/>
                    </a:xfrm>
                    <a:prstGeom prst="rect">
                      <a:avLst/>
                    </a:prstGeom>
                  </pic:spPr>
                </pic:pic>
              </a:graphicData>
            </a:graphic>
          </wp:inline>
        </w:drawing>
      </w:r>
      <w:r w:rsidRPr="005A4939">
        <w:rPr>
          <w:rFonts w:ascii="Arial" w:hAnsi="Arial" w:cs="Arial"/>
          <w:lang w:val="az-Latn-AZ"/>
        </w:rPr>
        <w:t xml:space="preserve">- </w:t>
      </w:r>
      <w:bookmarkStart w:id="1" w:name="_Hlk200722179"/>
      <w:r w:rsidRPr="005A4939">
        <w:rPr>
          <w:rFonts w:ascii="Arial" w:hAnsi="Arial" w:cs="Arial"/>
          <w:lang w:val="az-Latn-AZ"/>
        </w:rPr>
        <w:t>Oymaq Øxar174mm,Ødax-140mm,H-80mm,б-16mm</w:t>
      </w:r>
      <w:bookmarkEnd w:id="1"/>
    </w:p>
    <w:p w14:paraId="216BFDA7" w14:textId="77777777" w:rsidR="001B33BD" w:rsidRDefault="001B33BD" w:rsidP="007A286C">
      <w:pPr>
        <w:pStyle w:val="a7"/>
        <w:spacing w:line="360" w:lineRule="auto"/>
        <w:ind w:left="709" w:hanging="9"/>
        <w:rPr>
          <w:rFonts w:ascii="Arial" w:hAnsi="Arial" w:cs="Arial"/>
          <w:lang w:val="az-Latn-AZ"/>
        </w:rPr>
      </w:pPr>
    </w:p>
    <w:p w14:paraId="4C76EE4B" w14:textId="42025D82" w:rsidR="001B33BD" w:rsidRDefault="001B33BD" w:rsidP="007A286C">
      <w:pPr>
        <w:pStyle w:val="a7"/>
        <w:spacing w:line="360" w:lineRule="auto"/>
        <w:ind w:left="709" w:hanging="9"/>
        <w:rPr>
          <w:rFonts w:ascii="Arial" w:hAnsi="Arial" w:cs="Arial"/>
        </w:rPr>
      </w:pPr>
      <w:r>
        <w:rPr>
          <w:noProof/>
        </w:rPr>
        <w:drawing>
          <wp:inline distT="0" distB="0" distL="0" distR="0" wp14:anchorId="70346C72" wp14:editId="26313E83">
            <wp:extent cx="1250986" cy="1308100"/>
            <wp:effectExtent l="0" t="0" r="6350" b="6350"/>
            <wp:docPr id="14" name="Рисунок 13" descr="Изображение выглядит как земля, горшок, на открытом воздухе&#10;&#10;Содержимое, созданное искусственным интеллектом, может быть неверным.">
              <a:extLst xmlns:a="http://schemas.openxmlformats.org/drawingml/2006/main">
                <a:ext uri="{FF2B5EF4-FFF2-40B4-BE49-F238E27FC236}">
                  <a16:creationId xmlns:a16="http://schemas.microsoft.com/office/drawing/2014/main" id="{F454C41C-1136-41F5-8699-94B40E2BF8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Изображение выглядит как земля, горшок, на открытом воздухе&#10;&#10;Содержимое, созданное искусственным интеллектом, может быть неверным.">
                      <a:extLst>
                        <a:ext uri="{FF2B5EF4-FFF2-40B4-BE49-F238E27FC236}">
                          <a16:creationId xmlns:a16="http://schemas.microsoft.com/office/drawing/2014/main" id="{F454C41C-1136-41F5-8699-94B40E2BF8D7}"/>
                        </a:ext>
                      </a:extLst>
                    </pic:cNvPr>
                    <pic:cNvPicPr>
                      <a:picLocks noChangeAspect="1"/>
                    </pic:cNvPicPr>
                  </pic:nvPicPr>
                  <pic:blipFill>
                    <a:blip r:embed="rId7"/>
                    <a:stretch>
                      <a:fillRect/>
                    </a:stretch>
                  </pic:blipFill>
                  <pic:spPr>
                    <a:xfrm>
                      <a:off x="0" y="0"/>
                      <a:ext cx="1273367" cy="1331502"/>
                    </a:xfrm>
                    <a:prstGeom prst="rect">
                      <a:avLst/>
                    </a:prstGeom>
                  </pic:spPr>
                </pic:pic>
              </a:graphicData>
            </a:graphic>
          </wp:inline>
        </w:drawing>
      </w:r>
      <w:bookmarkStart w:id="2" w:name="_Hlk200722201"/>
      <w:r w:rsidRPr="001B33BD">
        <w:rPr>
          <w:rFonts w:ascii="Arial" w:hAnsi="Arial" w:cs="Arial"/>
        </w:rPr>
        <w:t xml:space="preserve"> </w:t>
      </w:r>
      <w:r w:rsidRPr="005A4939">
        <w:rPr>
          <w:rFonts w:ascii="Arial" w:hAnsi="Arial" w:cs="Arial"/>
        </w:rPr>
        <w:t>Mayon oymağı 174x140x151mm, б-16mm</w:t>
      </w:r>
      <w:bookmarkEnd w:id="2"/>
    </w:p>
    <w:p w14:paraId="176A5F96" w14:textId="3ED652CA" w:rsidR="001B33BD" w:rsidRDefault="001B33BD" w:rsidP="007A286C">
      <w:pPr>
        <w:pStyle w:val="a7"/>
        <w:spacing w:line="360" w:lineRule="auto"/>
        <w:ind w:left="709" w:hanging="9"/>
        <w:rPr>
          <w:rFonts w:ascii="Arial" w:hAnsi="Arial" w:cs="Arial"/>
        </w:rPr>
      </w:pPr>
      <w:r>
        <w:rPr>
          <w:noProof/>
        </w:rPr>
        <w:drawing>
          <wp:inline distT="0" distB="0" distL="0" distR="0" wp14:anchorId="4566E3D6" wp14:editId="173F6CA0">
            <wp:extent cx="1289050" cy="1381526"/>
            <wp:effectExtent l="0" t="0" r="6350" b="9525"/>
            <wp:docPr id="678586773" name="Рисунок 14" descr="Изображение выглядит как безалкогольный напиток, земля, цилиндр, строительство&#10;&#10;Содержимое, созданное искусственным интеллектом, может быть неверным.">
              <a:extLst xmlns:a="http://schemas.openxmlformats.org/drawingml/2006/main">
                <a:ext uri="{FF2B5EF4-FFF2-40B4-BE49-F238E27FC236}">
                  <a16:creationId xmlns:a16="http://schemas.microsoft.com/office/drawing/2014/main" id="{399F346B-6868-46B9-B6FC-0526DA0894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descr="Изображение выглядит как безалкогольный напиток, земля, цилиндр, строительство&#10;&#10;Содержимое, созданное искусственным интеллектом, может быть неверным.">
                      <a:extLst>
                        <a:ext uri="{FF2B5EF4-FFF2-40B4-BE49-F238E27FC236}">
                          <a16:creationId xmlns:a16="http://schemas.microsoft.com/office/drawing/2014/main" id="{399F346B-6868-46B9-B6FC-0526DA089414}"/>
                        </a:ext>
                      </a:extLst>
                    </pic:cNvPr>
                    <pic:cNvPicPr>
                      <a:picLocks noChangeAspect="1"/>
                    </pic:cNvPicPr>
                  </pic:nvPicPr>
                  <pic:blipFill>
                    <a:blip r:embed="rId8"/>
                    <a:stretch>
                      <a:fillRect/>
                    </a:stretch>
                  </pic:blipFill>
                  <pic:spPr>
                    <a:xfrm>
                      <a:off x="0" y="0"/>
                      <a:ext cx="1327615" cy="1422858"/>
                    </a:xfrm>
                    <a:prstGeom prst="rect">
                      <a:avLst/>
                    </a:prstGeom>
                  </pic:spPr>
                </pic:pic>
              </a:graphicData>
            </a:graphic>
          </wp:inline>
        </w:drawing>
      </w:r>
      <w:bookmarkStart w:id="3" w:name="_Hlk200722211"/>
      <w:r w:rsidRPr="001B33BD">
        <w:rPr>
          <w:rFonts w:ascii="Arial" w:hAnsi="Arial" w:cs="Arial"/>
        </w:rPr>
        <w:t xml:space="preserve"> </w:t>
      </w:r>
      <w:r w:rsidRPr="005A4939">
        <w:rPr>
          <w:rFonts w:ascii="Arial" w:hAnsi="Arial" w:cs="Arial"/>
        </w:rPr>
        <w:t>Barmaq Øxar-140mm, L-318mm,</w:t>
      </w:r>
      <w:bookmarkEnd w:id="3"/>
    </w:p>
    <w:p w14:paraId="25743262" w14:textId="77777777" w:rsidR="001B33BD" w:rsidRDefault="001B33BD" w:rsidP="007A286C">
      <w:pPr>
        <w:pStyle w:val="a7"/>
        <w:spacing w:line="360" w:lineRule="auto"/>
        <w:ind w:left="709" w:hanging="9"/>
        <w:rPr>
          <w:rFonts w:ascii="Arial" w:hAnsi="Arial" w:cs="Arial"/>
        </w:rPr>
      </w:pPr>
    </w:p>
    <w:p w14:paraId="40FF479E" w14:textId="77777777" w:rsidR="001B33BD" w:rsidRDefault="001B33BD" w:rsidP="001B33BD">
      <w:pPr>
        <w:spacing w:after="0" w:line="240" w:lineRule="auto"/>
        <w:jc w:val="both"/>
        <w:rPr>
          <w:rFonts w:ascii="Arial" w:hAnsi="Arial" w:cs="Arial"/>
          <w:sz w:val="20"/>
          <w:szCs w:val="20"/>
        </w:rPr>
      </w:pPr>
    </w:p>
    <w:p w14:paraId="1C6B3DEF" w14:textId="77777777" w:rsidR="001B33BD" w:rsidRPr="005A4939" w:rsidRDefault="001B33BD" w:rsidP="001B33BD">
      <w:pPr>
        <w:spacing w:after="0" w:line="240" w:lineRule="auto"/>
        <w:jc w:val="both"/>
        <w:rPr>
          <w:rFonts w:ascii="Arial" w:hAnsi="Arial" w:cs="Arial"/>
          <w:b/>
          <w:bCs/>
          <w:u w:val="single"/>
          <w:lang w:val="az-Latn-AZ"/>
        </w:rPr>
      </w:pPr>
      <w:bookmarkStart w:id="4" w:name="_Hlk200722160"/>
      <w:r w:rsidRPr="005A4939">
        <w:rPr>
          <w:rFonts w:ascii="Arial" w:hAnsi="Arial" w:cs="Arial"/>
          <w:b/>
          <w:bCs/>
          <w:u w:val="single"/>
          <w:lang w:val="az-Latn-AZ"/>
        </w:rPr>
        <w:t>Oymaqların materialı:</w:t>
      </w:r>
    </w:p>
    <w:p w14:paraId="5933C2E1" w14:textId="77777777" w:rsidR="001B33BD" w:rsidRPr="005A4939" w:rsidRDefault="001B33BD" w:rsidP="001B33BD">
      <w:pPr>
        <w:spacing w:after="0" w:line="240" w:lineRule="auto"/>
        <w:jc w:val="both"/>
        <w:rPr>
          <w:rFonts w:ascii="Arial" w:hAnsi="Arial" w:cs="Arial"/>
          <w:lang w:val="az-Latn-AZ"/>
        </w:rPr>
      </w:pPr>
    </w:p>
    <w:p w14:paraId="31C80F66" w14:textId="77777777" w:rsidR="001B33BD" w:rsidRPr="005A4939" w:rsidRDefault="001B33BD" w:rsidP="001B33BD">
      <w:pPr>
        <w:spacing w:after="0" w:line="240" w:lineRule="auto"/>
        <w:jc w:val="both"/>
        <w:rPr>
          <w:rFonts w:ascii="Arial" w:hAnsi="Arial" w:cs="Arial"/>
          <w:lang w:val="az-Latn-AZ"/>
        </w:rPr>
      </w:pPr>
      <w:r w:rsidRPr="005A4939">
        <w:rPr>
          <w:rFonts w:ascii="Arial" w:hAnsi="Arial" w:cs="Arial"/>
          <w:lang w:val="az-Latn-AZ"/>
        </w:rPr>
        <w:t>Material 120 Mn50 Yeyilməyə və Zərbəyə Davamlı Polad</w:t>
      </w:r>
    </w:p>
    <w:p w14:paraId="630397D7" w14:textId="77777777" w:rsidR="001B33BD" w:rsidRPr="005A4939" w:rsidRDefault="001B33BD" w:rsidP="001B33BD">
      <w:pPr>
        <w:spacing w:after="0" w:line="240" w:lineRule="auto"/>
        <w:jc w:val="both"/>
        <w:rPr>
          <w:rFonts w:ascii="Arial" w:hAnsi="Arial" w:cs="Arial"/>
          <w:lang w:val="az-Latn-AZ"/>
        </w:rPr>
      </w:pPr>
      <w:r w:rsidRPr="005A4939">
        <w:rPr>
          <w:rFonts w:ascii="Arial" w:hAnsi="Arial" w:cs="Arial"/>
        </w:rPr>
        <w:t>Material</w:t>
      </w:r>
      <w:r w:rsidRPr="005A4939">
        <w:rPr>
          <w:rFonts w:ascii="Arial" w:hAnsi="Arial" w:cs="Arial"/>
          <w:lang w:val="az-Latn-AZ"/>
        </w:rPr>
        <w:t>ın standartı</w:t>
      </w:r>
      <w:r w:rsidRPr="005A4939">
        <w:rPr>
          <w:rFonts w:ascii="Arial" w:hAnsi="Arial" w:cs="Arial"/>
        </w:rPr>
        <w:t xml:space="preserve">: </w:t>
      </w:r>
      <w:r w:rsidRPr="005A4939">
        <w:rPr>
          <w:rFonts w:ascii="Arial" w:hAnsi="Arial" w:cs="Arial"/>
          <w:lang w:val="az-Latn-AZ"/>
        </w:rPr>
        <w:t>TGL 14 102: 1988 (köhnə standart)</w:t>
      </w:r>
    </w:p>
    <w:p w14:paraId="1BE50081" w14:textId="77777777" w:rsidR="001B33BD" w:rsidRPr="005A4939" w:rsidRDefault="001B33BD" w:rsidP="001B33BD">
      <w:pPr>
        <w:spacing w:after="0" w:line="240" w:lineRule="auto"/>
        <w:jc w:val="both"/>
        <w:rPr>
          <w:rFonts w:ascii="Arial" w:hAnsi="Arial" w:cs="Arial"/>
          <w:lang w:val="az-Latn-AZ"/>
        </w:rPr>
      </w:pPr>
      <w:r w:rsidRPr="005A4939">
        <w:rPr>
          <w:rFonts w:ascii="Arial" w:hAnsi="Arial" w:cs="Arial"/>
          <w:lang w:val="az-Latn-AZ"/>
        </w:rPr>
        <w:t>Standartın ölkəsi : Almaniya</w:t>
      </w:r>
    </w:p>
    <w:p w14:paraId="3B510FD5" w14:textId="77777777" w:rsidR="001B33BD" w:rsidRPr="005A4939" w:rsidRDefault="001B33BD" w:rsidP="001B33BD">
      <w:pPr>
        <w:spacing w:after="0" w:line="240" w:lineRule="auto"/>
        <w:jc w:val="both"/>
        <w:rPr>
          <w:rFonts w:ascii="Arial" w:hAnsi="Arial" w:cs="Arial"/>
        </w:rPr>
      </w:pPr>
      <w:r w:rsidRPr="005A4939">
        <w:rPr>
          <w:rFonts w:ascii="Arial" w:hAnsi="Arial" w:cs="Arial"/>
          <w:lang w:val="az-Latn-AZ"/>
        </w:rPr>
        <w:t>Kimyavi tərkibi</w:t>
      </w:r>
      <w:r w:rsidRPr="005A4939">
        <w:rPr>
          <w:rFonts w:ascii="Arial" w:hAnsi="Arial" w:cs="Arial"/>
        </w:rPr>
        <w:t>:</w:t>
      </w:r>
    </w:p>
    <w:p w14:paraId="2FD93659" w14:textId="77777777" w:rsidR="001B33BD" w:rsidRPr="005A4939" w:rsidRDefault="001B33BD" w:rsidP="001B33BD">
      <w:pPr>
        <w:spacing w:after="0" w:line="240" w:lineRule="auto"/>
        <w:jc w:val="both"/>
        <w:rPr>
          <w:rFonts w:ascii="Arial" w:hAnsi="Arial" w:cs="Arial"/>
        </w:rPr>
      </w:pPr>
      <w:r w:rsidRPr="005A4939">
        <w:rPr>
          <w:rFonts w:ascii="Arial" w:hAnsi="Arial" w:cs="Arial"/>
        </w:rPr>
        <w:t>C         1.10-1.30 %</w:t>
      </w:r>
    </w:p>
    <w:p w14:paraId="3B06B140" w14:textId="77777777" w:rsidR="001B33BD" w:rsidRPr="005A4939" w:rsidRDefault="001B33BD" w:rsidP="001B33BD">
      <w:pPr>
        <w:spacing w:after="0" w:line="240" w:lineRule="auto"/>
        <w:jc w:val="both"/>
        <w:rPr>
          <w:rFonts w:ascii="Arial" w:hAnsi="Arial" w:cs="Arial"/>
        </w:rPr>
      </w:pPr>
      <w:r w:rsidRPr="005A4939">
        <w:rPr>
          <w:rFonts w:ascii="Arial" w:hAnsi="Arial" w:cs="Arial"/>
        </w:rPr>
        <w:t>Mn     11.5-13,5 %</w:t>
      </w:r>
    </w:p>
    <w:p w14:paraId="0ACAB194" w14:textId="77777777" w:rsidR="001B33BD" w:rsidRPr="005A4939" w:rsidRDefault="001B33BD" w:rsidP="001B33BD">
      <w:pPr>
        <w:spacing w:after="0" w:line="240" w:lineRule="auto"/>
        <w:jc w:val="both"/>
        <w:rPr>
          <w:rFonts w:ascii="Arial" w:hAnsi="Arial" w:cs="Arial"/>
        </w:rPr>
      </w:pPr>
      <w:r w:rsidRPr="005A4939">
        <w:rPr>
          <w:rFonts w:ascii="Arial" w:hAnsi="Arial" w:cs="Arial"/>
        </w:rPr>
        <w:t>P         &lt; 0.100%</w:t>
      </w:r>
    </w:p>
    <w:p w14:paraId="1D0B3FA1" w14:textId="77777777" w:rsidR="001B33BD" w:rsidRPr="005A4939" w:rsidRDefault="001B33BD" w:rsidP="001B33BD">
      <w:pPr>
        <w:spacing w:after="0" w:line="240" w:lineRule="auto"/>
        <w:jc w:val="both"/>
        <w:rPr>
          <w:rFonts w:ascii="Arial" w:hAnsi="Arial" w:cs="Arial"/>
        </w:rPr>
      </w:pPr>
      <w:r w:rsidRPr="005A4939">
        <w:rPr>
          <w:rFonts w:ascii="Arial" w:hAnsi="Arial" w:cs="Arial"/>
        </w:rPr>
        <w:t>S         &lt; 0.040</w:t>
      </w:r>
    </w:p>
    <w:p w14:paraId="5394B431" w14:textId="77777777" w:rsidR="001B33BD" w:rsidRPr="005A4939" w:rsidRDefault="001B33BD" w:rsidP="001B33BD">
      <w:pPr>
        <w:spacing w:after="0" w:line="240" w:lineRule="auto"/>
        <w:jc w:val="both"/>
        <w:rPr>
          <w:rFonts w:ascii="Arial" w:hAnsi="Arial" w:cs="Arial"/>
        </w:rPr>
      </w:pPr>
      <w:r w:rsidRPr="005A4939">
        <w:rPr>
          <w:rFonts w:ascii="Arial" w:hAnsi="Arial" w:cs="Arial"/>
        </w:rPr>
        <w:t xml:space="preserve">Si        0.25-0.50  </w:t>
      </w:r>
    </w:p>
    <w:p w14:paraId="0AD19831" w14:textId="77777777" w:rsidR="001B33BD" w:rsidRPr="005A4939" w:rsidRDefault="001B33BD" w:rsidP="001B33BD">
      <w:pPr>
        <w:spacing w:after="0" w:line="240" w:lineRule="auto"/>
        <w:jc w:val="both"/>
        <w:rPr>
          <w:rFonts w:ascii="Arial" w:hAnsi="Arial" w:cs="Arial"/>
          <w:lang w:val="az-Latn-AZ"/>
        </w:rPr>
      </w:pPr>
      <w:r w:rsidRPr="005A4939">
        <w:rPr>
          <w:rFonts w:ascii="Arial" w:hAnsi="Arial" w:cs="Arial"/>
        </w:rPr>
        <w:t>Fiziki xass</w:t>
      </w:r>
      <w:r w:rsidRPr="005A4939">
        <w:rPr>
          <w:rFonts w:ascii="Arial" w:hAnsi="Arial" w:cs="Arial"/>
          <w:lang w:val="az-Latn-AZ"/>
        </w:rPr>
        <w:t>ələri</w:t>
      </w:r>
    </w:p>
    <w:p w14:paraId="25C841DB" w14:textId="77777777" w:rsidR="001B33BD" w:rsidRPr="005A4939" w:rsidRDefault="001B33BD" w:rsidP="001B33BD">
      <w:pPr>
        <w:spacing w:after="0" w:line="240" w:lineRule="auto"/>
        <w:jc w:val="both"/>
        <w:rPr>
          <w:rFonts w:ascii="Arial" w:hAnsi="Arial" w:cs="Arial"/>
          <w:lang w:val="az-Latn-AZ"/>
        </w:rPr>
      </w:pPr>
      <w:r w:rsidRPr="005A4939">
        <w:rPr>
          <w:rFonts w:ascii="Arial" w:hAnsi="Arial" w:cs="Arial"/>
          <w:lang w:val="az-Latn-AZ"/>
        </w:rPr>
        <w:t>Elastiklik modulu 190-210Gpa</w:t>
      </w:r>
    </w:p>
    <w:p w14:paraId="0E932EED" w14:textId="77777777" w:rsidR="001B33BD" w:rsidRPr="005A4939" w:rsidRDefault="001B33BD" w:rsidP="001B33BD">
      <w:pPr>
        <w:spacing w:after="0" w:line="240" w:lineRule="auto"/>
        <w:jc w:val="both"/>
        <w:rPr>
          <w:rFonts w:ascii="Arial" w:hAnsi="Arial" w:cs="Arial"/>
          <w:lang w:val="az-Latn-AZ"/>
        </w:rPr>
      </w:pPr>
      <w:r w:rsidRPr="005A4939">
        <w:rPr>
          <w:rFonts w:ascii="Arial" w:hAnsi="Arial" w:cs="Arial"/>
          <w:lang w:val="az-Latn-AZ"/>
        </w:rPr>
        <w:t>Sıxlığı (×1000 kg/m3) 7.67-7.86</w:t>
      </w:r>
    </w:p>
    <w:p w14:paraId="3F7BEEB3" w14:textId="77777777" w:rsidR="001B33BD" w:rsidRPr="005A4939" w:rsidRDefault="001B33BD" w:rsidP="001B33BD">
      <w:pPr>
        <w:spacing w:after="0" w:line="240" w:lineRule="auto"/>
        <w:jc w:val="both"/>
        <w:rPr>
          <w:rFonts w:ascii="Arial" w:hAnsi="Arial" w:cs="Arial"/>
          <w:lang w:val="az-Latn-AZ"/>
        </w:rPr>
      </w:pPr>
      <w:r w:rsidRPr="005A4939">
        <w:rPr>
          <w:rFonts w:ascii="Arial" w:hAnsi="Arial" w:cs="Arial"/>
          <w:lang w:val="az-Latn-AZ"/>
        </w:rPr>
        <w:t>Puasson əmsalı 0.27-0.3</w:t>
      </w:r>
    </w:p>
    <w:p w14:paraId="10811023" w14:textId="77777777" w:rsidR="001B33BD" w:rsidRPr="005A4939" w:rsidRDefault="001B33BD" w:rsidP="001B33BD">
      <w:pPr>
        <w:spacing w:after="0" w:line="240" w:lineRule="auto"/>
        <w:jc w:val="both"/>
        <w:rPr>
          <w:rFonts w:ascii="Arial" w:hAnsi="Arial" w:cs="Arial"/>
          <w:lang w:val="az-Latn-AZ"/>
        </w:rPr>
      </w:pPr>
    </w:p>
    <w:p w14:paraId="4254D0A7" w14:textId="77777777" w:rsidR="001B33BD" w:rsidRPr="005A4939" w:rsidRDefault="001B33BD" w:rsidP="001B33BD">
      <w:pPr>
        <w:spacing w:after="0" w:line="240" w:lineRule="auto"/>
        <w:jc w:val="both"/>
        <w:rPr>
          <w:rFonts w:ascii="Arial" w:hAnsi="Arial" w:cs="Arial"/>
        </w:rPr>
      </w:pPr>
      <w:r w:rsidRPr="005A4939">
        <w:rPr>
          <w:rFonts w:ascii="Arial" w:hAnsi="Arial" w:cs="Arial"/>
          <w:lang w:val="az-Latn-AZ"/>
        </w:rPr>
        <w:t>Bu materiala 80% uyğun olan digər materiallar</w:t>
      </w:r>
      <w:r w:rsidRPr="005A4939">
        <w:rPr>
          <w:rFonts w:ascii="Arial" w:hAnsi="Arial" w:cs="Arial"/>
        </w:rPr>
        <w:t>:</w:t>
      </w:r>
    </w:p>
    <w:p w14:paraId="4AD56A83" w14:textId="77777777" w:rsidR="001B33BD" w:rsidRPr="005A4939" w:rsidRDefault="001B33BD" w:rsidP="001B33BD">
      <w:pPr>
        <w:spacing w:after="0" w:line="240" w:lineRule="auto"/>
        <w:jc w:val="both"/>
        <w:rPr>
          <w:rFonts w:ascii="Arial" w:hAnsi="Arial" w:cs="Arial"/>
        </w:rPr>
      </w:pPr>
      <w:r w:rsidRPr="005A4939">
        <w:rPr>
          <w:rFonts w:ascii="Arial" w:hAnsi="Arial" w:cs="Arial"/>
        </w:rPr>
        <w:lastRenderedPageBreak/>
        <w:t>Z10M12</w:t>
      </w:r>
    </w:p>
    <w:p w14:paraId="7864073E" w14:textId="77777777" w:rsidR="001B33BD" w:rsidRPr="005A4939" w:rsidRDefault="001B33BD" w:rsidP="001B33BD">
      <w:pPr>
        <w:spacing w:after="0" w:line="240" w:lineRule="auto"/>
        <w:jc w:val="both"/>
        <w:rPr>
          <w:rFonts w:ascii="Arial" w:hAnsi="Arial" w:cs="Arial"/>
        </w:rPr>
      </w:pPr>
      <w:r w:rsidRPr="005A4939">
        <w:rPr>
          <w:rFonts w:ascii="Arial" w:hAnsi="Arial" w:cs="Arial"/>
        </w:rPr>
        <w:t>ZG120Mn13</w:t>
      </w:r>
    </w:p>
    <w:p w14:paraId="3076C5B1" w14:textId="77777777" w:rsidR="001B33BD" w:rsidRPr="005A4939" w:rsidRDefault="001B33BD" w:rsidP="001B33BD">
      <w:pPr>
        <w:spacing w:after="0" w:line="240" w:lineRule="auto"/>
        <w:jc w:val="both"/>
        <w:rPr>
          <w:rFonts w:ascii="Arial" w:hAnsi="Arial" w:cs="Arial"/>
        </w:rPr>
      </w:pPr>
      <w:r w:rsidRPr="005A4939">
        <w:rPr>
          <w:rFonts w:ascii="Arial" w:hAnsi="Arial" w:cs="Arial"/>
        </w:rPr>
        <w:t>ZGMS120Mn13</w:t>
      </w:r>
    </w:p>
    <w:p w14:paraId="578AEDFE" w14:textId="77777777" w:rsidR="001B33BD" w:rsidRPr="005A4939" w:rsidRDefault="001B33BD" w:rsidP="001B33BD">
      <w:pPr>
        <w:spacing w:after="0" w:line="240" w:lineRule="auto"/>
        <w:jc w:val="both"/>
        <w:rPr>
          <w:rFonts w:ascii="Arial" w:hAnsi="Arial" w:cs="Arial"/>
        </w:rPr>
      </w:pPr>
    </w:p>
    <w:p w14:paraId="07D9092F" w14:textId="77777777" w:rsidR="001B33BD" w:rsidRPr="005A4939" w:rsidRDefault="001B33BD" w:rsidP="001B33BD">
      <w:pPr>
        <w:spacing w:after="0" w:line="240" w:lineRule="auto"/>
        <w:jc w:val="both"/>
        <w:rPr>
          <w:rFonts w:ascii="Arial" w:hAnsi="Arial" w:cs="Arial"/>
          <w:b/>
          <w:bCs/>
          <w:u w:val="single"/>
        </w:rPr>
      </w:pPr>
      <w:r w:rsidRPr="005A4939">
        <w:rPr>
          <w:rFonts w:ascii="Arial" w:hAnsi="Arial" w:cs="Arial"/>
          <w:b/>
          <w:bCs/>
          <w:u w:val="single"/>
        </w:rPr>
        <w:t>Barmağın materialı:</w:t>
      </w:r>
    </w:p>
    <w:p w14:paraId="2C4216BC" w14:textId="77777777" w:rsidR="001B33BD" w:rsidRPr="005A4939" w:rsidRDefault="001B33BD" w:rsidP="001B33BD">
      <w:pPr>
        <w:spacing w:after="0" w:line="240" w:lineRule="auto"/>
        <w:jc w:val="both"/>
        <w:rPr>
          <w:rFonts w:ascii="Arial" w:hAnsi="Arial" w:cs="Arial"/>
        </w:rPr>
      </w:pPr>
    </w:p>
    <w:p w14:paraId="7E6EE8C9" w14:textId="77777777" w:rsidR="001B33BD" w:rsidRPr="005A4939" w:rsidRDefault="001B33BD" w:rsidP="001B33BD">
      <w:pPr>
        <w:spacing w:after="0" w:line="240" w:lineRule="auto"/>
        <w:jc w:val="both"/>
        <w:rPr>
          <w:rFonts w:ascii="Arial" w:hAnsi="Arial" w:cs="Arial"/>
          <w:lang w:val="az-Latn-AZ"/>
        </w:rPr>
      </w:pPr>
      <w:r w:rsidRPr="005A4939">
        <w:rPr>
          <w:rFonts w:ascii="Arial" w:hAnsi="Arial" w:cs="Arial"/>
        </w:rPr>
        <w:t>Material 58CrV4 </w:t>
      </w:r>
      <w:r w:rsidRPr="005A4939">
        <w:rPr>
          <w:rFonts w:ascii="Arial" w:hAnsi="Arial" w:cs="Arial"/>
          <w:lang w:val="az-Latn-AZ"/>
        </w:rPr>
        <w:t>sərt, yüksək yorğunluğa davamlı və axıcılığa malik, aşağı deformasiya olma qabiliyyətinə malik polad.</w:t>
      </w:r>
    </w:p>
    <w:p w14:paraId="7FE55396" w14:textId="77777777" w:rsidR="001B33BD" w:rsidRPr="005A4939" w:rsidRDefault="001B33BD" w:rsidP="001B33BD">
      <w:pPr>
        <w:spacing w:after="0" w:line="240" w:lineRule="auto"/>
        <w:jc w:val="both"/>
        <w:rPr>
          <w:rFonts w:ascii="Arial" w:hAnsi="Arial" w:cs="Arial"/>
        </w:rPr>
      </w:pPr>
    </w:p>
    <w:p w14:paraId="1BC4A957" w14:textId="77777777" w:rsidR="001B33BD" w:rsidRPr="005A4939" w:rsidRDefault="001B33BD" w:rsidP="001B33BD">
      <w:pPr>
        <w:spacing w:after="0" w:line="240" w:lineRule="auto"/>
        <w:jc w:val="both"/>
        <w:rPr>
          <w:rFonts w:ascii="Arial" w:hAnsi="Arial" w:cs="Arial"/>
        </w:rPr>
      </w:pPr>
      <w:r w:rsidRPr="005A4939">
        <w:rPr>
          <w:rFonts w:ascii="Arial" w:hAnsi="Arial" w:cs="Arial"/>
        </w:rPr>
        <w:t>Kimyavi tərkibi:</w:t>
      </w:r>
    </w:p>
    <w:p w14:paraId="62A12E38" w14:textId="77777777" w:rsidR="001B33BD" w:rsidRPr="005A4939" w:rsidRDefault="001B33BD" w:rsidP="001B33BD">
      <w:pPr>
        <w:spacing w:after="0" w:line="240" w:lineRule="auto"/>
        <w:jc w:val="both"/>
        <w:rPr>
          <w:rFonts w:ascii="Arial" w:hAnsi="Arial" w:cs="Arial"/>
        </w:rPr>
      </w:pPr>
      <w:r w:rsidRPr="005A4939">
        <w:rPr>
          <w:rFonts w:ascii="Arial" w:hAnsi="Arial" w:cs="Arial"/>
        </w:rPr>
        <w:t>C         0.55-0.62%</w:t>
      </w:r>
    </w:p>
    <w:p w14:paraId="5C76FC59" w14:textId="77777777" w:rsidR="001B33BD" w:rsidRPr="005A4939" w:rsidRDefault="001B33BD" w:rsidP="001B33BD">
      <w:pPr>
        <w:spacing w:after="0" w:line="240" w:lineRule="auto"/>
        <w:jc w:val="both"/>
        <w:rPr>
          <w:rFonts w:ascii="Arial" w:hAnsi="Arial" w:cs="Arial"/>
        </w:rPr>
      </w:pPr>
      <w:r w:rsidRPr="005A4939">
        <w:rPr>
          <w:rFonts w:ascii="Arial" w:hAnsi="Arial" w:cs="Arial"/>
        </w:rPr>
        <w:t>Cr        </w:t>
      </w:r>
      <w:r w:rsidRPr="005A4939">
        <w:rPr>
          <w:rFonts w:ascii="Arial" w:hAnsi="Arial" w:cs="Arial"/>
          <w:lang w:val="az-Latn-AZ"/>
        </w:rPr>
        <w:t>0</w:t>
      </w:r>
      <w:r w:rsidRPr="005A4939">
        <w:rPr>
          <w:rFonts w:ascii="Arial" w:hAnsi="Arial" w:cs="Arial"/>
        </w:rPr>
        <w:t>.</w:t>
      </w:r>
      <w:r w:rsidRPr="005A4939">
        <w:rPr>
          <w:rFonts w:ascii="Arial" w:hAnsi="Arial" w:cs="Arial"/>
          <w:lang w:val="az-Latn-AZ"/>
        </w:rPr>
        <w:t>90</w:t>
      </w:r>
      <w:r w:rsidRPr="005A4939">
        <w:rPr>
          <w:rFonts w:ascii="Arial" w:hAnsi="Arial" w:cs="Arial"/>
        </w:rPr>
        <w:t>-1.</w:t>
      </w:r>
      <w:r w:rsidRPr="005A4939">
        <w:rPr>
          <w:rFonts w:ascii="Arial" w:hAnsi="Arial" w:cs="Arial"/>
          <w:lang w:val="az-Latn-AZ"/>
        </w:rPr>
        <w:t>2</w:t>
      </w:r>
      <w:r w:rsidRPr="005A4939">
        <w:rPr>
          <w:rFonts w:ascii="Arial" w:hAnsi="Arial" w:cs="Arial"/>
        </w:rPr>
        <w:t>0 %</w:t>
      </w:r>
    </w:p>
    <w:p w14:paraId="5BBBD2A6" w14:textId="77777777" w:rsidR="001B33BD" w:rsidRPr="005A4939" w:rsidRDefault="001B33BD" w:rsidP="001B33BD">
      <w:pPr>
        <w:spacing w:after="0" w:line="240" w:lineRule="auto"/>
        <w:jc w:val="both"/>
        <w:rPr>
          <w:rFonts w:ascii="Arial" w:hAnsi="Arial" w:cs="Arial"/>
        </w:rPr>
      </w:pPr>
      <w:r w:rsidRPr="005A4939">
        <w:rPr>
          <w:rFonts w:ascii="Arial" w:hAnsi="Arial" w:cs="Arial"/>
          <w:lang w:val="az-Latn-AZ"/>
        </w:rPr>
        <w:t xml:space="preserve">V   </w:t>
      </w:r>
      <w:r w:rsidRPr="005A4939">
        <w:rPr>
          <w:rFonts w:ascii="Arial" w:hAnsi="Arial" w:cs="Arial"/>
        </w:rPr>
        <w:t>      </w:t>
      </w:r>
      <w:r>
        <w:rPr>
          <w:rFonts w:ascii="Arial" w:hAnsi="Arial" w:cs="Arial"/>
        </w:rPr>
        <w:t xml:space="preserve"> </w:t>
      </w:r>
      <w:r w:rsidRPr="005A4939">
        <w:rPr>
          <w:rFonts w:ascii="Arial" w:hAnsi="Arial" w:cs="Arial"/>
          <w:lang w:val="az-Latn-AZ"/>
        </w:rPr>
        <w:t>0.10</w:t>
      </w:r>
      <w:r w:rsidRPr="005A4939">
        <w:rPr>
          <w:rFonts w:ascii="Arial" w:hAnsi="Arial" w:cs="Arial"/>
        </w:rPr>
        <w:t>-</w:t>
      </w:r>
      <w:r w:rsidRPr="005A4939">
        <w:rPr>
          <w:rFonts w:ascii="Arial" w:hAnsi="Arial" w:cs="Arial"/>
          <w:lang w:val="az-Latn-AZ"/>
        </w:rPr>
        <w:t>0.20</w:t>
      </w:r>
      <w:r w:rsidRPr="005A4939">
        <w:rPr>
          <w:rFonts w:ascii="Arial" w:hAnsi="Arial" w:cs="Arial"/>
        </w:rPr>
        <w:t xml:space="preserve"> %</w:t>
      </w:r>
    </w:p>
    <w:p w14:paraId="4F8D0EDC" w14:textId="77777777" w:rsidR="001B33BD" w:rsidRPr="005A4939" w:rsidRDefault="001B33BD" w:rsidP="001B33BD">
      <w:pPr>
        <w:spacing w:after="0" w:line="240" w:lineRule="auto"/>
        <w:jc w:val="both"/>
        <w:rPr>
          <w:rFonts w:ascii="Arial" w:hAnsi="Arial" w:cs="Arial"/>
        </w:rPr>
      </w:pPr>
      <w:r w:rsidRPr="005A4939">
        <w:rPr>
          <w:rFonts w:ascii="Arial" w:hAnsi="Arial" w:cs="Arial"/>
        </w:rPr>
        <w:t>Mn      </w:t>
      </w:r>
      <w:r>
        <w:rPr>
          <w:rFonts w:ascii="Arial" w:hAnsi="Arial" w:cs="Arial"/>
        </w:rPr>
        <w:t xml:space="preserve"> </w:t>
      </w:r>
      <w:r w:rsidRPr="005A4939">
        <w:rPr>
          <w:rFonts w:ascii="Arial" w:hAnsi="Arial" w:cs="Arial"/>
        </w:rPr>
        <w:t>0.70-1.10%</w:t>
      </w:r>
    </w:p>
    <w:p w14:paraId="717FDE9E" w14:textId="77777777" w:rsidR="001B33BD" w:rsidRPr="005A4939" w:rsidRDefault="001B33BD" w:rsidP="001B33BD">
      <w:pPr>
        <w:spacing w:after="0" w:line="240" w:lineRule="auto"/>
        <w:jc w:val="both"/>
        <w:rPr>
          <w:rFonts w:ascii="Arial" w:hAnsi="Arial" w:cs="Arial"/>
        </w:rPr>
      </w:pPr>
      <w:r w:rsidRPr="005A4939">
        <w:rPr>
          <w:rFonts w:ascii="Arial" w:hAnsi="Arial" w:cs="Arial"/>
        </w:rPr>
        <w:t>P         &lt; 0.035%</w:t>
      </w:r>
    </w:p>
    <w:p w14:paraId="518C454A" w14:textId="77777777" w:rsidR="001B33BD" w:rsidRPr="005A4939" w:rsidRDefault="001B33BD" w:rsidP="001B33BD">
      <w:pPr>
        <w:spacing w:after="0" w:line="240" w:lineRule="auto"/>
        <w:jc w:val="both"/>
        <w:rPr>
          <w:rFonts w:ascii="Arial" w:hAnsi="Arial" w:cs="Arial"/>
        </w:rPr>
      </w:pPr>
      <w:r w:rsidRPr="005A4939">
        <w:rPr>
          <w:rFonts w:ascii="Arial" w:hAnsi="Arial" w:cs="Arial"/>
        </w:rPr>
        <w:t>S         &lt;  0.035  %</w:t>
      </w:r>
    </w:p>
    <w:p w14:paraId="0D4B0552" w14:textId="77777777" w:rsidR="001B33BD" w:rsidRPr="005A4939" w:rsidRDefault="001B33BD" w:rsidP="001B33BD">
      <w:pPr>
        <w:spacing w:after="0" w:line="240" w:lineRule="auto"/>
        <w:jc w:val="both"/>
        <w:rPr>
          <w:rFonts w:ascii="Arial" w:hAnsi="Arial" w:cs="Arial"/>
          <w:lang w:val="az-Latn-AZ"/>
        </w:rPr>
      </w:pPr>
      <w:r w:rsidRPr="005A4939">
        <w:rPr>
          <w:rFonts w:ascii="Arial" w:hAnsi="Arial" w:cs="Arial"/>
          <w:lang w:val="az-Latn-AZ"/>
        </w:rPr>
        <w:t>Si       0.15-0.40 %</w:t>
      </w:r>
    </w:p>
    <w:p w14:paraId="1217E1AD" w14:textId="77777777" w:rsidR="001B33BD" w:rsidRPr="005A4939" w:rsidRDefault="001B33BD" w:rsidP="001B33BD">
      <w:pPr>
        <w:spacing w:after="0" w:line="240" w:lineRule="auto"/>
        <w:jc w:val="both"/>
        <w:rPr>
          <w:rFonts w:ascii="Arial" w:hAnsi="Arial" w:cs="Arial"/>
          <w:lang w:val="az-Latn-AZ"/>
        </w:rPr>
      </w:pPr>
      <w:r w:rsidRPr="005A4939">
        <w:rPr>
          <w:rFonts w:ascii="Arial" w:hAnsi="Arial" w:cs="Arial"/>
          <w:lang w:val="az-Latn-AZ"/>
        </w:rPr>
        <w:t>Fiziki xassələri</w:t>
      </w:r>
    </w:p>
    <w:p w14:paraId="393956E1" w14:textId="77777777" w:rsidR="001B33BD" w:rsidRPr="005A4939" w:rsidRDefault="001B33BD" w:rsidP="001B33BD">
      <w:pPr>
        <w:spacing w:after="0" w:line="240" w:lineRule="auto"/>
        <w:jc w:val="both"/>
        <w:rPr>
          <w:rFonts w:ascii="Arial" w:hAnsi="Arial" w:cs="Arial"/>
          <w:lang w:val="az-Latn-AZ"/>
        </w:rPr>
      </w:pPr>
    </w:p>
    <w:p w14:paraId="67C6D5F2" w14:textId="77777777" w:rsidR="001B33BD" w:rsidRPr="005A4939" w:rsidRDefault="001B33BD" w:rsidP="001B33BD">
      <w:pPr>
        <w:spacing w:after="0" w:line="240" w:lineRule="auto"/>
        <w:jc w:val="both"/>
        <w:rPr>
          <w:rFonts w:ascii="Arial" w:hAnsi="Arial" w:cs="Arial"/>
          <w:lang w:val="az-Latn-AZ"/>
        </w:rPr>
      </w:pPr>
      <w:r w:rsidRPr="005A4939">
        <w:rPr>
          <w:rFonts w:ascii="Arial" w:hAnsi="Arial" w:cs="Arial"/>
          <w:lang w:val="az-Latn-AZ"/>
        </w:rPr>
        <w:t xml:space="preserve">Sıxğlığı (×1000 kg/m3) 7.7-8.03              </w:t>
      </w:r>
    </w:p>
    <w:p w14:paraId="520A8772" w14:textId="77777777" w:rsidR="001B33BD" w:rsidRPr="005A4939" w:rsidRDefault="001B33BD" w:rsidP="001B33BD">
      <w:pPr>
        <w:spacing w:after="0" w:line="240" w:lineRule="auto"/>
        <w:jc w:val="both"/>
        <w:rPr>
          <w:rFonts w:ascii="Arial" w:hAnsi="Arial" w:cs="Arial"/>
          <w:lang w:val="az-Latn-AZ"/>
        </w:rPr>
      </w:pPr>
      <w:r w:rsidRPr="005A4939">
        <w:rPr>
          <w:rFonts w:ascii="Arial" w:hAnsi="Arial" w:cs="Arial"/>
          <w:lang w:val="az-Latn-AZ"/>
        </w:rPr>
        <w:t xml:space="preserve">Puasson əmsalı  0.27-0.30       </w:t>
      </w:r>
    </w:p>
    <w:p w14:paraId="78FAF4C8" w14:textId="77777777" w:rsidR="001B33BD" w:rsidRDefault="001B33BD" w:rsidP="001B33BD">
      <w:pPr>
        <w:spacing w:after="0" w:line="240" w:lineRule="auto"/>
        <w:jc w:val="both"/>
        <w:rPr>
          <w:rFonts w:ascii="Arial" w:hAnsi="Arial" w:cs="Arial"/>
          <w:lang w:val="az-Latn-AZ"/>
        </w:rPr>
      </w:pPr>
      <w:r w:rsidRPr="005A4939">
        <w:rPr>
          <w:rFonts w:ascii="Arial" w:hAnsi="Arial" w:cs="Arial"/>
          <w:lang w:val="az-Latn-AZ"/>
        </w:rPr>
        <w:t>Elastiklik modulu  (GPa) 190-210</w:t>
      </w:r>
    </w:p>
    <w:p w14:paraId="4E8D8ABA" w14:textId="77777777" w:rsidR="001B33BD" w:rsidRDefault="001B33BD" w:rsidP="001B33BD">
      <w:pPr>
        <w:spacing w:after="0" w:line="240" w:lineRule="auto"/>
        <w:jc w:val="both"/>
        <w:rPr>
          <w:rFonts w:ascii="Arial" w:hAnsi="Arial" w:cs="Arial"/>
          <w:lang w:val="az-Latn-AZ"/>
        </w:rPr>
      </w:pPr>
    </w:p>
    <w:bookmarkEnd w:id="4"/>
    <w:p w14:paraId="270FD4F8" w14:textId="77777777" w:rsidR="001B33BD" w:rsidRDefault="001B33BD" w:rsidP="001B33BD">
      <w:pPr>
        <w:spacing w:after="0" w:line="240" w:lineRule="auto"/>
        <w:jc w:val="both"/>
        <w:rPr>
          <w:rFonts w:ascii="Arial" w:hAnsi="Arial" w:cs="Arial"/>
          <w:lang w:val="az-Latn-AZ"/>
        </w:rPr>
      </w:pPr>
    </w:p>
    <w:p w14:paraId="5A246338" w14:textId="77777777" w:rsidR="001B33BD" w:rsidRDefault="001B33BD" w:rsidP="007A286C">
      <w:pPr>
        <w:pStyle w:val="a7"/>
        <w:spacing w:line="360" w:lineRule="auto"/>
        <w:ind w:left="709" w:hanging="9"/>
        <w:rPr>
          <w:rFonts w:ascii="Arial" w:hAnsi="Arial" w:cs="Arial"/>
          <w:b/>
          <w:lang w:val="az-Latn-AZ"/>
        </w:rPr>
      </w:pPr>
    </w:p>
    <w:p w14:paraId="5BE7CD8A" w14:textId="1738B5D7" w:rsidR="007A286C" w:rsidRPr="001B33BD" w:rsidRDefault="007A286C" w:rsidP="007A286C">
      <w:pPr>
        <w:pStyle w:val="a7"/>
        <w:spacing w:line="360" w:lineRule="auto"/>
        <w:ind w:left="709" w:hanging="9"/>
        <w:rPr>
          <w:rFonts w:ascii="Arial" w:hAnsi="Arial" w:cs="Arial"/>
          <w:b/>
          <w:lang w:val="az-Latn-AZ"/>
        </w:rPr>
      </w:pPr>
      <w:r w:rsidRPr="001B33BD">
        <w:rPr>
          <w:rFonts w:ascii="Arial" w:hAnsi="Arial" w:cs="Arial"/>
          <w:b/>
          <w:lang w:val="az-Latn-AZ"/>
        </w:rPr>
        <w:t>Qeyd:</w:t>
      </w:r>
    </w:p>
    <w:p w14:paraId="4303E336" w14:textId="77777777" w:rsidR="001B33BD" w:rsidRPr="001B33BD" w:rsidRDefault="001B33BD" w:rsidP="001B33BD">
      <w:pPr>
        <w:pStyle w:val="a7"/>
        <w:numPr>
          <w:ilvl w:val="0"/>
          <w:numId w:val="6"/>
        </w:numPr>
        <w:spacing w:line="360" w:lineRule="auto"/>
        <w:jc w:val="both"/>
        <w:rPr>
          <w:rFonts w:ascii="Arial" w:hAnsi="Arial" w:cs="Arial"/>
          <w:b/>
          <w:sz w:val="28"/>
          <w:szCs w:val="28"/>
          <w:lang w:val="az-Latn-AZ"/>
        </w:rPr>
      </w:pPr>
      <w:r w:rsidRPr="001B33BD">
        <w:rPr>
          <w:rFonts w:ascii="Arial" w:hAnsi="Arial" w:cs="Arial"/>
          <w:b/>
          <w:lang w:val="az-Latn-AZ"/>
        </w:rPr>
        <w:t xml:space="preserve">Ödəniş yalnız fakt üzrə qəbul edilir. </w:t>
      </w:r>
    </w:p>
    <w:p w14:paraId="07307439" w14:textId="77777777" w:rsidR="001B33BD" w:rsidRPr="001B33BD" w:rsidRDefault="001B33BD" w:rsidP="001B33BD">
      <w:pPr>
        <w:pStyle w:val="a7"/>
        <w:numPr>
          <w:ilvl w:val="0"/>
          <w:numId w:val="6"/>
        </w:numPr>
        <w:spacing w:line="360" w:lineRule="auto"/>
        <w:jc w:val="both"/>
        <w:rPr>
          <w:rFonts w:ascii="Arial" w:hAnsi="Arial" w:cs="Arial"/>
          <w:b/>
          <w:lang w:val="az-Latn-AZ"/>
        </w:rPr>
      </w:pPr>
      <w:r w:rsidRPr="001B33BD">
        <w:rPr>
          <w:rFonts w:ascii="Arial" w:hAnsi="Arial" w:cs="Arial"/>
          <w:b/>
          <w:lang w:val="az-Latn-AZ"/>
        </w:rPr>
        <w:t xml:space="preserve">Mallar bir dəfəyə tədarük ediləcəkdir. </w:t>
      </w:r>
    </w:p>
    <w:p w14:paraId="68E76DDF" w14:textId="77777777" w:rsidR="001B33BD" w:rsidRPr="001B33BD" w:rsidRDefault="001B33BD" w:rsidP="001B33BD">
      <w:pPr>
        <w:pStyle w:val="a7"/>
        <w:numPr>
          <w:ilvl w:val="0"/>
          <w:numId w:val="6"/>
        </w:numPr>
        <w:spacing w:line="360" w:lineRule="auto"/>
        <w:jc w:val="both"/>
        <w:rPr>
          <w:rFonts w:ascii="Arial" w:hAnsi="Arial" w:cs="Arial"/>
          <w:b/>
          <w:lang w:val="az-Latn-AZ"/>
        </w:rPr>
      </w:pPr>
      <w:r w:rsidRPr="001B33BD">
        <w:rPr>
          <w:rFonts w:ascii="Arial" w:hAnsi="Arial" w:cs="Arial"/>
          <w:b/>
          <w:lang w:val="az-Latn-AZ"/>
        </w:rPr>
        <w:t>Sifariş üzrə malların tədarük müddəti 30 iş günü ərzində çatdırılmalıdır və təkliflərdə çatdırılma müddəti göstərilməlidir.</w:t>
      </w:r>
    </w:p>
    <w:p w14:paraId="116EE293" w14:textId="77777777" w:rsidR="001B33BD" w:rsidRPr="001B33BD" w:rsidRDefault="001B33BD" w:rsidP="001B33BD">
      <w:pPr>
        <w:pStyle w:val="a7"/>
        <w:numPr>
          <w:ilvl w:val="0"/>
          <w:numId w:val="6"/>
        </w:numPr>
        <w:spacing w:line="360" w:lineRule="auto"/>
        <w:jc w:val="both"/>
        <w:rPr>
          <w:rFonts w:ascii="Arial" w:hAnsi="Arial" w:cs="Arial"/>
          <w:b/>
          <w:lang w:val="az-Latn-AZ"/>
        </w:rPr>
      </w:pPr>
      <w:r w:rsidRPr="001B33BD">
        <w:rPr>
          <w:rFonts w:ascii="Arial" w:hAnsi="Arial" w:cs="Arial"/>
          <w:b/>
          <w:lang w:val="az-Latn-AZ"/>
        </w:rPr>
        <w:t>Yerli müəssisələrin tədarük şərti yalnız DDP ilə qəbul olunur və satınalma müqaviləsi yalnız Azərbaycan manatı ilə bağlanılacaqdır.</w:t>
      </w:r>
    </w:p>
    <w:p w14:paraId="65F6DDB8" w14:textId="77777777" w:rsidR="001B33BD" w:rsidRPr="001B33BD" w:rsidRDefault="001B33BD" w:rsidP="001B33BD">
      <w:pPr>
        <w:pStyle w:val="a7"/>
        <w:numPr>
          <w:ilvl w:val="0"/>
          <w:numId w:val="6"/>
        </w:numPr>
        <w:spacing w:line="360" w:lineRule="auto"/>
        <w:jc w:val="both"/>
        <w:rPr>
          <w:rFonts w:ascii="Arial" w:hAnsi="Arial" w:cs="Arial"/>
          <w:b/>
          <w:lang w:val="az-Latn-AZ"/>
        </w:rPr>
      </w:pPr>
      <w:r w:rsidRPr="001B33BD">
        <w:rPr>
          <w:rFonts w:ascii="Arial" w:hAnsi="Arial" w:cs="Arial"/>
          <w:b/>
          <w:lang w:val="az-Latn-AZ"/>
        </w:rPr>
        <w:t xml:space="preserve">Təchizatçı bu sahə üzrə ən azı 2 (iki) illik işgüzar təcrübəsi barədə müqavilələri və uyğunluq sertifikatlarını təqdim edilməlidir. </w:t>
      </w:r>
    </w:p>
    <w:p w14:paraId="4AA4BE26" w14:textId="77777777" w:rsidR="001B33BD" w:rsidRPr="001B33BD" w:rsidRDefault="001B33BD" w:rsidP="001B33BD">
      <w:pPr>
        <w:pStyle w:val="a7"/>
        <w:numPr>
          <w:ilvl w:val="0"/>
          <w:numId w:val="6"/>
        </w:numPr>
        <w:spacing w:line="254" w:lineRule="auto"/>
        <w:rPr>
          <w:rFonts w:ascii="Arial" w:eastAsia="Calibri" w:hAnsi="Arial" w:cs="Arial"/>
          <w:b/>
          <w:lang w:val="az-Latn-AZ"/>
        </w:rPr>
      </w:pPr>
      <w:r w:rsidRPr="001B33BD">
        <w:rPr>
          <w:rFonts w:ascii="Arial" w:eastAsia="Calibri" w:hAnsi="Arial" w:cs="Arial"/>
          <w:b/>
          <w:lang w:val="az-Latn-AZ"/>
        </w:rPr>
        <w:t>Satınalma müqaviləsinin icrası üçün maliyyə imkanlarının və ödəmə qabiliyyəti   ən  azı    son 12 (on iki) aylıq dövrü əhatə edən bank dövriyyəsi barədə bank (banklar) tərəfindən verilmiş arayış əsasında təsdiq olunmalıdır (müvafiq arayış təqdim edilməlidir).</w:t>
      </w:r>
    </w:p>
    <w:p w14:paraId="0092E2F4" w14:textId="1DD5CD68" w:rsidR="007A286C" w:rsidRPr="007212D8" w:rsidRDefault="007A286C" w:rsidP="007A286C">
      <w:pPr>
        <w:spacing w:line="276" w:lineRule="auto"/>
        <w:ind w:left="700"/>
        <w:jc w:val="both"/>
        <w:rPr>
          <w:rFonts w:ascii="Arial" w:hAnsi="Arial" w:cs="Arial"/>
          <w:b/>
          <w:lang w:val="az-Latn-AZ"/>
        </w:rPr>
      </w:pPr>
      <w:r>
        <w:rPr>
          <w:rFonts w:ascii="Arial" w:hAnsi="Arial" w:cs="Arial"/>
          <w:b/>
          <w:lang w:val="az-Latn-AZ"/>
        </w:rPr>
        <w:lastRenderedPageBreak/>
        <w:t xml:space="preserve">      </w:t>
      </w:r>
      <w:r w:rsidRPr="00C41C2F">
        <w:rPr>
          <w:rFonts w:ascii="Arial" w:hAnsi="Arial" w:cs="Arial"/>
          <w:b/>
          <w:lang w:val="az-Latn-AZ"/>
        </w:rPr>
        <w:t>Yuxarıda qeyd olunan sənədlərin hər biri təqdim olunmalıdır. Bütün zəruri sənədləri özündə əks etdirməyən təkliflər müsabiqdən kənarlaşdırılır və qiymətləndirilmir</w:t>
      </w:r>
      <w:r>
        <w:rPr>
          <w:rFonts w:ascii="Arial" w:hAnsi="Arial" w:cs="Arial"/>
          <w:b/>
          <w:lang w:val="az-Latn-AZ"/>
        </w:rPr>
        <w:t>.</w:t>
      </w:r>
    </w:p>
    <w:p w14:paraId="4A0F802A" w14:textId="4FB4B2F5" w:rsidR="00F17170" w:rsidRPr="006E63F6" w:rsidRDefault="00292D63" w:rsidP="00292D63">
      <w:pPr>
        <w:spacing w:after="0" w:line="300" w:lineRule="atLeast"/>
        <w:rPr>
          <w:rFonts w:ascii="Times New Roman" w:eastAsia="Times New Roman" w:hAnsi="Times New Roman" w:cs="Times New Roman"/>
          <w:color w:val="8A94A6"/>
          <w:kern w:val="0"/>
          <w:sz w:val="25"/>
          <w:lang w:val="az-Latn-AZ"/>
          <w14:ligatures w14:val="none"/>
        </w:rPr>
      </w:pPr>
      <w:r w:rsidRPr="006E63F6">
        <w:rPr>
          <w:rFonts w:ascii="Times New Roman" w:eastAsia="Times New Roman" w:hAnsi="Times New Roman" w:cs="Times New Roman"/>
          <w:color w:val="8A94A6"/>
          <w:kern w:val="0"/>
          <w:sz w:val="25"/>
          <w:lang w:val="az-Latn-AZ"/>
          <w14:ligatures w14:val="none"/>
        </w:rPr>
        <w:t>Müsabiqənin dərc edilmə tarixi və vaxtı:</w:t>
      </w:r>
    </w:p>
    <w:p w14:paraId="40F08498" w14:textId="4AB8B8A4" w:rsidR="00292D63" w:rsidRPr="006E63F6" w:rsidRDefault="0000073D" w:rsidP="00292D63">
      <w:pPr>
        <w:spacing w:after="0" w:line="300" w:lineRule="atLeast"/>
        <w:rPr>
          <w:rFonts w:ascii="Times New Roman" w:eastAsia="Times New Roman" w:hAnsi="Times New Roman" w:cs="Times New Roman"/>
          <w:color w:val="050F21"/>
          <w:kern w:val="0"/>
          <w:sz w:val="25"/>
          <w:lang w:val="az-Latn-AZ"/>
          <w14:ligatures w14:val="none"/>
        </w:rPr>
      </w:pPr>
      <w:r>
        <w:rPr>
          <w:rFonts w:ascii="Times New Roman" w:eastAsia="Times New Roman" w:hAnsi="Times New Roman" w:cs="Times New Roman"/>
          <w:color w:val="050F21"/>
          <w:kern w:val="0"/>
          <w:sz w:val="25"/>
          <w:lang w:val="az-Latn-AZ"/>
          <w14:ligatures w14:val="none"/>
        </w:rPr>
        <w:t>04.08</w:t>
      </w:r>
      <w:r w:rsidR="00292D63" w:rsidRPr="006E63F6">
        <w:rPr>
          <w:rFonts w:ascii="Times New Roman" w:eastAsia="Times New Roman" w:hAnsi="Times New Roman" w:cs="Times New Roman"/>
          <w:color w:val="050F21"/>
          <w:kern w:val="0"/>
          <w:sz w:val="25"/>
          <w:lang w:val="az-Latn-AZ"/>
          <w14:ligatures w14:val="none"/>
        </w:rPr>
        <w:t xml:space="preserve">.2025 </w:t>
      </w:r>
      <w:r w:rsidR="0041513A">
        <w:rPr>
          <w:rFonts w:ascii="Times New Roman" w:eastAsia="Times New Roman" w:hAnsi="Times New Roman" w:cs="Times New Roman"/>
          <w:color w:val="050F21"/>
          <w:kern w:val="0"/>
          <w:sz w:val="25"/>
          <w:lang w:val="az-Latn-AZ"/>
          <w14:ligatures w14:val="none"/>
        </w:rPr>
        <w:t>1</w:t>
      </w:r>
      <w:r w:rsidR="00E80548">
        <w:rPr>
          <w:rFonts w:ascii="Times New Roman" w:eastAsia="Times New Roman" w:hAnsi="Times New Roman" w:cs="Times New Roman"/>
          <w:color w:val="050F21"/>
          <w:kern w:val="0"/>
          <w:sz w:val="25"/>
          <w:lang w:val="az-Latn-AZ"/>
          <w14:ligatures w14:val="none"/>
        </w:rPr>
        <w:t>6</w:t>
      </w:r>
      <w:r w:rsidR="00292D63" w:rsidRPr="006E63F6">
        <w:rPr>
          <w:rFonts w:ascii="Times New Roman" w:eastAsia="Times New Roman" w:hAnsi="Times New Roman" w:cs="Times New Roman"/>
          <w:color w:val="050F21"/>
          <w:kern w:val="0"/>
          <w:sz w:val="25"/>
          <w:lang w:val="az-Latn-AZ"/>
          <w14:ligatures w14:val="none"/>
        </w:rPr>
        <w:t>:</w:t>
      </w:r>
      <w:r w:rsidR="00E80548">
        <w:rPr>
          <w:rFonts w:ascii="Times New Roman" w:eastAsia="Times New Roman" w:hAnsi="Times New Roman" w:cs="Times New Roman"/>
          <w:color w:val="050F21"/>
          <w:kern w:val="0"/>
          <w:sz w:val="25"/>
          <w:lang w:val="az-Latn-AZ"/>
          <w14:ligatures w14:val="none"/>
        </w:rPr>
        <w:t>0</w:t>
      </w:r>
      <w:r w:rsidR="0041513A">
        <w:rPr>
          <w:rFonts w:ascii="Times New Roman" w:eastAsia="Times New Roman" w:hAnsi="Times New Roman" w:cs="Times New Roman"/>
          <w:color w:val="050F21"/>
          <w:kern w:val="0"/>
          <w:sz w:val="25"/>
          <w:lang w:val="az-Latn-AZ"/>
          <w14:ligatures w14:val="none"/>
        </w:rPr>
        <w:t>0</w:t>
      </w:r>
    </w:p>
    <w:p w14:paraId="4A91C730" w14:textId="77777777" w:rsidR="00CA4D8F" w:rsidRPr="006E63F6" w:rsidRDefault="00CA4D8F" w:rsidP="00292D63">
      <w:pPr>
        <w:spacing w:after="0" w:line="300" w:lineRule="atLeast"/>
        <w:rPr>
          <w:rFonts w:ascii="Times New Roman" w:eastAsia="Times New Roman" w:hAnsi="Times New Roman" w:cs="Times New Roman"/>
          <w:color w:val="050F21"/>
          <w:kern w:val="0"/>
          <w:sz w:val="25"/>
          <w:lang w:val="az-Latn-AZ"/>
          <w14:ligatures w14:val="none"/>
        </w:rPr>
      </w:pPr>
    </w:p>
    <w:p w14:paraId="45921EFB" w14:textId="210A68A4" w:rsidR="00F17170" w:rsidRPr="006E63F6" w:rsidRDefault="00F17170" w:rsidP="00F17170">
      <w:pPr>
        <w:spacing w:after="0" w:line="300" w:lineRule="atLeast"/>
        <w:rPr>
          <w:rFonts w:ascii="Times New Roman" w:eastAsia="Times New Roman" w:hAnsi="Times New Roman" w:cs="Times New Roman"/>
          <w:b/>
          <w:bCs/>
          <w:color w:val="050F21"/>
          <w:kern w:val="0"/>
          <w:sz w:val="25"/>
          <w:lang w:val="az-Latn-AZ"/>
          <w14:ligatures w14:val="none"/>
        </w:rPr>
      </w:pPr>
      <w:r w:rsidRPr="006E63F6">
        <w:rPr>
          <w:rFonts w:ascii="Times New Roman" w:eastAsia="Times New Roman" w:hAnsi="Times New Roman" w:cs="Times New Roman"/>
          <w:color w:val="8A94A6"/>
          <w:kern w:val="0"/>
          <w:sz w:val="25"/>
          <w:lang w:val="az-Latn-AZ"/>
          <w14:ligatures w14:val="none"/>
        </w:rPr>
        <w:t>Müraciət üçün son tarixi və vaxtı</w:t>
      </w:r>
      <w:r w:rsidR="00165C4A" w:rsidRPr="006E63F6">
        <w:rPr>
          <w:rFonts w:ascii="Times New Roman" w:eastAsia="Times New Roman" w:hAnsi="Times New Roman" w:cs="Times New Roman"/>
          <w:color w:val="8A94A6"/>
          <w:kern w:val="0"/>
          <w:sz w:val="25"/>
          <w:lang w:val="az-Latn-AZ"/>
          <w14:ligatures w14:val="none"/>
        </w:rPr>
        <w:t xml:space="preserve"> (</w:t>
      </w:r>
      <w:r w:rsidR="00165C4A" w:rsidRPr="006E63F6">
        <w:rPr>
          <w:rFonts w:ascii="Times New Roman" w:eastAsia="Times New Roman" w:hAnsi="Times New Roman" w:cs="Times New Roman"/>
          <w:b/>
          <w:bCs/>
          <w:color w:val="050F21"/>
          <w:kern w:val="0"/>
          <w:sz w:val="25"/>
          <w:lang w:val="az-Latn-AZ"/>
          <w14:ligatures w14:val="none"/>
        </w:rPr>
        <w:t>Göstərilən vaxtdan gec olunan müraciətlər qəbul edilməyəcəkdir):</w:t>
      </w:r>
    </w:p>
    <w:p w14:paraId="11BB6AE3" w14:textId="6F0DB40A" w:rsidR="00F17170" w:rsidRPr="006E63F6" w:rsidRDefault="0000073D" w:rsidP="00F17170">
      <w:pPr>
        <w:spacing w:after="0" w:line="300" w:lineRule="atLeast"/>
        <w:rPr>
          <w:rFonts w:ascii="Times New Roman" w:eastAsia="Times New Roman" w:hAnsi="Times New Roman" w:cs="Times New Roman"/>
          <w:color w:val="050F21"/>
          <w:kern w:val="0"/>
          <w:sz w:val="25"/>
          <w:lang w:val="az-Latn-AZ"/>
          <w14:ligatures w14:val="none"/>
        </w:rPr>
      </w:pPr>
      <w:r>
        <w:rPr>
          <w:rFonts w:ascii="Times New Roman" w:eastAsia="Times New Roman" w:hAnsi="Times New Roman" w:cs="Times New Roman"/>
          <w:color w:val="050F21"/>
          <w:kern w:val="0"/>
          <w:sz w:val="25"/>
          <w:lang w:val="az-Latn-AZ"/>
          <w14:ligatures w14:val="none"/>
        </w:rPr>
        <w:t>1</w:t>
      </w:r>
      <w:r w:rsidR="001B33BD">
        <w:rPr>
          <w:rFonts w:ascii="Times New Roman" w:eastAsia="Times New Roman" w:hAnsi="Times New Roman" w:cs="Times New Roman"/>
          <w:color w:val="050F21"/>
          <w:kern w:val="0"/>
          <w:sz w:val="25"/>
          <w:lang w:val="az-Latn-AZ"/>
          <w14:ligatures w14:val="none"/>
        </w:rPr>
        <w:t>1</w:t>
      </w:r>
      <w:r>
        <w:rPr>
          <w:rFonts w:ascii="Times New Roman" w:eastAsia="Times New Roman" w:hAnsi="Times New Roman" w:cs="Times New Roman"/>
          <w:color w:val="050F21"/>
          <w:kern w:val="0"/>
          <w:sz w:val="25"/>
          <w:lang w:val="az-Latn-AZ"/>
          <w14:ligatures w14:val="none"/>
        </w:rPr>
        <w:t>.08</w:t>
      </w:r>
      <w:r w:rsidR="00F17170" w:rsidRPr="006E63F6">
        <w:rPr>
          <w:rFonts w:ascii="Times New Roman" w:eastAsia="Times New Roman" w:hAnsi="Times New Roman" w:cs="Times New Roman"/>
          <w:color w:val="050F21"/>
          <w:kern w:val="0"/>
          <w:sz w:val="25"/>
          <w:lang w:val="az-Latn-AZ"/>
          <w14:ligatures w14:val="none"/>
        </w:rPr>
        <w:t>.2025 17:00</w:t>
      </w:r>
      <w:r w:rsidR="00CA4D8F" w:rsidRPr="006E63F6">
        <w:rPr>
          <w:rFonts w:ascii="Times New Roman" w:eastAsia="Times New Roman" w:hAnsi="Times New Roman" w:cs="Times New Roman"/>
          <w:color w:val="050F21"/>
          <w:kern w:val="0"/>
          <w:sz w:val="25"/>
          <w:lang w:val="az-Latn-AZ"/>
          <w14:ligatures w14:val="none"/>
        </w:rPr>
        <w:t xml:space="preserve">-a qədər </w:t>
      </w:r>
    </w:p>
    <w:p w14:paraId="695F4406" w14:textId="77777777" w:rsidR="00CA4D8F" w:rsidRPr="006E63F6" w:rsidRDefault="00CA4D8F" w:rsidP="00F17170">
      <w:pPr>
        <w:spacing w:after="0" w:line="300" w:lineRule="atLeast"/>
        <w:rPr>
          <w:rFonts w:ascii="Times New Roman" w:eastAsia="Times New Roman" w:hAnsi="Times New Roman" w:cs="Times New Roman"/>
          <w:color w:val="050F21"/>
          <w:kern w:val="0"/>
          <w:sz w:val="25"/>
          <w:lang w:val="az-Latn-AZ"/>
          <w14:ligatures w14:val="none"/>
        </w:rPr>
      </w:pPr>
    </w:p>
    <w:p w14:paraId="120F1D79" w14:textId="77777777" w:rsidR="00165C4A" w:rsidRPr="006E63F6" w:rsidRDefault="00165C4A" w:rsidP="00F17170">
      <w:pPr>
        <w:spacing w:after="0" w:line="300" w:lineRule="atLeast"/>
        <w:rPr>
          <w:rFonts w:ascii="Times New Roman" w:eastAsia="Times New Roman" w:hAnsi="Times New Roman" w:cs="Times New Roman"/>
          <w:color w:val="8A94A6"/>
          <w:kern w:val="0"/>
          <w:sz w:val="25"/>
          <w:lang w:val="az-Latn-AZ"/>
          <w14:ligatures w14:val="none"/>
        </w:rPr>
      </w:pPr>
      <w:r w:rsidRPr="006E63F6">
        <w:rPr>
          <w:rFonts w:ascii="Times New Roman" w:eastAsia="Times New Roman" w:hAnsi="Times New Roman" w:cs="Times New Roman"/>
          <w:color w:val="8A94A6"/>
          <w:kern w:val="0"/>
          <w:sz w:val="25"/>
          <w:lang w:val="az-Latn-AZ"/>
          <w14:ligatures w14:val="none"/>
        </w:rPr>
        <w:t xml:space="preserve">Təkliflərin hazırlanmalı  olduğu dil- </w:t>
      </w:r>
    </w:p>
    <w:p w14:paraId="21013707" w14:textId="083763DD" w:rsidR="00165C4A" w:rsidRPr="006E63F6" w:rsidRDefault="00165C4A" w:rsidP="00165C4A">
      <w:pPr>
        <w:spacing w:after="0" w:line="300" w:lineRule="atLeast"/>
        <w:rPr>
          <w:rFonts w:ascii="Times New Roman" w:eastAsia="Times New Roman" w:hAnsi="Times New Roman" w:cs="Times New Roman"/>
          <w:color w:val="050F21"/>
          <w:kern w:val="0"/>
          <w:sz w:val="25"/>
          <w:lang w:val="az-Latn-AZ"/>
          <w14:ligatures w14:val="none"/>
        </w:rPr>
      </w:pPr>
      <w:r w:rsidRPr="006E63F6">
        <w:rPr>
          <w:rFonts w:ascii="Times New Roman" w:eastAsia="Times New Roman" w:hAnsi="Times New Roman" w:cs="Times New Roman"/>
          <w:color w:val="050F21"/>
          <w:kern w:val="0"/>
          <w:sz w:val="25"/>
          <w:lang w:val="az-Latn-AZ"/>
          <w14:ligatures w14:val="none"/>
        </w:rPr>
        <w:t>Sənədlər azərbaycan dilində, 2 nüsxədə (əsli və surəti) tərtib olunmalıdır (xarici dildəki</w:t>
      </w:r>
    </w:p>
    <w:p w14:paraId="7C68B282" w14:textId="77777777" w:rsidR="00165C4A" w:rsidRPr="006E63F6" w:rsidRDefault="00165C4A" w:rsidP="00165C4A">
      <w:pPr>
        <w:spacing w:after="0" w:line="300" w:lineRule="atLeast"/>
        <w:rPr>
          <w:rFonts w:ascii="Times New Roman" w:eastAsia="Times New Roman" w:hAnsi="Times New Roman" w:cs="Times New Roman"/>
          <w:color w:val="050F21"/>
          <w:kern w:val="0"/>
          <w:sz w:val="25"/>
          <w14:ligatures w14:val="none"/>
        </w:rPr>
      </w:pPr>
      <w:r w:rsidRPr="006E63F6">
        <w:rPr>
          <w:rFonts w:ascii="Times New Roman" w:eastAsia="Times New Roman" w:hAnsi="Times New Roman" w:cs="Times New Roman"/>
          <w:color w:val="050F21"/>
          <w:kern w:val="0"/>
          <w:sz w:val="25"/>
          <w14:ligatures w14:val="none"/>
        </w:rPr>
        <w:t>tender təklifləri Azərbaycan dilinə tərcümə edilməlidir).</w:t>
      </w:r>
    </w:p>
    <w:p w14:paraId="20C212E6" w14:textId="77777777" w:rsidR="00CA4D8F" w:rsidRPr="006E63F6" w:rsidRDefault="00CA4D8F" w:rsidP="00165C4A">
      <w:pPr>
        <w:spacing w:after="0" w:line="300" w:lineRule="atLeast"/>
        <w:rPr>
          <w:rFonts w:ascii="Times New Roman" w:eastAsia="Times New Roman" w:hAnsi="Times New Roman" w:cs="Times New Roman"/>
          <w:color w:val="050F21"/>
          <w:kern w:val="0"/>
          <w:sz w:val="25"/>
          <w14:ligatures w14:val="none"/>
        </w:rPr>
      </w:pPr>
    </w:p>
    <w:p w14:paraId="661B864B" w14:textId="1B53B135" w:rsidR="00292D63" w:rsidRPr="006E63F6" w:rsidRDefault="00292D63" w:rsidP="00165C4A">
      <w:pPr>
        <w:spacing w:after="0" w:line="300" w:lineRule="atLeast"/>
        <w:rPr>
          <w:rFonts w:ascii="Times New Roman" w:eastAsia="Times New Roman" w:hAnsi="Times New Roman" w:cs="Times New Roman"/>
          <w:b/>
          <w:bCs/>
          <w:color w:val="050F21"/>
          <w:kern w:val="0"/>
          <w:sz w:val="25"/>
          <w14:ligatures w14:val="none"/>
        </w:rPr>
      </w:pPr>
      <w:r w:rsidRPr="006E63F6">
        <w:rPr>
          <w:rFonts w:ascii="Times New Roman" w:eastAsia="Times New Roman" w:hAnsi="Times New Roman" w:cs="Times New Roman"/>
          <w:color w:val="8A94A6"/>
          <w:kern w:val="0"/>
          <w:sz w:val="25"/>
          <w14:ligatures w14:val="none"/>
        </w:rPr>
        <w:t>Təkliflərin təqdim olunma üsulu, yeri, son tarixi və saatı</w:t>
      </w:r>
      <w:r w:rsidR="00165C4A" w:rsidRPr="006E63F6">
        <w:rPr>
          <w:rFonts w:ascii="Times New Roman" w:eastAsia="Times New Roman" w:hAnsi="Times New Roman" w:cs="Times New Roman"/>
          <w:color w:val="050F21"/>
          <w:kern w:val="0"/>
          <w:sz w:val="25"/>
          <w14:ligatures w14:val="none"/>
        </w:rPr>
        <w:t xml:space="preserve"> (</w:t>
      </w:r>
      <w:r w:rsidR="00165C4A" w:rsidRPr="006E63F6">
        <w:rPr>
          <w:rFonts w:ascii="Times New Roman" w:eastAsia="Times New Roman" w:hAnsi="Times New Roman" w:cs="Times New Roman"/>
          <w:b/>
          <w:bCs/>
          <w:color w:val="050F21"/>
          <w:kern w:val="0"/>
          <w:sz w:val="25"/>
          <w14:ligatures w14:val="none"/>
        </w:rPr>
        <w:t>Göstərilən vaxtdan gec təqdim olunan zərflər açılmadan geri qaytarılacaqdır)</w:t>
      </w:r>
      <w:r w:rsidRPr="006E63F6">
        <w:rPr>
          <w:rFonts w:ascii="Times New Roman" w:eastAsia="Times New Roman" w:hAnsi="Times New Roman" w:cs="Times New Roman"/>
          <w:b/>
          <w:bCs/>
          <w:color w:val="050F21"/>
          <w:kern w:val="0"/>
          <w:sz w:val="25"/>
          <w14:ligatures w14:val="none"/>
        </w:rPr>
        <w:t>:</w:t>
      </w:r>
    </w:p>
    <w:p w14:paraId="00587ED4" w14:textId="35F3E1DA" w:rsidR="00A5419B" w:rsidRPr="006E63F6" w:rsidRDefault="00CA4D8F" w:rsidP="00292D63">
      <w:pPr>
        <w:spacing w:after="0" w:line="300" w:lineRule="atLeast"/>
        <w:rPr>
          <w:rFonts w:ascii="Times New Roman" w:eastAsia="Times New Roman" w:hAnsi="Times New Roman" w:cs="Times New Roman"/>
          <w:color w:val="050F21"/>
          <w:kern w:val="0"/>
          <w:sz w:val="25"/>
          <w14:ligatures w14:val="none"/>
        </w:rPr>
      </w:pPr>
      <w:r w:rsidRPr="006E63F6">
        <w:rPr>
          <w:rFonts w:ascii="Times New Roman" w:eastAsia="Times New Roman" w:hAnsi="Times New Roman" w:cs="Times New Roman"/>
          <w:color w:val="050F21"/>
          <w:kern w:val="0"/>
          <w:sz w:val="25"/>
          <w14:ligatures w14:val="none"/>
        </w:rPr>
        <w:t>Təkliflər b</w:t>
      </w:r>
      <w:r w:rsidR="00A5419B" w:rsidRPr="006E63F6">
        <w:rPr>
          <w:rFonts w:ascii="Times New Roman" w:eastAsia="Times New Roman" w:hAnsi="Times New Roman" w:cs="Times New Roman"/>
          <w:color w:val="050F21"/>
          <w:kern w:val="0"/>
          <w:sz w:val="25"/>
          <w14:ligatures w14:val="none"/>
        </w:rPr>
        <w:t xml:space="preserve">ağlı zərfdə (1 əsli və 1 surəti olmaqla) </w:t>
      </w:r>
      <w:r w:rsidR="00B614C8">
        <w:rPr>
          <w:rFonts w:ascii="Times New Roman" w:eastAsia="Times New Roman" w:hAnsi="Times New Roman" w:cs="Times New Roman"/>
          <w:color w:val="050F21"/>
          <w:kern w:val="0"/>
          <w:sz w:val="25"/>
          <w14:ligatures w14:val="none"/>
        </w:rPr>
        <w:t>18</w:t>
      </w:r>
      <w:r w:rsidR="00A5419B" w:rsidRPr="006E63F6">
        <w:rPr>
          <w:rFonts w:ascii="Times New Roman" w:eastAsia="Times New Roman" w:hAnsi="Times New Roman" w:cs="Times New Roman"/>
          <w:color w:val="050F21"/>
          <w:kern w:val="0"/>
          <w:sz w:val="25"/>
          <w14:ligatures w14:val="none"/>
        </w:rPr>
        <w:t>.0</w:t>
      </w:r>
      <w:r w:rsidR="0000073D">
        <w:rPr>
          <w:rFonts w:ascii="Times New Roman" w:eastAsia="Times New Roman" w:hAnsi="Times New Roman" w:cs="Times New Roman"/>
          <w:color w:val="050F21"/>
          <w:kern w:val="0"/>
          <w:sz w:val="25"/>
          <w14:ligatures w14:val="none"/>
        </w:rPr>
        <w:t>8</w:t>
      </w:r>
      <w:r w:rsidR="00A5419B" w:rsidRPr="006E63F6">
        <w:rPr>
          <w:rFonts w:ascii="Times New Roman" w:eastAsia="Times New Roman" w:hAnsi="Times New Roman" w:cs="Times New Roman"/>
          <w:color w:val="050F21"/>
          <w:kern w:val="0"/>
          <w:sz w:val="25"/>
          <w14:ligatures w14:val="none"/>
        </w:rPr>
        <w:t>.2025-ci il, Bakı vaxtı ilə saat 1</w:t>
      </w:r>
      <w:r w:rsidR="009F5F37">
        <w:rPr>
          <w:rFonts w:ascii="Times New Roman" w:eastAsia="Times New Roman" w:hAnsi="Times New Roman" w:cs="Times New Roman"/>
          <w:color w:val="050F21"/>
          <w:kern w:val="0"/>
          <w:sz w:val="25"/>
          <w14:ligatures w14:val="none"/>
        </w:rPr>
        <w:t>7</w:t>
      </w:r>
      <w:r w:rsidR="00A5419B" w:rsidRPr="006E63F6">
        <w:rPr>
          <w:rFonts w:ascii="Times New Roman" w:eastAsia="Times New Roman" w:hAnsi="Times New Roman" w:cs="Times New Roman"/>
          <w:color w:val="050F21"/>
          <w:kern w:val="0"/>
          <w:sz w:val="25"/>
          <w14:ligatures w14:val="none"/>
        </w:rPr>
        <w:t>:00-a qədər ASCO-ya</w:t>
      </w:r>
      <w:r w:rsidRPr="006E63F6">
        <w:rPr>
          <w:rFonts w:ascii="Times New Roman" w:eastAsia="Times New Roman" w:hAnsi="Times New Roman" w:cs="Times New Roman"/>
          <w:color w:val="050F21"/>
          <w:kern w:val="0"/>
          <w:sz w:val="25"/>
          <w14:ligatures w14:val="none"/>
        </w:rPr>
        <w:t xml:space="preserve"> təqdim edilməlidir.</w:t>
      </w:r>
      <w:r w:rsidR="00A5419B" w:rsidRPr="006E63F6">
        <w:rPr>
          <w:rFonts w:ascii="Times New Roman" w:eastAsia="Times New Roman" w:hAnsi="Times New Roman" w:cs="Times New Roman"/>
          <w:color w:val="050F21"/>
          <w:kern w:val="0"/>
          <w:sz w:val="25"/>
          <w14:ligatures w14:val="none"/>
        </w:rPr>
        <w:t xml:space="preserve"> </w:t>
      </w:r>
    </w:p>
    <w:p w14:paraId="451FDEA8" w14:textId="77777777" w:rsidR="00CA4D8F" w:rsidRPr="006E63F6" w:rsidRDefault="00CA4D8F" w:rsidP="00292D63">
      <w:pPr>
        <w:spacing w:after="0" w:line="300" w:lineRule="atLeast"/>
        <w:rPr>
          <w:rFonts w:ascii="Times New Roman" w:eastAsia="Times New Roman" w:hAnsi="Times New Roman" w:cs="Times New Roman"/>
          <w:color w:val="050F21"/>
          <w:kern w:val="0"/>
          <w:sz w:val="25"/>
          <w14:ligatures w14:val="none"/>
        </w:rPr>
      </w:pPr>
    </w:p>
    <w:p w14:paraId="038A2C32" w14:textId="5DE39F06" w:rsidR="00292D63" w:rsidRPr="006E63F6" w:rsidRDefault="00292D63" w:rsidP="00292D63">
      <w:pPr>
        <w:spacing w:after="0" w:line="300" w:lineRule="atLeast"/>
        <w:rPr>
          <w:rFonts w:ascii="Times New Roman" w:eastAsia="Times New Roman" w:hAnsi="Times New Roman" w:cs="Times New Roman"/>
          <w:color w:val="8A94A6"/>
          <w:kern w:val="0"/>
          <w:sz w:val="25"/>
          <w14:ligatures w14:val="none"/>
        </w:rPr>
      </w:pPr>
      <w:r w:rsidRPr="006E63F6">
        <w:rPr>
          <w:rFonts w:ascii="Times New Roman" w:eastAsia="Times New Roman" w:hAnsi="Times New Roman" w:cs="Times New Roman"/>
          <w:color w:val="8A94A6"/>
          <w:kern w:val="0"/>
          <w:sz w:val="25"/>
          <w14:ligatures w14:val="none"/>
        </w:rPr>
        <w:t>Zərflərin açılış tarixi və vaxtı:</w:t>
      </w:r>
    </w:p>
    <w:p w14:paraId="7339111D" w14:textId="6076A6E6" w:rsidR="00980948" w:rsidRPr="00DE5A3F" w:rsidRDefault="00B614C8" w:rsidP="00292D63">
      <w:pPr>
        <w:spacing w:after="0" w:line="300" w:lineRule="atLeast"/>
        <w:rPr>
          <w:rFonts w:ascii="Times New Roman" w:eastAsia="Times New Roman" w:hAnsi="Times New Roman" w:cs="Times New Roman"/>
          <w:color w:val="050F21"/>
          <w:kern w:val="0"/>
          <w:sz w:val="25"/>
          <w14:ligatures w14:val="none"/>
        </w:rPr>
      </w:pPr>
      <w:r>
        <w:rPr>
          <w:rFonts w:ascii="Times New Roman" w:eastAsia="Times New Roman" w:hAnsi="Times New Roman" w:cs="Times New Roman"/>
          <w:color w:val="050F21"/>
          <w:kern w:val="0"/>
          <w:sz w:val="25"/>
          <w14:ligatures w14:val="none"/>
        </w:rPr>
        <w:t>19</w:t>
      </w:r>
      <w:r w:rsidR="00292D63" w:rsidRPr="006E63F6">
        <w:rPr>
          <w:rFonts w:ascii="Times New Roman" w:eastAsia="Times New Roman" w:hAnsi="Times New Roman" w:cs="Times New Roman"/>
          <w:color w:val="050F21"/>
          <w:kern w:val="0"/>
          <w:sz w:val="25"/>
          <w14:ligatures w14:val="none"/>
        </w:rPr>
        <w:t>.0</w:t>
      </w:r>
      <w:r w:rsidR="0000073D">
        <w:rPr>
          <w:rFonts w:ascii="Times New Roman" w:eastAsia="Times New Roman" w:hAnsi="Times New Roman" w:cs="Times New Roman"/>
          <w:color w:val="050F21"/>
          <w:kern w:val="0"/>
          <w:sz w:val="25"/>
          <w14:ligatures w14:val="none"/>
        </w:rPr>
        <w:t>8</w:t>
      </w:r>
      <w:r w:rsidR="00292D63" w:rsidRPr="006E63F6">
        <w:rPr>
          <w:rFonts w:ascii="Times New Roman" w:eastAsia="Times New Roman" w:hAnsi="Times New Roman" w:cs="Times New Roman"/>
          <w:color w:val="050F21"/>
          <w:kern w:val="0"/>
          <w:sz w:val="25"/>
          <w14:ligatures w14:val="none"/>
        </w:rPr>
        <w:t xml:space="preserve">.2025 </w:t>
      </w:r>
      <w:r w:rsidR="00A5419B" w:rsidRPr="006E63F6">
        <w:rPr>
          <w:rFonts w:ascii="Times New Roman" w:eastAsia="Times New Roman" w:hAnsi="Times New Roman" w:cs="Times New Roman"/>
          <w:color w:val="050F21"/>
          <w:kern w:val="0"/>
          <w:sz w:val="25"/>
          <w14:ligatures w14:val="none"/>
        </w:rPr>
        <w:t>1</w:t>
      </w:r>
      <w:r w:rsidR="007A286C">
        <w:rPr>
          <w:rFonts w:ascii="Times New Roman" w:eastAsia="Times New Roman" w:hAnsi="Times New Roman" w:cs="Times New Roman"/>
          <w:color w:val="050F21"/>
          <w:kern w:val="0"/>
          <w:sz w:val="25"/>
          <w14:ligatures w14:val="none"/>
        </w:rPr>
        <w:t>5</w:t>
      </w:r>
      <w:r w:rsidR="00292D63" w:rsidRPr="006E63F6">
        <w:rPr>
          <w:rFonts w:ascii="Times New Roman" w:eastAsia="Times New Roman" w:hAnsi="Times New Roman" w:cs="Times New Roman"/>
          <w:color w:val="050F21"/>
          <w:kern w:val="0"/>
          <w:sz w:val="25"/>
          <w14:ligatures w14:val="none"/>
        </w:rPr>
        <w:t>:00</w:t>
      </w:r>
    </w:p>
    <w:p w14:paraId="60242BDE" w14:textId="2021B8DF" w:rsidR="00292D63" w:rsidRPr="006E63F6" w:rsidRDefault="00C41AB3" w:rsidP="00292D63">
      <w:pPr>
        <w:shd w:val="clear" w:color="auto" w:fill="FAFBFB"/>
        <w:spacing w:after="120" w:line="360" w:lineRule="atLeast"/>
        <w:rPr>
          <w:rFonts w:ascii="Times New Roman" w:eastAsia="Times New Roman" w:hAnsi="Times New Roman" w:cs="Times New Roman"/>
          <w:color w:val="387D71"/>
          <w:kern w:val="0"/>
          <w:sz w:val="25"/>
          <w:szCs w:val="25"/>
          <w14:ligatures w14:val="none"/>
        </w:rPr>
      </w:pPr>
      <w:r w:rsidRPr="006E63F6">
        <w:rPr>
          <w:rFonts w:ascii="Times New Roman" w:eastAsia="Times New Roman" w:hAnsi="Times New Roman" w:cs="Times New Roman"/>
          <w:color w:val="387D71"/>
          <w:kern w:val="0"/>
          <w:sz w:val="25"/>
          <w:szCs w:val="25"/>
          <w14:ligatures w14:val="none"/>
        </w:rPr>
        <w:t xml:space="preserve">İştirak haqqı: </w:t>
      </w:r>
      <w:r w:rsidR="00B614C8">
        <w:rPr>
          <w:rFonts w:ascii="Times New Roman" w:eastAsia="Times New Roman" w:hAnsi="Times New Roman" w:cs="Times New Roman"/>
          <w:color w:val="387D71"/>
          <w:kern w:val="0"/>
          <w:sz w:val="25"/>
          <w:szCs w:val="25"/>
          <w14:ligatures w14:val="none"/>
        </w:rPr>
        <w:t>250</w:t>
      </w:r>
      <w:r w:rsidR="007A286C">
        <w:rPr>
          <w:rFonts w:ascii="Times New Roman" w:eastAsia="Times New Roman" w:hAnsi="Times New Roman" w:cs="Times New Roman"/>
          <w:color w:val="387D71"/>
          <w:kern w:val="0"/>
          <w:sz w:val="25"/>
          <w:szCs w:val="25"/>
          <w14:ligatures w14:val="none"/>
        </w:rPr>
        <w:t>.</w:t>
      </w:r>
      <w:r w:rsidR="00B614C8">
        <w:rPr>
          <w:rFonts w:ascii="Times New Roman" w:eastAsia="Times New Roman" w:hAnsi="Times New Roman" w:cs="Times New Roman"/>
          <w:color w:val="387D71"/>
          <w:kern w:val="0"/>
          <w:sz w:val="25"/>
          <w:szCs w:val="25"/>
          <w14:ligatures w14:val="none"/>
        </w:rPr>
        <w:t>00</w:t>
      </w:r>
      <w:r w:rsidR="00292D63" w:rsidRPr="006E63F6">
        <w:rPr>
          <w:rFonts w:ascii="Times New Roman" w:eastAsia="Times New Roman" w:hAnsi="Times New Roman" w:cs="Times New Roman"/>
          <w:color w:val="387D71"/>
          <w:kern w:val="0"/>
          <w:sz w:val="25"/>
          <w:szCs w:val="25"/>
          <w14:ligatures w14:val="none"/>
        </w:rPr>
        <w:t xml:space="preserve"> AZN</w:t>
      </w:r>
    </w:p>
    <w:p w14:paraId="66B3D7DC" w14:textId="3BF5E270" w:rsidR="00292D63" w:rsidRPr="006E63F6" w:rsidRDefault="00292D63" w:rsidP="00292D63">
      <w:pPr>
        <w:shd w:val="clear" w:color="auto" w:fill="FAFBFB"/>
        <w:spacing w:after="0" w:line="300" w:lineRule="atLeast"/>
        <w:rPr>
          <w:rFonts w:ascii="Times New Roman" w:eastAsia="Times New Roman" w:hAnsi="Times New Roman" w:cs="Times New Roman"/>
          <w:color w:val="283A5B"/>
          <w:kern w:val="0"/>
          <w:sz w:val="25"/>
          <w:szCs w:val="25"/>
          <w14:ligatures w14:val="none"/>
        </w:rPr>
      </w:pPr>
      <w:r w:rsidRPr="006E63F6">
        <w:rPr>
          <w:rFonts w:ascii="Times New Roman" w:eastAsia="Times New Roman" w:hAnsi="Times New Roman" w:cs="Times New Roman"/>
          <w:color w:val="283A5B"/>
          <w:kern w:val="0"/>
          <w:sz w:val="25"/>
          <w:szCs w:val="25"/>
          <w14:ligatures w14:val="none"/>
        </w:rPr>
        <w:t>Təchizatçılar</w:t>
      </w:r>
      <w:r w:rsidR="00C80E29" w:rsidRPr="006E63F6">
        <w:rPr>
          <w:rFonts w:ascii="Times New Roman" w:eastAsia="Times New Roman" w:hAnsi="Times New Roman" w:cs="Times New Roman"/>
          <w:color w:val="283A5B"/>
          <w:kern w:val="0"/>
          <w:sz w:val="25"/>
          <w:szCs w:val="25"/>
          <w14:ligatures w14:val="none"/>
        </w:rPr>
        <w:t xml:space="preserve"> </w:t>
      </w:r>
      <w:r w:rsidR="00164787" w:rsidRPr="006E63F6">
        <w:rPr>
          <w:rFonts w:ascii="Times New Roman" w:eastAsia="Times New Roman" w:hAnsi="Times New Roman" w:cs="Times New Roman"/>
          <w:color w:val="283A5B"/>
          <w:kern w:val="0"/>
          <w:sz w:val="25"/>
          <w:szCs w:val="25"/>
          <w14:ligatures w14:val="none"/>
        </w:rPr>
        <w:t xml:space="preserve">ilkin olaraq əlavədəki müraciət məktubunu </w:t>
      </w:r>
      <w:r w:rsidR="00C80E29" w:rsidRPr="006E63F6">
        <w:rPr>
          <w:rFonts w:ascii="Times New Roman" w:eastAsia="Times New Roman" w:hAnsi="Times New Roman" w:cs="Times New Roman"/>
          <w:color w:val="283A5B"/>
          <w:kern w:val="0"/>
          <w:sz w:val="25"/>
          <w:szCs w:val="25"/>
          <w14:ligatures w14:val="none"/>
        </w:rPr>
        <w:t>əlaqələndirici şəxs</w:t>
      </w:r>
      <w:r w:rsidR="00164787" w:rsidRPr="006E63F6">
        <w:rPr>
          <w:rFonts w:ascii="Times New Roman" w:eastAsia="Times New Roman" w:hAnsi="Times New Roman" w:cs="Times New Roman"/>
          <w:color w:val="283A5B"/>
          <w:kern w:val="0"/>
          <w:sz w:val="25"/>
          <w:szCs w:val="25"/>
          <w14:ligatures w14:val="none"/>
        </w:rPr>
        <w:t xml:space="preserve">ə tədim etməli, </w:t>
      </w:r>
      <w:r w:rsidR="00C80E29" w:rsidRPr="006E63F6">
        <w:rPr>
          <w:rFonts w:ascii="Times New Roman" w:eastAsia="Times New Roman" w:hAnsi="Times New Roman" w:cs="Times New Roman"/>
          <w:color w:val="283A5B"/>
          <w:kern w:val="0"/>
          <w:sz w:val="25"/>
          <w:szCs w:val="25"/>
          <w14:ligatures w14:val="none"/>
        </w:rPr>
        <w:t>açıq tenderin Əsas Şərtlər Toplusunu əldə etdikdən sonra</w:t>
      </w:r>
      <w:r w:rsidRPr="006E63F6">
        <w:rPr>
          <w:rFonts w:ascii="Times New Roman" w:eastAsia="Times New Roman" w:hAnsi="Times New Roman" w:cs="Times New Roman"/>
          <w:color w:val="283A5B"/>
          <w:kern w:val="0"/>
          <w:sz w:val="25"/>
          <w:szCs w:val="25"/>
          <w14:ligatures w14:val="none"/>
        </w:rPr>
        <w:t xml:space="preserve"> təklifləri təqdim etmək üçün iştirak haqqı ödəməlidirlər. Təchizatçıların sayının üçdən az olmasına görə satınalmanın baş tutmadığı hallar istisna olmaqla, iştirak haqqı heç bir halda geri qaytarılmır.</w:t>
      </w:r>
    </w:p>
    <w:p w14:paraId="1BAB9135" w14:textId="77777777" w:rsidR="00205C1A" w:rsidRPr="006E63F6" w:rsidRDefault="00205C1A" w:rsidP="00292D63">
      <w:pPr>
        <w:shd w:val="clear" w:color="auto" w:fill="FAFBFB"/>
        <w:spacing w:after="0" w:line="300" w:lineRule="atLeast"/>
        <w:rPr>
          <w:rFonts w:ascii="Times New Roman" w:eastAsia="Times New Roman" w:hAnsi="Times New Roman" w:cs="Times New Roman"/>
          <w:color w:val="283A5B"/>
          <w:kern w:val="0"/>
          <w:sz w:val="25"/>
          <w:szCs w:val="25"/>
          <w14:ligatures w14:val="none"/>
        </w:rPr>
      </w:pPr>
    </w:p>
    <w:p w14:paraId="47B6FB3C" w14:textId="70FBAC9A" w:rsidR="00E26429" w:rsidRPr="006E63F6" w:rsidRDefault="00B94D74" w:rsidP="00E26429">
      <w:pPr>
        <w:rPr>
          <w:rFonts w:ascii="Times New Roman" w:hAnsi="Times New Roman" w:cs="Times New Roman"/>
          <w:lang w:val="az-Latn-AZ" w:eastAsia="ru-RU"/>
        </w:rPr>
      </w:pPr>
      <w:r w:rsidRPr="006E63F6">
        <w:rPr>
          <w:rFonts w:ascii="Times New Roman" w:hAnsi="Times New Roman" w:cs="Times New Roman"/>
          <w:lang w:val="az-Latn-AZ" w:eastAsia="ru-RU"/>
        </w:rPr>
        <w:t>İ</w:t>
      </w:r>
      <w:r w:rsidR="00E26429" w:rsidRPr="006E63F6">
        <w:rPr>
          <w:rFonts w:ascii="Times New Roman" w:hAnsi="Times New Roman" w:cs="Times New Roman"/>
          <w:lang w:val="az-Latn-AZ" w:eastAsia="ru-RU"/>
        </w:rPr>
        <w:t xml:space="preserve">ştirak haqqı manat və ya ekvivalent məbləğdə ABŞ dolları və AVRO ilə ödənilə bilər.  </w:t>
      </w:r>
    </w:p>
    <w:p w14:paraId="583A17FC" w14:textId="44046A6F" w:rsidR="00E26429" w:rsidRPr="00DE5A3F" w:rsidRDefault="00E26429" w:rsidP="00DE5A3F">
      <w:pPr>
        <w:numPr>
          <w:ilvl w:val="0"/>
          <w:numId w:val="1"/>
        </w:numPr>
        <w:tabs>
          <w:tab w:val="left" w:pos="261"/>
          <w:tab w:val="left" w:pos="402"/>
          <w:tab w:val="left" w:pos="544"/>
        </w:tabs>
        <w:spacing w:before="120" w:after="120" w:line="240" w:lineRule="auto"/>
        <w:ind w:left="261" w:hanging="142"/>
        <w:jc w:val="both"/>
        <w:rPr>
          <w:rFonts w:ascii="Times New Roman" w:hAnsi="Times New Roman" w:cs="Times New Roman"/>
          <w:b/>
          <w:i/>
          <w:lang w:val="az-Latn-AZ" w:eastAsia="ru-RU"/>
        </w:rPr>
      </w:pPr>
      <w:r w:rsidRPr="006E63F6">
        <w:rPr>
          <w:rFonts w:ascii="Times New Roman" w:hAnsi="Times New Roman" w:cs="Times New Roman"/>
          <w:b/>
          <w:i/>
          <w:lang w:val="az-Latn-AZ" w:eastAsia="ru-RU"/>
        </w:rPr>
        <w:t xml:space="preserve">Hesab nömrəsi: </w:t>
      </w:r>
    </w:p>
    <w:tbl>
      <w:tblPr>
        <w:tblStyle w:val="ad"/>
        <w:tblW w:w="10260" w:type="dxa"/>
        <w:tblLayout w:type="fixed"/>
        <w:tblLook w:val="04A0" w:firstRow="1" w:lastRow="0" w:firstColumn="1" w:lastColumn="0" w:noHBand="0" w:noVBand="1"/>
      </w:tblPr>
      <w:tblGrid>
        <w:gridCol w:w="3476"/>
        <w:gridCol w:w="3364"/>
        <w:gridCol w:w="3420"/>
      </w:tblGrid>
      <w:tr w:rsidR="00E26429" w:rsidRPr="006E63F6" w14:paraId="544D0BE9" w14:textId="77777777" w:rsidTr="005C2A6C">
        <w:tc>
          <w:tcPr>
            <w:tcW w:w="3476" w:type="dxa"/>
            <w:tcBorders>
              <w:top w:val="single" w:sz="4" w:space="0" w:color="auto"/>
              <w:left w:val="single" w:sz="4" w:space="0" w:color="auto"/>
              <w:bottom w:val="single" w:sz="4" w:space="0" w:color="auto"/>
              <w:right w:val="single" w:sz="4" w:space="0" w:color="auto"/>
            </w:tcBorders>
            <w:hideMark/>
          </w:tcPr>
          <w:p w14:paraId="401926FC" w14:textId="77777777" w:rsidR="00E26429" w:rsidRPr="006E63F6" w:rsidRDefault="00E26429" w:rsidP="005C2A6C">
            <w:pPr>
              <w:jc w:val="center"/>
              <w:rPr>
                <w:rFonts w:ascii="Times New Roman" w:hAnsi="Times New Roman" w:cs="Times New Roman"/>
                <w:sz w:val="24"/>
                <w:szCs w:val="24"/>
              </w:rPr>
            </w:pPr>
            <w:r w:rsidRPr="006E63F6">
              <w:rPr>
                <w:rFonts w:ascii="Times New Roman" w:hAnsi="Times New Roman" w:cs="Times New Roman"/>
                <w:sz w:val="24"/>
                <w:szCs w:val="24"/>
              </w:rPr>
              <w:t>AZN</w:t>
            </w:r>
          </w:p>
        </w:tc>
        <w:tc>
          <w:tcPr>
            <w:tcW w:w="3364" w:type="dxa"/>
            <w:tcBorders>
              <w:top w:val="single" w:sz="4" w:space="0" w:color="auto"/>
              <w:left w:val="single" w:sz="4" w:space="0" w:color="auto"/>
              <w:bottom w:val="single" w:sz="4" w:space="0" w:color="auto"/>
              <w:right w:val="single" w:sz="4" w:space="0" w:color="auto"/>
            </w:tcBorders>
            <w:hideMark/>
          </w:tcPr>
          <w:p w14:paraId="1FF960E6" w14:textId="77777777" w:rsidR="00E26429" w:rsidRPr="006E63F6" w:rsidRDefault="00E26429" w:rsidP="005C2A6C">
            <w:pPr>
              <w:jc w:val="center"/>
              <w:rPr>
                <w:rFonts w:ascii="Times New Roman" w:hAnsi="Times New Roman" w:cs="Times New Roman"/>
                <w:sz w:val="24"/>
                <w:szCs w:val="24"/>
              </w:rPr>
            </w:pPr>
            <w:r w:rsidRPr="006E63F6">
              <w:rPr>
                <w:rFonts w:ascii="Times New Roman" w:hAnsi="Times New Roman" w:cs="Times New Roman"/>
                <w:sz w:val="24"/>
                <w:szCs w:val="24"/>
              </w:rPr>
              <w:t>USD</w:t>
            </w:r>
          </w:p>
        </w:tc>
        <w:tc>
          <w:tcPr>
            <w:tcW w:w="3420" w:type="dxa"/>
            <w:tcBorders>
              <w:top w:val="single" w:sz="4" w:space="0" w:color="auto"/>
              <w:left w:val="single" w:sz="4" w:space="0" w:color="auto"/>
              <w:bottom w:val="single" w:sz="4" w:space="0" w:color="auto"/>
              <w:right w:val="single" w:sz="4" w:space="0" w:color="auto"/>
            </w:tcBorders>
            <w:hideMark/>
          </w:tcPr>
          <w:p w14:paraId="3D0718BE" w14:textId="77777777" w:rsidR="00E26429" w:rsidRPr="006E63F6" w:rsidRDefault="00E26429" w:rsidP="005C2A6C">
            <w:pPr>
              <w:jc w:val="center"/>
              <w:rPr>
                <w:rFonts w:ascii="Times New Roman" w:hAnsi="Times New Roman" w:cs="Times New Roman"/>
                <w:sz w:val="24"/>
                <w:szCs w:val="24"/>
              </w:rPr>
            </w:pPr>
            <w:r w:rsidRPr="006E63F6">
              <w:rPr>
                <w:rFonts w:ascii="Times New Roman" w:hAnsi="Times New Roman" w:cs="Times New Roman"/>
                <w:sz w:val="24"/>
                <w:szCs w:val="24"/>
              </w:rPr>
              <w:t>EURO</w:t>
            </w:r>
          </w:p>
        </w:tc>
      </w:tr>
      <w:tr w:rsidR="00E26429" w:rsidRPr="006E63F6" w14:paraId="107791D6" w14:textId="77777777" w:rsidTr="005C2A6C">
        <w:tc>
          <w:tcPr>
            <w:tcW w:w="3476" w:type="dxa"/>
            <w:tcBorders>
              <w:top w:val="single" w:sz="4" w:space="0" w:color="auto"/>
              <w:left w:val="single" w:sz="4" w:space="0" w:color="auto"/>
              <w:bottom w:val="single" w:sz="4" w:space="0" w:color="auto"/>
              <w:right w:val="single" w:sz="4" w:space="0" w:color="auto"/>
            </w:tcBorders>
            <w:hideMark/>
          </w:tcPr>
          <w:p w14:paraId="2ACED026"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bCs/>
                <w:sz w:val="24"/>
                <w:szCs w:val="24"/>
                <w:lang w:val="az-Latn-AZ"/>
              </w:rPr>
              <w:t>Adı</w:t>
            </w:r>
            <w:r w:rsidRPr="006E63F6">
              <w:rPr>
                <w:rFonts w:ascii="Times New Roman" w:hAnsi="Times New Roman" w:cs="Times New Roman"/>
                <w:bCs/>
                <w:sz w:val="24"/>
                <w:szCs w:val="24"/>
              </w:rPr>
              <w:t xml:space="preserve">: </w:t>
            </w:r>
            <w:r w:rsidRPr="006E63F6">
              <w:rPr>
                <w:rFonts w:ascii="Times New Roman" w:hAnsi="Times New Roman" w:cs="Times New Roman"/>
                <w:bCs/>
                <w:sz w:val="24"/>
                <w:szCs w:val="24"/>
                <w:lang w:val="az-Latn-AZ"/>
              </w:rPr>
              <w:t>Azərbaycan Beynəlxalq Bankı</w:t>
            </w:r>
          </w:p>
          <w:p w14:paraId="5B1407DC"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bCs/>
                <w:sz w:val="24"/>
                <w:szCs w:val="24"/>
                <w:lang w:val="az-Latn-AZ"/>
              </w:rPr>
              <w:t>ABB- Müştəri Xidməti Departamenti</w:t>
            </w:r>
          </w:p>
          <w:p w14:paraId="2A7E7CC2"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bCs/>
                <w:sz w:val="24"/>
                <w:szCs w:val="24"/>
                <w:lang w:val="az-Latn-AZ"/>
              </w:rPr>
              <w:t>Kod: 805250</w:t>
            </w:r>
          </w:p>
          <w:p w14:paraId="5184DF4A"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bCs/>
                <w:sz w:val="24"/>
                <w:szCs w:val="24"/>
                <w:lang w:val="az-Latn-AZ"/>
              </w:rPr>
              <w:t>VÖEN: 9900001881</w:t>
            </w:r>
          </w:p>
          <w:p w14:paraId="7176F84A"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bCs/>
                <w:sz w:val="24"/>
                <w:szCs w:val="24"/>
                <w:lang w:val="az-Latn-AZ"/>
              </w:rPr>
              <w:t>Müxbir hesab: AZ03NABZ01350100000000002944</w:t>
            </w:r>
          </w:p>
          <w:p w14:paraId="7C2029FD"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bCs/>
                <w:sz w:val="24"/>
                <w:szCs w:val="24"/>
                <w:lang w:val="az-Latn-AZ"/>
              </w:rPr>
              <w:t>SWIFT: IBAZAZ2X</w:t>
            </w:r>
          </w:p>
          <w:p w14:paraId="78F7B988"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bCs/>
                <w:sz w:val="24"/>
                <w:szCs w:val="24"/>
                <w:lang w:val="az-Latn-AZ"/>
              </w:rPr>
              <w:lastRenderedPageBreak/>
              <w:t xml:space="preserve">Alan müştəri: </w:t>
            </w:r>
            <w:r w:rsidRPr="006E63F6">
              <w:rPr>
                <w:rStyle w:val="nwt1"/>
                <w:rFonts w:ascii="Times New Roman" w:hAnsi="Times New Roman" w:cs="Times New Roman"/>
                <w:sz w:val="24"/>
                <w:szCs w:val="24"/>
                <w:lang w:val="az-Latn-AZ"/>
              </w:rPr>
              <w:t>AZARB.XAZAR DANIZ GAMICILIYI QSC</w:t>
            </w:r>
          </w:p>
          <w:p w14:paraId="52958287" w14:textId="77777777" w:rsidR="00E26429" w:rsidRPr="006E63F6" w:rsidRDefault="00E26429" w:rsidP="005C2A6C">
            <w:pPr>
              <w:rPr>
                <w:rStyle w:val="nwt1"/>
                <w:rFonts w:ascii="Times New Roman" w:hAnsi="Times New Roman" w:cs="Times New Roman"/>
                <w:sz w:val="24"/>
                <w:szCs w:val="24"/>
              </w:rPr>
            </w:pPr>
            <w:r w:rsidRPr="006E63F6">
              <w:rPr>
                <w:rFonts w:ascii="Times New Roman" w:hAnsi="Times New Roman" w:cs="Times New Roman"/>
                <w:bCs/>
                <w:sz w:val="24"/>
                <w:szCs w:val="24"/>
                <w:lang w:val="az-Latn-AZ"/>
              </w:rPr>
              <w:t xml:space="preserve">VÖEN: </w:t>
            </w:r>
            <w:r w:rsidRPr="006E63F6">
              <w:rPr>
                <w:rStyle w:val="nwt1"/>
                <w:rFonts w:ascii="Times New Roman" w:hAnsi="Times New Roman" w:cs="Times New Roman"/>
                <w:sz w:val="24"/>
                <w:szCs w:val="24"/>
              </w:rPr>
              <w:t>1701579951</w:t>
            </w:r>
          </w:p>
          <w:p w14:paraId="4CBD5314" w14:textId="77777777" w:rsidR="00E26429" w:rsidRPr="006E63F6" w:rsidRDefault="00E26429" w:rsidP="005C2A6C">
            <w:pPr>
              <w:rPr>
                <w:rFonts w:ascii="Times New Roman" w:hAnsi="Times New Roman" w:cs="Times New Roman"/>
                <w:sz w:val="24"/>
                <w:szCs w:val="24"/>
              </w:rPr>
            </w:pPr>
            <w:r w:rsidRPr="006E63F6">
              <w:rPr>
                <w:rFonts w:ascii="Times New Roman" w:hAnsi="Times New Roman" w:cs="Times New Roman"/>
                <w:bCs/>
                <w:sz w:val="24"/>
                <w:szCs w:val="24"/>
                <w:lang w:val="az-Latn-AZ"/>
              </w:rPr>
              <w:t xml:space="preserve">Hesab № (AZN):   </w:t>
            </w:r>
            <w:r w:rsidRPr="006E63F6">
              <w:rPr>
                <w:rStyle w:val="nwt1"/>
                <w:rFonts w:ascii="Times New Roman" w:hAnsi="Times New Roman" w:cs="Times New Roman"/>
                <w:sz w:val="24"/>
                <w:szCs w:val="24"/>
              </w:rPr>
              <w:t>AZ36IBAZ38050019441115341120</w:t>
            </w:r>
          </w:p>
        </w:tc>
        <w:tc>
          <w:tcPr>
            <w:tcW w:w="3364" w:type="dxa"/>
            <w:tcBorders>
              <w:top w:val="single" w:sz="4" w:space="0" w:color="auto"/>
              <w:left w:val="single" w:sz="4" w:space="0" w:color="auto"/>
              <w:bottom w:val="single" w:sz="4" w:space="0" w:color="auto"/>
              <w:right w:val="single" w:sz="4" w:space="0" w:color="auto"/>
            </w:tcBorders>
            <w:hideMark/>
          </w:tcPr>
          <w:p w14:paraId="1628FE89"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sz w:val="24"/>
                <w:szCs w:val="24"/>
              </w:rPr>
              <w:lastRenderedPageBreak/>
              <w:t>Intermediary Bank:</w:t>
            </w:r>
            <w:r w:rsidRPr="006E63F6">
              <w:rPr>
                <w:rFonts w:ascii="Times New Roman" w:hAnsi="Times New Roman" w:cs="Times New Roman"/>
                <w:bCs/>
                <w:sz w:val="24"/>
                <w:szCs w:val="24"/>
                <w:lang w:val="az-Latn-AZ"/>
              </w:rPr>
              <w:t xml:space="preserve"> Citibank N.Y, </w:t>
            </w:r>
          </w:p>
          <w:p w14:paraId="3DB98032"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bCs/>
                <w:sz w:val="24"/>
                <w:szCs w:val="24"/>
                <w:lang w:val="az-Latn-AZ"/>
              </w:rPr>
              <w:t>New York</w:t>
            </w:r>
          </w:p>
          <w:p w14:paraId="1077E15F"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bCs/>
                <w:sz w:val="24"/>
                <w:szCs w:val="24"/>
                <w:lang w:val="az-Latn-AZ"/>
              </w:rPr>
              <w:t>Acc.36083186, SWIFT: CITIUS33</w:t>
            </w:r>
          </w:p>
          <w:p w14:paraId="620DBFDE"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sz w:val="24"/>
                <w:szCs w:val="24"/>
              </w:rPr>
              <w:t>Beneficiary Bank:</w:t>
            </w:r>
            <w:r w:rsidRPr="006E63F6">
              <w:rPr>
                <w:rFonts w:ascii="Times New Roman" w:hAnsi="Times New Roman" w:cs="Times New Roman"/>
                <w:bCs/>
                <w:sz w:val="24"/>
                <w:szCs w:val="24"/>
                <w:lang w:val="az-Latn-AZ"/>
              </w:rPr>
              <w:t xml:space="preserve"> The International Bank of Azerbaijan</w:t>
            </w:r>
          </w:p>
          <w:p w14:paraId="448696FE"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bCs/>
                <w:sz w:val="24"/>
                <w:szCs w:val="24"/>
                <w:lang w:val="az-Latn-AZ"/>
              </w:rPr>
              <w:t>IBA- Customer Service Departament</w:t>
            </w:r>
          </w:p>
          <w:p w14:paraId="7A5B64F6"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bCs/>
                <w:sz w:val="24"/>
                <w:szCs w:val="24"/>
                <w:lang w:val="az-Latn-AZ"/>
              </w:rPr>
              <w:t xml:space="preserve">SWIFT: IBAZAZ2X </w:t>
            </w:r>
          </w:p>
          <w:p w14:paraId="1F3D37A4" w14:textId="77777777" w:rsidR="00E26429" w:rsidRPr="006E63F6" w:rsidRDefault="00E26429" w:rsidP="005C2A6C">
            <w:pPr>
              <w:rPr>
                <w:rStyle w:val="nwt1"/>
                <w:rFonts w:ascii="Times New Roman" w:hAnsi="Times New Roman" w:cs="Times New Roman"/>
                <w:sz w:val="24"/>
                <w:szCs w:val="24"/>
              </w:rPr>
            </w:pPr>
            <w:r w:rsidRPr="006E63F6">
              <w:rPr>
                <w:rFonts w:ascii="Times New Roman" w:hAnsi="Times New Roman" w:cs="Times New Roman"/>
                <w:bCs/>
                <w:sz w:val="24"/>
                <w:szCs w:val="24"/>
                <w:lang w:val="az-Latn-AZ"/>
              </w:rPr>
              <w:lastRenderedPageBreak/>
              <w:t>Nizami str., 67</w:t>
            </w:r>
            <w:r w:rsidRPr="006E63F6">
              <w:rPr>
                <w:rFonts w:ascii="Times New Roman" w:hAnsi="Times New Roman" w:cs="Times New Roman"/>
                <w:bCs/>
                <w:sz w:val="24"/>
                <w:szCs w:val="24"/>
                <w:lang w:val="az-Latn-AZ"/>
              </w:rPr>
              <w:br/>
            </w:r>
            <w:r w:rsidRPr="006E63F6">
              <w:rPr>
                <w:rFonts w:ascii="Times New Roman" w:hAnsi="Times New Roman" w:cs="Times New Roman"/>
                <w:sz w:val="24"/>
                <w:szCs w:val="24"/>
              </w:rPr>
              <w:t>Beneficiary</w:t>
            </w:r>
            <w:r w:rsidRPr="006E63F6">
              <w:rPr>
                <w:rFonts w:ascii="Times New Roman" w:hAnsi="Times New Roman" w:cs="Times New Roman"/>
                <w:bCs/>
                <w:sz w:val="24"/>
                <w:szCs w:val="24"/>
                <w:lang w:val="az-Latn-AZ"/>
              </w:rPr>
              <w:t xml:space="preserve">:   </w:t>
            </w:r>
            <w:r w:rsidRPr="006E63F6">
              <w:rPr>
                <w:rStyle w:val="nwt1"/>
                <w:rFonts w:ascii="Times New Roman" w:hAnsi="Times New Roman" w:cs="Times New Roman"/>
                <w:sz w:val="24"/>
                <w:szCs w:val="24"/>
              </w:rPr>
              <w:t>AZARB.XAZAR DANIZ GAMICILIYI QSC</w:t>
            </w:r>
          </w:p>
          <w:p w14:paraId="0A8C553D" w14:textId="77777777" w:rsidR="00E26429" w:rsidRPr="006E63F6" w:rsidRDefault="00E26429" w:rsidP="005C2A6C">
            <w:pPr>
              <w:rPr>
                <w:rStyle w:val="nwt1"/>
                <w:rFonts w:ascii="Times New Roman" w:hAnsi="Times New Roman" w:cs="Times New Roman"/>
                <w:bCs/>
                <w:sz w:val="24"/>
                <w:szCs w:val="24"/>
              </w:rPr>
            </w:pPr>
            <w:r w:rsidRPr="006E63F6">
              <w:rPr>
                <w:rFonts w:ascii="Times New Roman" w:hAnsi="Times New Roman" w:cs="Times New Roman"/>
                <w:sz w:val="24"/>
                <w:szCs w:val="24"/>
              </w:rPr>
              <w:t xml:space="preserve">TAX İD:  </w:t>
            </w:r>
            <w:r w:rsidRPr="006E63F6">
              <w:rPr>
                <w:rStyle w:val="nwt1"/>
                <w:rFonts w:ascii="Times New Roman" w:hAnsi="Times New Roman" w:cs="Times New Roman"/>
                <w:sz w:val="24"/>
                <w:szCs w:val="24"/>
              </w:rPr>
              <w:t>1701579951</w:t>
            </w:r>
          </w:p>
          <w:p w14:paraId="44AEC3A7" w14:textId="77777777" w:rsidR="00E26429" w:rsidRPr="006E63F6" w:rsidRDefault="00E26429" w:rsidP="005C2A6C">
            <w:pPr>
              <w:rPr>
                <w:rFonts w:ascii="Times New Roman" w:hAnsi="Times New Roman" w:cs="Times New Roman"/>
                <w:sz w:val="24"/>
                <w:szCs w:val="24"/>
              </w:rPr>
            </w:pPr>
            <w:r w:rsidRPr="006E63F6">
              <w:rPr>
                <w:rFonts w:ascii="Times New Roman" w:hAnsi="Times New Roman" w:cs="Times New Roman"/>
                <w:sz w:val="24"/>
                <w:szCs w:val="24"/>
              </w:rPr>
              <w:t xml:space="preserve">Account №: </w:t>
            </w:r>
            <w:r w:rsidRPr="006E63F6">
              <w:rPr>
                <w:rFonts w:ascii="Times New Roman" w:hAnsi="Times New Roman" w:cs="Times New Roman"/>
                <w:bCs/>
                <w:sz w:val="24"/>
                <w:szCs w:val="24"/>
                <w:lang w:val="az-Latn-AZ"/>
              </w:rPr>
              <w:t xml:space="preserve">            </w:t>
            </w:r>
            <w:r w:rsidRPr="006E63F6">
              <w:rPr>
                <w:rFonts w:ascii="Times New Roman" w:hAnsi="Times New Roman" w:cs="Times New Roman"/>
                <w:sz w:val="24"/>
                <w:szCs w:val="24"/>
              </w:rPr>
              <w:t>AZ26IBAZ38150018401115341120</w:t>
            </w:r>
          </w:p>
        </w:tc>
        <w:tc>
          <w:tcPr>
            <w:tcW w:w="3420" w:type="dxa"/>
            <w:tcBorders>
              <w:top w:val="single" w:sz="4" w:space="0" w:color="auto"/>
              <w:left w:val="single" w:sz="4" w:space="0" w:color="auto"/>
              <w:bottom w:val="single" w:sz="4" w:space="0" w:color="auto"/>
              <w:right w:val="single" w:sz="4" w:space="0" w:color="auto"/>
            </w:tcBorders>
            <w:hideMark/>
          </w:tcPr>
          <w:p w14:paraId="7F94A3DF" w14:textId="77777777" w:rsidR="00E26429" w:rsidRPr="006E63F6" w:rsidRDefault="00E26429" w:rsidP="005C2A6C">
            <w:pPr>
              <w:rPr>
                <w:rFonts w:ascii="Times New Roman" w:hAnsi="Times New Roman" w:cs="Times New Roman"/>
                <w:sz w:val="24"/>
                <w:szCs w:val="24"/>
              </w:rPr>
            </w:pPr>
            <w:r w:rsidRPr="006E63F6">
              <w:rPr>
                <w:rFonts w:ascii="Times New Roman" w:hAnsi="Times New Roman" w:cs="Times New Roman"/>
                <w:sz w:val="24"/>
                <w:szCs w:val="24"/>
              </w:rPr>
              <w:lastRenderedPageBreak/>
              <w:t>Intermediary Bank: Commerzbank AG, Frankfurt am Main</w:t>
            </w:r>
          </w:p>
          <w:p w14:paraId="045FA9C9" w14:textId="77777777" w:rsidR="00E26429" w:rsidRPr="006E63F6" w:rsidRDefault="00E26429" w:rsidP="005C2A6C">
            <w:pPr>
              <w:rPr>
                <w:rFonts w:ascii="Times New Roman" w:hAnsi="Times New Roman" w:cs="Times New Roman"/>
                <w:sz w:val="24"/>
                <w:szCs w:val="24"/>
              </w:rPr>
            </w:pPr>
            <w:r w:rsidRPr="006E63F6">
              <w:rPr>
                <w:rFonts w:ascii="Times New Roman" w:hAnsi="Times New Roman" w:cs="Times New Roman"/>
                <w:sz w:val="24"/>
                <w:szCs w:val="24"/>
              </w:rPr>
              <w:t>SWIFT: COBADEFF</w:t>
            </w:r>
          </w:p>
          <w:p w14:paraId="65013C97" w14:textId="77777777" w:rsidR="00E26429" w:rsidRPr="006E63F6" w:rsidRDefault="00E26429" w:rsidP="005C2A6C">
            <w:pPr>
              <w:rPr>
                <w:rFonts w:ascii="Times New Roman" w:hAnsi="Times New Roman" w:cs="Times New Roman"/>
                <w:sz w:val="24"/>
                <w:szCs w:val="24"/>
              </w:rPr>
            </w:pPr>
            <w:r w:rsidRPr="006E63F6">
              <w:rPr>
                <w:rFonts w:ascii="Times New Roman" w:hAnsi="Times New Roman" w:cs="Times New Roman"/>
                <w:sz w:val="24"/>
                <w:szCs w:val="24"/>
              </w:rPr>
              <w:t>ACC # 400 88 660 3001</w:t>
            </w:r>
          </w:p>
          <w:p w14:paraId="7B7E4C03" w14:textId="77777777" w:rsidR="00E26429" w:rsidRPr="006E63F6" w:rsidRDefault="00E26429" w:rsidP="005C2A6C">
            <w:pPr>
              <w:rPr>
                <w:rFonts w:ascii="Times New Roman" w:hAnsi="Times New Roman" w:cs="Times New Roman"/>
                <w:sz w:val="24"/>
                <w:szCs w:val="24"/>
              </w:rPr>
            </w:pPr>
            <w:r w:rsidRPr="006E63F6">
              <w:rPr>
                <w:rFonts w:ascii="Times New Roman" w:hAnsi="Times New Roman" w:cs="Times New Roman"/>
                <w:sz w:val="24"/>
                <w:szCs w:val="24"/>
              </w:rPr>
              <w:t>Beneficiary Bank: The International Bank of Azerbaijan,</w:t>
            </w:r>
          </w:p>
          <w:p w14:paraId="37370328" w14:textId="77777777" w:rsidR="00E26429" w:rsidRPr="006E63F6" w:rsidRDefault="00E26429" w:rsidP="005C2A6C">
            <w:pPr>
              <w:rPr>
                <w:rFonts w:ascii="Times New Roman" w:hAnsi="Times New Roman" w:cs="Times New Roman"/>
                <w:sz w:val="24"/>
                <w:szCs w:val="24"/>
              </w:rPr>
            </w:pPr>
            <w:r w:rsidRPr="006E63F6">
              <w:rPr>
                <w:rFonts w:ascii="Times New Roman" w:hAnsi="Times New Roman" w:cs="Times New Roman"/>
                <w:sz w:val="24"/>
                <w:szCs w:val="24"/>
              </w:rPr>
              <w:t>IBA-Premier Customer Service</w:t>
            </w:r>
          </w:p>
          <w:p w14:paraId="5480D6F1" w14:textId="77777777" w:rsidR="00E26429" w:rsidRPr="006E63F6" w:rsidRDefault="00E26429" w:rsidP="005C2A6C">
            <w:pPr>
              <w:pStyle w:val="2"/>
              <w:spacing w:before="0" w:after="0"/>
              <w:rPr>
                <w:rFonts w:ascii="Times New Roman" w:hAnsi="Times New Roman" w:cs="Times New Roman"/>
                <w:b/>
                <w:i/>
                <w:sz w:val="24"/>
                <w:szCs w:val="24"/>
              </w:rPr>
            </w:pPr>
            <w:r w:rsidRPr="006E63F6">
              <w:rPr>
                <w:rFonts w:ascii="Times New Roman" w:hAnsi="Times New Roman" w:cs="Times New Roman"/>
                <w:sz w:val="24"/>
                <w:szCs w:val="24"/>
              </w:rPr>
              <w:lastRenderedPageBreak/>
              <w:t xml:space="preserve">SWIFT: IBAZAZ2X </w:t>
            </w:r>
          </w:p>
          <w:p w14:paraId="6DC2CB57" w14:textId="77777777" w:rsidR="00E26429" w:rsidRPr="006E63F6" w:rsidRDefault="00E26429" w:rsidP="005C2A6C">
            <w:pPr>
              <w:rPr>
                <w:rStyle w:val="nwt1"/>
                <w:rFonts w:ascii="Times New Roman" w:hAnsi="Times New Roman" w:cs="Times New Roman"/>
                <w:bCs/>
                <w:sz w:val="24"/>
                <w:szCs w:val="24"/>
              </w:rPr>
            </w:pPr>
            <w:r w:rsidRPr="006E63F6">
              <w:rPr>
                <w:rFonts w:ascii="Times New Roman" w:hAnsi="Times New Roman" w:cs="Times New Roman"/>
                <w:sz w:val="24"/>
                <w:szCs w:val="24"/>
              </w:rPr>
              <w:t>Nizami str., 67</w:t>
            </w:r>
            <w:r w:rsidRPr="006E63F6">
              <w:rPr>
                <w:rFonts w:ascii="Times New Roman" w:hAnsi="Times New Roman" w:cs="Times New Roman"/>
                <w:sz w:val="24"/>
                <w:szCs w:val="24"/>
              </w:rPr>
              <w:br/>
              <w:t>Beneficiary</w:t>
            </w:r>
            <w:r w:rsidRPr="006E63F6">
              <w:rPr>
                <w:rFonts w:ascii="Times New Roman" w:hAnsi="Times New Roman" w:cs="Times New Roman"/>
                <w:bCs/>
                <w:sz w:val="24"/>
                <w:szCs w:val="24"/>
                <w:lang w:val="az-Latn-AZ"/>
              </w:rPr>
              <w:t xml:space="preserve">: </w:t>
            </w:r>
            <w:r w:rsidRPr="006E63F6">
              <w:rPr>
                <w:rFonts w:ascii="Times New Roman" w:hAnsi="Times New Roman" w:cs="Times New Roman"/>
                <w:sz w:val="24"/>
                <w:szCs w:val="24"/>
              </w:rPr>
              <w:t>Azerbaijan Caspian Shipping CJSC</w:t>
            </w:r>
          </w:p>
          <w:p w14:paraId="64FFC91B" w14:textId="77777777" w:rsidR="00E26429" w:rsidRPr="006E63F6" w:rsidRDefault="00E26429" w:rsidP="005C2A6C">
            <w:pPr>
              <w:rPr>
                <w:rStyle w:val="nwt1"/>
                <w:rFonts w:ascii="Times New Roman" w:hAnsi="Times New Roman" w:cs="Times New Roman"/>
                <w:bCs/>
                <w:sz w:val="24"/>
                <w:szCs w:val="24"/>
              </w:rPr>
            </w:pPr>
            <w:r w:rsidRPr="006E63F6">
              <w:rPr>
                <w:rFonts w:ascii="Times New Roman" w:hAnsi="Times New Roman" w:cs="Times New Roman"/>
                <w:sz w:val="24"/>
                <w:szCs w:val="24"/>
              </w:rPr>
              <w:t xml:space="preserve">TAX ID: </w:t>
            </w:r>
            <w:r w:rsidRPr="006E63F6">
              <w:rPr>
                <w:rStyle w:val="nwt1"/>
                <w:rFonts w:ascii="Times New Roman" w:hAnsi="Times New Roman" w:cs="Times New Roman"/>
                <w:sz w:val="24"/>
                <w:szCs w:val="24"/>
              </w:rPr>
              <w:t>1701579951</w:t>
            </w:r>
          </w:p>
          <w:p w14:paraId="43D2FE6E" w14:textId="77777777" w:rsidR="00E26429" w:rsidRPr="006E63F6" w:rsidRDefault="00E26429" w:rsidP="005C2A6C">
            <w:pPr>
              <w:rPr>
                <w:rFonts w:ascii="Times New Roman" w:hAnsi="Times New Roman" w:cs="Times New Roman"/>
                <w:sz w:val="24"/>
                <w:szCs w:val="24"/>
              </w:rPr>
            </w:pPr>
            <w:r w:rsidRPr="006E63F6">
              <w:rPr>
                <w:rFonts w:ascii="Times New Roman" w:hAnsi="Times New Roman" w:cs="Times New Roman"/>
                <w:sz w:val="24"/>
                <w:szCs w:val="24"/>
              </w:rPr>
              <w:t xml:space="preserve">Account №: </w:t>
            </w:r>
            <w:r w:rsidRPr="006E63F6">
              <w:rPr>
                <w:rFonts w:ascii="Times New Roman" w:hAnsi="Times New Roman" w:cs="Times New Roman"/>
                <w:bCs/>
                <w:sz w:val="24"/>
                <w:szCs w:val="24"/>
                <w:lang w:val="az-Latn-AZ"/>
              </w:rPr>
              <w:t xml:space="preserve">               </w:t>
            </w:r>
            <w:r w:rsidRPr="006E63F6">
              <w:rPr>
                <w:rStyle w:val="nwt1"/>
                <w:rFonts w:ascii="Times New Roman" w:hAnsi="Times New Roman" w:cs="Times New Roman"/>
                <w:sz w:val="24"/>
                <w:szCs w:val="24"/>
              </w:rPr>
              <w:t>AZ06IBAZ38150019781115341120</w:t>
            </w:r>
          </w:p>
        </w:tc>
      </w:tr>
    </w:tbl>
    <w:p w14:paraId="1DCF9879" w14:textId="77777777" w:rsidR="00E26429" w:rsidRPr="006E63F6" w:rsidRDefault="00E26429" w:rsidP="00292D63">
      <w:pPr>
        <w:shd w:val="clear" w:color="auto" w:fill="FAFBFB"/>
        <w:spacing w:after="0" w:line="300" w:lineRule="atLeast"/>
        <w:rPr>
          <w:rFonts w:ascii="Times New Roman" w:eastAsia="Times New Roman" w:hAnsi="Times New Roman" w:cs="Times New Roman"/>
          <w:color w:val="283A5B"/>
          <w:kern w:val="0"/>
          <w:sz w:val="25"/>
          <w:szCs w:val="25"/>
          <w14:ligatures w14:val="none"/>
        </w:rPr>
      </w:pPr>
    </w:p>
    <w:p w14:paraId="24B47768" w14:textId="1C72F2E0" w:rsidR="00B45956" w:rsidRPr="006E63F6" w:rsidRDefault="00B45956" w:rsidP="00B45956">
      <w:pPr>
        <w:pStyle w:val="Paint"/>
        <w:tabs>
          <w:tab w:val="left" w:pos="720"/>
        </w:tabs>
        <w:spacing w:before="0" w:after="0"/>
        <w:rPr>
          <w:rFonts w:ascii="Times New Roman" w:eastAsia="Times New Roman" w:hAnsi="Times New Roman"/>
          <w:color w:val="050F21"/>
          <w:kern w:val="0"/>
          <w:sz w:val="25"/>
          <w:szCs w:val="25"/>
          <w:lang w:val="en-US" w:eastAsia="en-US"/>
        </w:rPr>
      </w:pPr>
      <w:r w:rsidRPr="006E63F6">
        <w:rPr>
          <w:rFonts w:ascii="Times New Roman" w:eastAsia="Times New Roman" w:hAnsi="Times New Roman"/>
          <w:color w:val="050F21"/>
          <w:kern w:val="0"/>
          <w:sz w:val="25"/>
          <w:szCs w:val="25"/>
          <w:lang w:val="en-US" w:eastAsia="en-US"/>
        </w:rPr>
        <w:t xml:space="preserve">Əlaqələndirici şəxs: </w:t>
      </w:r>
      <w:r w:rsidR="00C41AB3" w:rsidRPr="006E63F6">
        <w:rPr>
          <w:rFonts w:ascii="Times New Roman" w:eastAsia="Times New Roman" w:hAnsi="Times New Roman"/>
          <w:color w:val="050F21"/>
          <w:kern w:val="0"/>
          <w:sz w:val="25"/>
          <w:szCs w:val="25"/>
          <w:lang w:val="en-US" w:eastAsia="en-US"/>
        </w:rPr>
        <w:t>R</w:t>
      </w:r>
      <w:r w:rsidR="001B33BD">
        <w:rPr>
          <w:rFonts w:ascii="Times New Roman" w:eastAsia="Times New Roman" w:hAnsi="Times New Roman"/>
          <w:color w:val="050F21"/>
          <w:kern w:val="0"/>
          <w:sz w:val="25"/>
          <w:szCs w:val="25"/>
          <w:lang w:val="az-Latn-AZ" w:eastAsia="en-US"/>
        </w:rPr>
        <w:t>əşad Əhədov</w:t>
      </w:r>
      <w:r w:rsidRPr="006E63F6">
        <w:rPr>
          <w:rFonts w:ascii="Times New Roman" w:eastAsia="Times New Roman" w:hAnsi="Times New Roman"/>
          <w:color w:val="050F21"/>
          <w:kern w:val="0"/>
          <w:sz w:val="25"/>
          <w:szCs w:val="25"/>
          <w:lang w:val="en-US" w:eastAsia="en-US"/>
        </w:rPr>
        <w:t xml:space="preserve"> </w:t>
      </w:r>
      <w:r w:rsidRPr="006E63F6">
        <w:rPr>
          <w:rFonts w:ascii="Times New Roman" w:eastAsia="Times New Roman" w:hAnsi="Times New Roman"/>
          <w:color w:val="050F21"/>
          <w:kern w:val="0"/>
          <w:sz w:val="25"/>
          <w:szCs w:val="25"/>
          <w:lang w:val="en-US"/>
        </w:rPr>
        <w:t xml:space="preserve">ASCO-nun </w:t>
      </w:r>
      <w:r w:rsidRPr="006E63F6">
        <w:rPr>
          <w:rFonts w:ascii="Times New Roman" w:eastAsia="Times New Roman" w:hAnsi="Times New Roman"/>
          <w:color w:val="050F21"/>
          <w:kern w:val="0"/>
          <w:sz w:val="25"/>
          <w:szCs w:val="25"/>
          <w:lang w:val="en-US" w:eastAsia="en-US"/>
        </w:rPr>
        <w:t>Satınalmalar Departamentinin mütəxəssisi</w:t>
      </w:r>
    </w:p>
    <w:p w14:paraId="3A558DB3" w14:textId="56D46497" w:rsidR="00B45956" w:rsidRPr="006E63F6" w:rsidRDefault="00B45956" w:rsidP="00B45956">
      <w:pPr>
        <w:spacing w:after="0" w:line="240" w:lineRule="auto"/>
        <w:rPr>
          <w:rFonts w:ascii="Times New Roman" w:eastAsia="Times New Roman" w:hAnsi="Times New Roman" w:cs="Times New Roman"/>
          <w:color w:val="050F21"/>
          <w:kern w:val="0"/>
          <w:sz w:val="25"/>
          <w:szCs w:val="25"/>
          <w14:ligatures w14:val="none"/>
        </w:rPr>
      </w:pPr>
      <w:r w:rsidRPr="006E63F6">
        <w:rPr>
          <w:rFonts w:ascii="Times New Roman" w:eastAsia="Times New Roman" w:hAnsi="Times New Roman" w:cs="Times New Roman"/>
          <w:color w:val="050F21"/>
          <w:kern w:val="0"/>
          <w:sz w:val="25"/>
          <w:szCs w:val="25"/>
          <w14:ligatures w14:val="none"/>
        </w:rPr>
        <w:t xml:space="preserve">Telefon nömrəsi: +99450 </w:t>
      </w:r>
      <w:r w:rsidR="00C41AB3" w:rsidRPr="006E63F6">
        <w:rPr>
          <w:rFonts w:ascii="Times New Roman" w:eastAsia="Times New Roman" w:hAnsi="Times New Roman" w:cs="Times New Roman"/>
          <w:color w:val="050F21"/>
          <w:kern w:val="0"/>
          <w:sz w:val="25"/>
          <w:szCs w:val="25"/>
          <w14:ligatures w14:val="none"/>
        </w:rPr>
        <w:t>27</w:t>
      </w:r>
      <w:r w:rsidR="001B33BD">
        <w:rPr>
          <w:rFonts w:ascii="Times New Roman" w:eastAsia="Times New Roman" w:hAnsi="Times New Roman" w:cs="Times New Roman"/>
          <w:color w:val="050F21"/>
          <w:kern w:val="0"/>
          <w:sz w:val="25"/>
          <w:szCs w:val="25"/>
          <w14:ligatures w14:val="none"/>
        </w:rPr>
        <w:t>74717</w:t>
      </w:r>
    </w:p>
    <w:p w14:paraId="7F29D95A" w14:textId="39EA49AD" w:rsidR="00B45956" w:rsidRPr="006E63F6" w:rsidRDefault="00B45956" w:rsidP="00B45956">
      <w:pPr>
        <w:tabs>
          <w:tab w:val="left" w:pos="261"/>
        </w:tabs>
        <w:spacing w:after="0" w:line="240" w:lineRule="auto"/>
        <w:rPr>
          <w:rFonts w:ascii="Times New Roman" w:eastAsia="Times New Roman" w:hAnsi="Times New Roman" w:cs="Times New Roman"/>
          <w:color w:val="050F21"/>
          <w:kern w:val="0"/>
          <w:sz w:val="25"/>
          <w:szCs w:val="25"/>
          <w14:ligatures w14:val="none"/>
        </w:rPr>
      </w:pPr>
      <w:r w:rsidRPr="006E63F6">
        <w:rPr>
          <w:rFonts w:ascii="Times New Roman" w:eastAsia="Times New Roman" w:hAnsi="Times New Roman" w:cs="Times New Roman"/>
          <w:color w:val="050F21"/>
          <w:kern w:val="0"/>
          <w:sz w:val="25"/>
          <w:szCs w:val="25"/>
          <w14:ligatures w14:val="none"/>
        </w:rPr>
        <w:t xml:space="preserve">Elektron ünvan: </w:t>
      </w:r>
      <w:hyperlink r:id="rId9" w:history="1">
        <w:r w:rsidR="001B33BD" w:rsidRPr="00A04E80">
          <w:rPr>
            <w:rStyle w:val="ac"/>
            <w:rFonts w:ascii="Times New Roman" w:eastAsia="Times New Roman" w:hAnsi="Times New Roman" w:cs="Times New Roman"/>
            <w:kern w:val="0"/>
            <w:sz w:val="25"/>
            <w:szCs w:val="25"/>
            <w14:ligatures w14:val="none"/>
          </w:rPr>
          <w:t>Rashad.akhadov@asco.az</w:t>
        </w:r>
      </w:hyperlink>
      <w:r w:rsidR="001B33BD">
        <w:rPr>
          <w:rFonts w:ascii="Times New Roman" w:eastAsia="Times New Roman" w:hAnsi="Times New Roman" w:cs="Times New Roman"/>
          <w:color w:val="050F21"/>
          <w:kern w:val="0"/>
          <w:sz w:val="25"/>
          <w:szCs w:val="25"/>
          <w14:ligatures w14:val="none"/>
        </w:rPr>
        <w:t xml:space="preserve"> </w:t>
      </w:r>
      <w:r w:rsidRPr="006E63F6">
        <w:rPr>
          <w:rFonts w:ascii="Times New Roman" w:eastAsia="Times New Roman" w:hAnsi="Times New Roman" w:cs="Times New Roman"/>
          <w:color w:val="050F21"/>
          <w:kern w:val="0"/>
          <w:sz w:val="25"/>
          <w:szCs w:val="25"/>
          <w14:ligatures w14:val="none"/>
        </w:rPr>
        <w:t xml:space="preserve">, </w:t>
      </w:r>
      <w:hyperlink r:id="rId10" w:history="1">
        <w:r w:rsidRPr="006E63F6">
          <w:rPr>
            <w:rFonts w:ascii="Times New Roman" w:eastAsia="Times New Roman" w:hAnsi="Times New Roman" w:cs="Times New Roman"/>
            <w:color w:val="050F21"/>
            <w:kern w:val="0"/>
            <w:sz w:val="25"/>
            <w:szCs w:val="25"/>
            <w14:ligatures w14:val="none"/>
          </w:rPr>
          <w:t>tender@asco.az</w:t>
        </w:r>
      </w:hyperlink>
    </w:p>
    <w:p w14:paraId="1F924144" w14:textId="77777777" w:rsidR="00B45956" w:rsidRPr="006E63F6" w:rsidRDefault="00B45956" w:rsidP="00B45956">
      <w:pPr>
        <w:tabs>
          <w:tab w:val="left" w:pos="261"/>
        </w:tabs>
        <w:spacing w:after="0" w:line="240" w:lineRule="auto"/>
        <w:rPr>
          <w:rFonts w:ascii="Times New Roman" w:eastAsia="Times New Roman" w:hAnsi="Times New Roman" w:cs="Times New Roman"/>
          <w:color w:val="050F21"/>
          <w:kern w:val="0"/>
          <w:sz w:val="25"/>
          <w:szCs w:val="25"/>
          <w14:ligatures w14:val="none"/>
        </w:rPr>
      </w:pPr>
    </w:p>
    <w:p w14:paraId="379746D0" w14:textId="77777777" w:rsidR="00A5419B" w:rsidRPr="006E63F6" w:rsidRDefault="00A5419B" w:rsidP="00A5419B">
      <w:pPr>
        <w:tabs>
          <w:tab w:val="left" w:pos="261"/>
        </w:tabs>
        <w:spacing w:after="0" w:line="240" w:lineRule="auto"/>
        <w:rPr>
          <w:rFonts w:ascii="Times New Roman" w:eastAsia="Times New Roman" w:hAnsi="Times New Roman" w:cs="Times New Roman"/>
          <w:color w:val="050F21"/>
          <w:kern w:val="0"/>
          <w:sz w:val="25"/>
          <w:szCs w:val="25"/>
          <w14:ligatures w14:val="none"/>
        </w:rPr>
      </w:pPr>
      <w:r w:rsidRPr="006E63F6">
        <w:rPr>
          <w:rFonts w:ascii="Times New Roman" w:eastAsia="Times New Roman" w:hAnsi="Times New Roman" w:cs="Times New Roman"/>
          <w:color w:val="050F21"/>
          <w:kern w:val="0"/>
          <w:sz w:val="25"/>
          <w:szCs w:val="25"/>
          <w14:ligatures w14:val="none"/>
        </w:rPr>
        <w:t>Hüquqi məsələlər üzrə:</w:t>
      </w:r>
    </w:p>
    <w:p w14:paraId="41847D98" w14:textId="52DA7E86" w:rsidR="00A5419B" w:rsidRPr="006E63F6" w:rsidRDefault="00A5419B" w:rsidP="00A5419B">
      <w:pPr>
        <w:spacing w:after="0" w:line="240" w:lineRule="auto"/>
        <w:rPr>
          <w:rFonts w:ascii="Times New Roman" w:eastAsia="Times New Roman" w:hAnsi="Times New Roman" w:cs="Times New Roman"/>
          <w:color w:val="050F21"/>
          <w:kern w:val="0"/>
          <w:sz w:val="25"/>
          <w:szCs w:val="25"/>
          <w14:ligatures w14:val="none"/>
        </w:rPr>
      </w:pPr>
      <w:r w:rsidRPr="006E63F6">
        <w:rPr>
          <w:rFonts w:ascii="Times New Roman" w:eastAsia="Times New Roman" w:hAnsi="Times New Roman" w:cs="Times New Roman"/>
          <w:color w:val="050F21"/>
          <w:kern w:val="0"/>
          <w:sz w:val="25"/>
          <w:szCs w:val="25"/>
          <w14:ligatures w14:val="none"/>
        </w:rPr>
        <w:t>Telefon nömrəsi: +994 12 4043700 (daxili: 1</w:t>
      </w:r>
      <w:r w:rsidR="001B33BD">
        <w:rPr>
          <w:rFonts w:ascii="Times New Roman" w:eastAsia="Times New Roman" w:hAnsi="Times New Roman" w:cs="Times New Roman"/>
          <w:color w:val="050F21"/>
          <w:kern w:val="0"/>
          <w:sz w:val="25"/>
          <w:szCs w:val="25"/>
          <w14:ligatures w14:val="none"/>
        </w:rPr>
        <w:t>047</w:t>
      </w:r>
      <w:r w:rsidRPr="006E63F6">
        <w:rPr>
          <w:rFonts w:ascii="Times New Roman" w:eastAsia="Times New Roman" w:hAnsi="Times New Roman" w:cs="Times New Roman"/>
          <w:color w:val="050F21"/>
          <w:kern w:val="0"/>
          <w:sz w:val="25"/>
          <w:szCs w:val="25"/>
          <w14:ligatures w14:val="none"/>
        </w:rPr>
        <w:t>)</w:t>
      </w:r>
    </w:p>
    <w:p w14:paraId="7AB607EC" w14:textId="2334C8D4" w:rsidR="00292D63" w:rsidRPr="006E63F6" w:rsidRDefault="00A5419B" w:rsidP="00A5419B">
      <w:pPr>
        <w:rPr>
          <w:rFonts w:ascii="Times New Roman" w:eastAsia="Times New Roman" w:hAnsi="Times New Roman" w:cs="Times New Roman"/>
          <w:color w:val="050F21"/>
          <w:kern w:val="0"/>
          <w:sz w:val="25"/>
          <w:szCs w:val="25"/>
          <w14:ligatures w14:val="none"/>
        </w:rPr>
      </w:pPr>
      <w:r w:rsidRPr="006E63F6">
        <w:rPr>
          <w:rFonts w:ascii="Times New Roman" w:eastAsia="Times New Roman" w:hAnsi="Times New Roman" w:cs="Times New Roman"/>
          <w:color w:val="050F21"/>
          <w:kern w:val="0"/>
          <w:sz w:val="25"/>
          <w:szCs w:val="25"/>
          <w14:ligatures w14:val="none"/>
        </w:rPr>
        <w:t xml:space="preserve">Elektron ünvan: </w:t>
      </w:r>
      <w:hyperlink r:id="rId11" w:history="1">
        <w:r w:rsidRPr="006E63F6">
          <w:rPr>
            <w:rFonts w:ascii="Times New Roman" w:eastAsia="Times New Roman" w:hAnsi="Times New Roman" w:cs="Times New Roman"/>
            <w:color w:val="050F21"/>
            <w:kern w:val="0"/>
            <w:sz w:val="25"/>
            <w:szCs w:val="25"/>
            <w14:ligatures w14:val="none"/>
          </w:rPr>
          <w:t>tender@asco.az</w:t>
        </w:r>
      </w:hyperlink>
      <w:r w:rsidR="001B33BD">
        <w:t xml:space="preserve"> </w:t>
      </w:r>
    </w:p>
    <w:p w14:paraId="09D8DD56" w14:textId="77777777" w:rsidR="00B45956" w:rsidRPr="006E63F6" w:rsidRDefault="00B45956" w:rsidP="00A5419B">
      <w:pPr>
        <w:rPr>
          <w:rFonts w:ascii="Times New Roman" w:eastAsia="Times New Roman" w:hAnsi="Times New Roman" w:cs="Times New Roman"/>
          <w:color w:val="050F21"/>
          <w:kern w:val="0"/>
          <w:sz w:val="21"/>
          <w:szCs w:val="21"/>
          <w14:ligatures w14:val="none"/>
        </w:rPr>
      </w:pPr>
    </w:p>
    <w:p w14:paraId="7AE11399" w14:textId="77777777" w:rsidR="00B45956" w:rsidRPr="006E63F6" w:rsidRDefault="00B45956" w:rsidP="00A5419B">
      <w:pPr>
        <w:rPr>
          <w:rFonts w:ascii="Times New Roman" w:eastAsia="Times New Roman" w:hAnsi="Times New Roman" w:cs="Times New Roman"/>
          <w:color w:val="050F21"/>
          <w:kern w:val="0"/>
          <w:sz w:val="21"/>
          <w:szCs w:val="21"/>
          <w14:ligatures w14:val="none"/>
        </w:rPr>
      </w:pPr>
    </w:p>
    <w:p w14:paraId="7FF675F4" w14:textId="77777777" w:rsidR="006D144F" w:rsidRPr="006E63F6" w:rsidRDefault="006D144F" w:rsidP="00A5419B">
      <w:pPr>
        <w:rPr>
          <w:rFonts w:ascii="Times New Roman" w:eastAsia="Times New Roman" w:hAnsi="Times New Roman" w:cs="Times New Roman"/>
          <w:color w:val="050F21"/>
          <w:kern w:val="0"/>
          <w:sz w:val="21"/>
          <w:szCs w:val="21"/>
          <w14:ligatures w14:val="none"/>
        </w:rPr>
      </w:pPr>
    </w:p>
    <w:p w14:paraId="4625906B" w14:textId="77777777" w:rsidR="00CA4D8F" w:rsidRDefault="00CA4D8F" w:rsidP="00A5419B">
      <w:pPr>
        <w:rPr>
          <w:rFonts w:ascii="Times New Roman" w:eastAsia="Times New Roman" w:hAnsi="Times New Roman" w:cs="Times New Roman"/>
          <w:color w:val="050F21"/>
          <w:kern w:val="0"/>
          <w:sz w:val="21"/>
          <w:szCs w:val="21"/>
          <w14:ligatures w14:val="none"/>
        </w:rPr>
      </w:pPr>
    </w:p>
    <w:p w14:paraId="684192AB"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62612F47"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7EB52317"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3214C75B"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5C586078"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6BBBD7C4"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6F284CAA"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6945EBA9"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41708427"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27F8166A"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2AE74C1C"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1EEB4AB2"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048BDEE8"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7EBAE248"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711312C8" w14:textId="77777777" w:rsidR="001B33BD" w:rsidRPr="006E63F6" w:rsidRDefault="001B33BD" w:rsidP="00A5419B">
      <w:pPr>
        <w:rPr>
          <w:rFonts w:ascii="Times New Roman" w:eastAsia="Times New Roman" w:hAnsi="Times New Roman" w:cs="Times New Roman"/>
          <w:color w:val="050F21"/>
          <w:kern w:val="0"/>
          <w:sz w:val="21"/>
          <w:szCs w:val="21"/>
          <w14:ligatures w14:val="none"/>
        </w:rPr>
      </w:pPr>
    </w:p>
    <w:p w14:paraId="5E1688FE" w14:textId="77777777" w:rsidR="007418BE" w:rsidRPr="006E63F6" w:rsidRDefault="007418BE" w:rsidP="007418BE">
      <w:pPr>
        <w:spacing w:after="0" w:line="360" w:lineRule="auto"/>
        <w:jc w:val="center"/>
        <w:rPr>
          <w:rFonts w:ascii="Times New Roman" w:hAnsi="Times New Roman" w:cs="Times New Roman"/>
          <w:b/>
          <w:lang w:val="az-Latn-AZ"/>
        </w:rPr>
      </w:pPr>
      <w:r w:rsidRPr="006E63F6">
        <w:rPr>
          <w:rFonts w:ascii="Times New Roman" w:hAnsi="Times New Roman" w:cs="Times New Roman"/>
          <w:b/>
          <w:lang w:val="az-Latn-AZ"/>
        </w:rPr>
        <w:lastRenderedPageBreak/>
        <w:t>(</w:t>
      </w:r>
      <w:r w:rsidRPr="006E63F6">
        <w:rPr>
          <w:rFonts w:ascii="Times New Roman" w:hAnsi="Times New Roman" w:cs="Times New Roman"/>
          <w:b/>
          <w:color w:val="FF0000"/>
          <w:lang w:val="az-Latn-AZ"/>
        </w:rPr>
        <w:t>İddiaçı iştirakçının blankında</w:t>
      </w:r>
      <w:r w:rsidRPr="006E63F6">
        <w:rPr>
          <w:rFonts w:ascii="Times New Roman" w:hAnsi="Times New Roman" w:cs="Times New Roman"/>
          <w:b/>
          <w:lang w:val="az-Latn-AZ"/>
        </w:rPr>
        <w:t>)</w:t>
      </w:r>
    </w:p>
    <w:p w14:paraId="2192587C" w14:textId="6C3C2A5C" w:rsidR="007418BE" w:rsidRPr="006E63F6" w:rsidRDefault="007418BE" w:rsidP="007418BE">
      <w:pPr>
        <w:spacing w:after="0" w:line="360" w:lineRule="auto"/>
        <w:jc w:val="center"/>
        <w:rPr>
          <w:rFonts w:ascii="Times New Roman" w:hAnsi="Times New Roman" w:cs="Times New Roman"/>
          <w:b/>
          <w:lang w:val="az-Latn-AZ"/>
        </w:rPr>
      </w:pPr>
      <w:r w:rsidRPr="006E63F6">
        <w:rPr>
          <w:rFonts w:ascii="Times New Roman" w:hAnsi="Times New Roman" w:cs="Times New Roman"/>
          <w:b/>
          <w:lang w:val="az-Latn-AZ"/>
        </w:rPr>
        <w:t xml:space="preserve">AÇIQ TENDERDƏ İŞTİRAK ETMƏK ÜÇÜN </w:t>
      </w:r>
    </w:p>
    <w:p w14:paraId="06594938" w14:textId="77777777" w:rsidR="007418BE" w:rsidRPr="006E63F6" w:rsidRDefault="007418BE" w:rsidP="007418BE">
      <w:pPr>
        <w:spacing w:after="0" w:line="360" w:lineRule="auto"/>
        <w:jc w:val="center"/>
        <w:rPr>
          <w:rFonts w:ascii="Times New Roman" w:hAnsi="Times New Roman" w:cs="Times New Roman"/>
          <w:b/>
          <w:lang w:val="az-Latn-AZ"/>
        </w:rPr>
      </w:pPr>
      <w:r w:rsidRPr="006E63F6">
        <w:rPr>
          <w:rFonts w:ascii="Times New Roman" w:hAnsi="Times New Roman" w:cs="Times New Roman"/>
          <w:b/>
          <w:lang w:val="az-Latn-AZ"/>
        </w:rPr>
        <w:t>MÜRACİƏT MƏKTUBU</w:t>
      </w:r>
    </w:p>
    <w:p w14:paraId="2A5A975A" w14:textId="77777777" w:rsidR="007418BE" w:rsidRPr="006E63F6" w:rsidRDefault="007418BE" w:rsidP="007418BE">
      <w:pPr>
        <w:spacing w:after="0" w:line="360" w:lineRule="auto"/>
        <w:rPr>
          <w:rFonts w:ascii="Times New Roman" w:hAnsi="Times New Roman" w:cs="Times New Roman"/>
          <w:b/>
          <w:lang w:val="az-Latn-AZ"/>
        </w:rPr>
      </w:pPr>
    </w:p>
    <w:p w14:paraId="706D1F66" w14:textId="5650A4D9" w:rsidR="007418BE" w:rsidRPr="006E63F6" w:rsidRDefault="007418BE" w:rsidP="007418BE">
      <w:pPr>
        <w:rPr>
          <w:rFonts w:ascii="Times New Roman" w:hAnsi="Times New Roman" w:cs="Times New Roman"/>
          <w:lang w:val="az-Latn-AZ" w:eastAsia="ru-RU"/>
        </w:rPr>
      </w:pPr>
      <w:r w:rsidRPr="006E63F6">
        <w:rPr>
          <w:rFonts w:ascii="Times New Roman" w:hAnsi="Times New Roman" w:cs="Times New Roman"/>
          <w:lang w:val="az-Latn-AZ" w:eastAsia="ru-RU"/>
        </w:rPr>
        <w:t xml:space="preserve">___________ şəhəri                                                           </w:t>
      </w:r>
      <w:r w:rsidR="001B33BD">
        <w:rPr>
          <w:rFonts w:ascii="Times New Roman" w:hAnsi="Times New Roman" w:cs="Times New Roman"/>
          <w:lang w:val="az-Latn-AZ" w:eastAsia="ru-RU"/>
        </w:rPr>
        <w:t xml:space="preserve">                   </w:t>
      </w:r>
      <w:r w:rsidRPr="006E63F6">
        <w:rPr>
          <w:rFonts w:ascii="Times New Roman" w:hAnsi="Times New Roman" w:cs="Times New Roman"/>
          <w:lang w:val="az-Latn-AZ" w:eastAsia="ru-RU"/>
        </w:rPr>
        <w:t xml:space="preserve">             “__”_______2025-ci il</w:t>
      </w:r>
    </w:p>
    <w:p w14:paraId="255A85BD" w14:textId="77777777" w:rsidR="007418BE" w:rsidRPr="006E63F6" w:rsidRDefault="007418BE" w:rsidP="007418BE">
      <w:pPr>
        <w:rPr>
          <w:rFonts w:ascii="Times New Roman" w:hAnsi="Times New Roman" w:cs="Times New Roman"/>
          <w:lang w:val="az-Latn-AZ" w:eastAsia="ru-RU"/>
        </w:rPr>
      </w:pPr>
      <w:r w:rsidRPr="006E63F6">
        <w:rPr>
          <w:rFonts w:ascii="Times New Roman" w:hAnsi="Times New Roman" w:cs="Times New Roman"/>
          <w:lang w:val="az-Latn-AZ" w:eastAsia="ru-RU"/>
        </w:rPr>
        <w:t xml:space="preserve">___________№           </w:t>
      </w:r>
      <w:r w:rsidRPr="006E63F6">
        <w:rPr>
          <w:rFonts w:ascii="Times New Roman" w:hAnsi="Times New Roman" w:cs="Times New Roman"/>
          <w:lang w:val="az-Latn-AZ" w:eastAsia="ru-RU"/>
        </w:rPr>
        <w:tab/>
      </w:r>
      <w:r w:rsidRPr="006E63F6">
        <w:rPr>
          <w:rFonts w:ascii="Times New Roman" w:hAnsi="Times New Roman" w:cs="Times New Roman"/>
          <w:lang w:val="az-Latn-AZ" w:eastAsia="ru-RU"/>
        </w:rPr>
        <w:tab/>
      </w:r>
      <w:r w:rsidRPr="006E63F6">
        <w:rPr>
          <w:rFonts w:ascii="Times New Roman" w:hAnsi="Times New Roman" w:cs="Times New Roman"/>
          <w:lang w:val="az-Latn-AZ" w:eastAsia="ru-RU"/>
        </w:rPr>
        <w:tab/>
      </w:r>
      <w:r w:rsidRPr="006E63F6">
        <w:rPr>
          <w:rFonts w:ascii="Times New Roman" w:hAnsi="Times New Roman" w:cs="Times New Roman"/>
          <w:lang w:val="az-Latn-AZ" w:eastAsia="ru-RU"/>
        </w:rPr>
        <w:tab/>
      </w:r>
      <w:r w:rsidRPr="006E63F6">
        <w:rPr>
          <w:rFonts w:ascii="Times New Roman" w:hAnsi="Times New Roman" w:cs="Times New Roman"/>
          <w:lang w:val="az-Latn-AZ" w:eastAsia="ru-RU"/>
        </w:rPr>
        <w:tab/>
      </w:r>
      <w:r w:rsidRPr="006E63F6">
        <w:rPr>
          <w:rFonts w:ascii="Times New Roman" w:hAnsi="Times New Roman" w:cs="Times New Roman"/>
          <w:lang w:val="az-Latn-AZ" w:eastAsia="ru-RU"/>
        </w:rPr>
        <w:tab/>
      </w:r>
      <w:r w:rsidRPr="006E63F6">
        <w:rPr>
          <w:rFonts w:ascii="Times New Roman" w:hAnsi="Times New Roman" w:cs="Times New Roman"/>
          <w:lang w:val="az-Latn-AZ" w:eastAsia="ru-RU"/>
        </w:rPr>
        <w:tab/>
        <w:t xml:space="preserve">                                                                                          </w:t>
      </w:r>
    </w:p>
    <w:p w14:paraId="1CC97CE7" w14:textId="77777777" w:rsidR="007418BE" w:rsidRPr="006E63F6" w:rsidRDefault="007418BE" w:rsidP="007418BE">
      <w:pPr>
        <w:spacing w:after="0" w:line="240" w:lineRule="auto"/>
        <w:rPr>
          <w:rFonts w:ascii="Times New Roman" w:hAnsi="Times New Roman" w:cs="Times New Roman"/>
          <w:bCs/>
          <w:i/>
          <w:lang w:val="az-Latn-AZ" w:eastAsia="ru-RU"/>
        </w:rPr>
      </w:pPr>
    </w:p>
    <w:p w14:paraId="78C96A34" w14:textId="405BD039" w:rsidR="007418BE" w:rsidRPr="006E63F6" w:rsidRDefault="007418BE" w:rsidP="007418BE">
      <w:pPr>
        <w:spacing w:after="0" w:line="240" w:lineRule="auto"/>
        <w:jc w:val="both"/>
        <w:rPr>
          <w:rFonts w:ascii="Times New Roman" w:hAnsi="Times New Roman" w:cs="Times New Roman"/>
          <w:b/>
          <w:bCs/>
          <w:lang w:val="az-Latn-AZ" w:eastAsia="ru-RU"/>
        </w:rPr>
      </w:pPr>
      <w:r w:rsidRPr="006E63F6">
        <w:rPr>
          <w:rFonts w:ascii="Times New Roman" w:hAnsi="Times New Roman" w:cs="Times New Roman"/>
          <w:b/>
          <w:bCs/>
          <w:lang w:val="az-Latn-AZ" w:eastAsia="ru-RU"/>
        </w:rPr>
        <w:t>ASCO-nun Satınalmalar Komissiyasının sədri</w:t>
      </w:r>
    </w:p>
    <w:p w14:paraId="26462D8E" w14:textId="1DC8BDD1" w:rsidR="007418BE" w:rsidRPr="0000073D" w:rsidRDefault="007418BE" w:rsidP="007418BE">
      <w:pPr>
        <w:spacing w:after="0" w:line="240" w:lineRule="auto"/>
        <w:jc w:val="both"/>
        <w:rPr>
          <w:rFonts w:ascii="Times New Roman" w:hAnsi="Times New Roman" w:cs="Times New Roman"/>
          <w:b/>
          <w:bCs/>
          <w:lang w:val="az-Latn-AZ" w:eastAsia="ru-RU"/>
        </w:rPr>
      </w:pPr>
      <w:r w:rsidRPr="006E63F6">
        <w:rPr>
          <w:rFonts w:ascii="Times New Roman" w:hAnsi="Times New Roman" w:cs="Times New Roman"/>
          <w:b/>
          <w:bCs/>
          <w:lang w:val="az-Latn-AZ" w:eastAsia="ru-RU"/>
        </w:rPr>
        <w:t xml:space="preserve">cənab </w:t>
      </w:r>
      <w:r w:rsidR="00F76905">
        <w:rPr>
          <w:rFonts w:ascii="Times New Roman" w:hAnsi="Times New Roman" w:cs="Times New Roman"/>
          <w:b/>
          <w:bCs/>
          <w:lang w:val="az-Latn-AZ" w:eastAsia="ru-RU"/>
        </w:rPr>
        <w:t>Rəşad Göyüşova</w:t>
      </w:r>
      <w:r w:rsidRPr="006E63F6">
        <w:rPr>
          <w:rFonts w:ascii="Times New Roman" w:hAnsi="Times New Roman" w:cs="Times New Roman"/>
          <w:b/>
          <w:bCs/>
          <w:lang w:val="az-Latn-AZ" w:eastAsia="ru-RU"/>
        </w:rPr>
        <w:t>,</w:t>
      </w:r>
    </w:p>
    <w:p w14:paraId="6D4E691D" w14:textId="77777777" w:rsidR="007418BE" w:rsidRPr="006E63F6" w:rsidRDefault="007418BE" w:rsidP="007418BE">
      <w:pPr>
        <w:spacing w:after="120"/>
        <w:jc w:val="both"/>
        <w:rPr>
          <w:rFonts w:ascii="Times New Roman" w:hAnsi="Times New Roman" w:cs="Times New Roman"/>
          <w:lang w:val="az-Latn-AZ"/>
        </w:rPr>
      </w:pPr>
      <w:r w:rsidRPr="006E63F6">
        <w:rPr>
          <w:rFonts w:ascii="Times New Roman" w:hAnsi="Times New Roman" w:cs="Times New Roman"/>
          <w:lang w:val="az-Latn-AZ"/>
        </w:rPr>
        <w:t>Hazırkı məktubla [</w:t>
      </w:r>
      <w:r w:rsidRPr="006E63F6">
        <w:rPr>
          <w:rFonts w:ascii="Times New Roman" w:hAnsi="Times New Roman" w:cs="Times New Roman"/>
          <w:i/>
          <w:sz w:val="20"/>
          <w:lang w:val="az-Latn-AZ"/>
        </w:rPr>
        <w:t>iddiaçı podratçının tam adı göstərilir</w:t>
      </w:r>
      <w:r w:rsidRPr="006E63F6">
        <w:rPr>
          <w:rFonts w:ascii="Times New Roman" w:hAnsi="Times New Roman" w:cs="Times New Roman"/>
          <w:lang w:val="az-Latn-AZ"/>
        </w:rPr>
        <w:t>] (</w:t>
      </w:r>
      <w:r w:rsidRPr="006E63F6">
        <w:rPr>
          <w:rFonts w:ascii="Times New Roman" w:hAnsi="Times New Roman" w:cs="Times New Roman"/>
          <w:i/>
          <w:lang w:val="az-Latn-AZ"/>
        </w:rPr>
        <w:t>nin,nun,nın</w:t>
      </w:r>
      <w:r w:rsidRPr="006E63F6">
        <w:rPr>
          <w:rFonts w:ascii="Times New Roman" w:hAnsi="Times New Roman" w:cs="Times New Roman"/>
          <w:lang w:val="az-Latn-AZ"/>
        </w:rPr>
        <w:t xml:space="preserve">) ASCO tərəfindən </w:t>
      </w:r>
      <w:r w:rsidRPr="006E63F6">
        <w:rPr>
          <w:rFonts w:ascii="Times New Roman" w:hAnsi="Times New Roman" w:cs="Times New Roman"/>
          <w:b/>
          <w:lang w:val="az-Latn-AZ"/>
        </w:rPr>
        <w:t>“__________”</w:t>
      </w:r>
      <w:r w:rsidRPr="006E63F6">
        <w:rPr>
          <w:rFonts w:ascii="Times New Roman" w:hAnsi="Times New Roman" w:cs="Times New Roman"/>
          <w:lang w:val="az-Latn-AZ"/>
        </w:rPr>
        <w:t>ın satın alınması ilə əlaqədar elan edilmiş [</w:t>
      </w:r>
      <w:r w:rsidRPr="006E63F6">
        <w:rPr>
          <w:rFonts w:ascii="Times New Roman" w:hAnsi="Times New Roman" w:cs="Times New Roman"/>
          <w:b/>
          <w:i/>
          <w:color w:val="FF0000"/>
          <w:sz w:val="12"/>
          <w:lang w:val="az-Latn-AZ"/>
        </w:rPr>
        <w:t>iddiaçı tərəfindən müsabiqənin nömrəsi daxil edilməlidir</w:t>
      </w:r>
      <w:r w:rsidRPr="006E63F6">
        <w:rPr>
          <w:rFonts w:ascii="Times New Roman" w:hAnsi="Times New Roman" w:cs="Times New Roman"/>
          <w:lang w:val="az-Latn-AZ"/>
        </w:rPr>
        <w:t>]nömrəli açıq  tenderdə iştirak niyyətini təsdiq edirik.</w:t>
      </w:r>
    </w:p>
    <w:p w14:paraId="74237724" w14:textId="77777777" w:rsidR="007418BE" w:rsidRPr="006E63F6" w:rsidRDefault="007418BE" w:rsidP="007418BE">
      <w:pPr>
        <w:spacing w:after="120"/>
        <w:jc w:val="both"/>
        <w:rPr>
          <w:rFonts w:ascii="Times New Roman" w:hAnsi="Times New Roman" w:cs="Times New Roman"/>
          <w:lang w:val="az-Latn-AZ"/>
        </w:rPr>
      </w:pPr>
      <w:r w:rsidRPr="006E63F6">
        <w:rPr>
          <w:rFonts w:ascii="Times New Roman" w:hAnsi="Times New Roman" w:cs="Times New Roman"/>
          <w:lang w:val="az-Latn-AZ"/>
        </w:rPr>
        <w:t>Eyni zamanda [</w:t>
      </w:r>
      <w:r w:rsidRPr="006E63F6">
        <w:rPr>
          <w:rFonts w:ascii="Times New Roman" w:hAnsi="Times New Roman" w:cs="Times New Roman"/>
          <w:i/>
          <w:sz w:val="20"/>
          <w:lang w:val="az-Latn-AZ"/>
        </w:rPr>
        <w:t>iddiaçı podratçının tam adı göstərilir</w:t>
      </w:r>
      <w:r w:rsidRPr="006E63F6">
        <w:rPr>
          <w:rFonts w:ascii="Times New Roman" w:hAnsi="Times New Roman" w:cs="Times New Roman"/>
          <w:lang w:val="az-Latn-AZ"/>
        </w:rPr>
        <w:t xml:space="preserve">] ilə münasibətdə hər hansı ləğv etmə və ya müflislik prosedurunun aparılmadığını, fəaliyyətinin dayandırılmadığını və sözügedən satınalma müsabiqəsində iştirakını qeyri-mümkün edəcək hər hansı bir halın mövcud olmadığını təsdiq edirik. </w:t>
      </w:r>
    </w:p>
    <w:p w14:paraId="0F9E98CA" w14:textId="77777777" w:rsidR="007418BE" w:rsidRPr="006E63F6" w:rsidRDefault="007418BE" w:rsidP="007418BE">
      <w:pPr>
        <w:spacing w:after="120"/>
        <w:jc w:val="both"/>
        <w:rPr>
          <w:rFonts w:ascii="Times New Roman" w:hAnsi="Times New Roman" w:cs="Times New Roman"/>
          <w:lang w:val="az-Latn-AZ"/>
        </w:rPr>
      </w:pPr>
      <w:r w:rsidRPr="006E63F6">
        <w:rPr>
          <w:rFonts w:ascii="Times New Roman" w:hAnsi="Times New Roman" w:cs="Times New Roman"/>
          <w:lang w:val="az-Latn-AZ"/>
        </w:rPr>
        <w:t>Əlavə olaraq, təminat veririk ki, [</w:t>
      </w:r>
      <w:r w:rsidRPr="006E63F6">
        <w:rPr>
          <w:rFonts w:ascii="Times New Roman" w:hAnsi="Times New Roman" w:cs="Times New Roman"/>
          <w:i/>
          <w:sz w:val="20"/>
          <w:lang w:val="az-Latn-AZ"/>
        </w:rPr>
        <w:t>iddiaçı podratçının tam adı göstərilir</w:t>
      </w:r>
      <w:r w:rsidRPr="006E63F6">
        <w:rPr>
          <w:rFonts w:ascii="Times New Roman" w:hAnsi="Times New Roman" w:cs="Times New Roman"/>
          <w:lang w:val="az-Latn-AZ"/>
        </w:rPr>
        <w:t>] ASCO-ya aidiyyəti olan şəxs deyildir.</w:t>
      </w:r>
    </w:p>
    <w:p w14:paraId="1FEF1036" w14:textId="01EDD896" w:rsidR="007418BE" w:rsidRPr="006E63F6" w:rsidRDefault="007418BE" w:rsidP="007418BE">
      <w:pPr>
        <w:spacing w:after="0"/>
        <w:jc w:val="both"/>
        <w:rPr>
          <w:rFonts w:ascii="Times New Roman" w:hAnsi="Times New Roman" w:cs="Times New Roman"/>
          <w:lang w:val="az-Latn-AZ"/>
        </w:rPr>
      </w:pPr>
      <w:r w:rsidRPr="006E63F6">
        <w:rPr>
          <w:rFonts w:ascii="Times New Roman" w:hAnsi="Times New Roman" w:cs="Times New Roman"/>
          <w:lang w:val="az-Latn-AZ"/>
        </w:rPr>
        <w:t>Tərəfimizdən təqdim edilən sənədlər və digər məsələlərlə bağlı yaranmış suallarınızı operativ cavablandırmaq üçün əlaqə:</w:t>
      </w:r>
    </w:p>
    <w:p w14:paraId="314DB29F" w14:textId="77777777" w:rsidR="007418BE" w:rsidRPr="006E63F6" w:rsidRDefault="007418BE" w:rsidP="007418BE">
      <w:pPr>
        <w:numPr>
          <w:ilvl w:val="0"/>
          <w:numId w:val="1"/>
        </w:numPr>
        <w:spacing w:after="0" w:line="240" w:lineRule="auto"/>
        <w:ind w:left="284" w:hanging="284"/>
        <w:jc w:val="both"/>
        <w:rPr>
          <w:rFonts w:ascii="Times New Roman" w:hAnsi="Times New Roman" w:cs="Times New Roman"/>
          <w:lang w:val="az-Latn-AZ" w:eastAsia="ru-RU"/>
        </w:rPr>
      </w:pPr>
      <w:r w:rsidRPr="006E63F6">
        <w:rPr>
          <w:rFonts w:ascii="Times New Roman" w:hAnsi="Times New Roman" w:cs="Times New Roman"/>
          <w:lang w:val="az-Latn-AZ" w:eastAsia="ru-RU"/>
        </w:rPr>
        <w:t xml:space="preserve">Əlaqələndirici şəxs: </w:t>
      </w:r>
    </w:p>
    <w:p w14:paraId="0CCA50C9" w14:textId="77777777" w:rsidR="007418BE" w:rsidRPr="006E63F6" w:rsidRDefault="007418BE" w:rsidP="007418BE">
      <w:pPr>
        <w:numPr>
          <w:ilvl w:val="0"/>
          <w:numId w:val="1"/>
        </w:numPr>
        <w:spacing w:after="0" w:line="240" w:lineRule="auto"/>
        <w:ind w:left="284" w:hanging="284"/>
        <w:jc w:val="both"/>
        <w:rPr>
          <w:rFonts w:ascii="Times New Roman" w:hAnsi="Times New Roman" w:cs="Times New Roman"/>
          <w:lang w:val="az-Latn-AZ" w:eastAsia="ru-RU"/>
        </w:rPr>
      </w:pPr>
      <w:r w:rsidRPr="006E63F6">
        <w:rPr>
          <w:rFonts w:ascii="Times New Roman" w:hAnsi="Times New Roman" w:cs="Times New Roman"/>
          <w:lang w:val="az-Latn-AZ" w:eastAsia="ru-RU"/>
        </w:rPr>
        <w:t xml:space="preserve">Əlaqələndirici şəxsin vəzifəsi: </w:t>
      </w:r>
    </w:p>
    <w:p w14:paraId="4889EC63" w14:textId="77777777" w:rsidR="007418BE" w:rsidRPr="006E63F6" w:rsidRDefault="007418BE" w:rsidP="007418BE">
      <w:pPr>
        <w:numPr>
          <w:ilvl w:val="0"/>
          <w:numId w:val="1"/>
        </w:numPr>
        <w:spacing w:after="0" w:line="240" w:lineRule="auto"/>
        <w:ind w:left="284" w:hanging="284"/>
        <w:jc w:val="both"/>
        <w:rPr>
          <w:rFonts w:ascii="Times New Roman" w:hAnsi="Times New Roman" w:cs="Times New Roman"/>
          <w:lang w:val="az-Latn-AZ" w:eastAsia="ru-RU"/>
        </w:rPr>
      </w:pPr>
      <w:r w:rsidRPr="006E63F6">
        <w:rPr>
          <w:rFonts w:ascii="Times New Roman" w:hAnsi="Times New Roman" w:cs="Times New Roman"/>
          <w:lang w:val="az-Latn-AZ" w:eastAsia="ru-RU"/>
        </w:rPr>
        <w:t xml:space="preserve">Telefon nömrəsi: </w:t>
      </w:r>
    </w:p>
    <w:p w14:paraId="6E3E62BC" w14:textId="77777777" w:rsidR="007418BE" w:rsidRPr="006E63F6" w:rsidRDefault="007418BE" w:rsidP="007418BE">
      <w:pPr>
        <w:numPr>
          <w:ilvl w:val="0"/>
          <w:numId w:val="1"/>
        </w:numPr>
        <w:spacing w:after="0" w:line="240" w:lineRule="auto"/>
        <w:ind w:left="284" w:hanging="284"/>
        <w:jc w:val="both"/>
        <w:rPr>
          <w:rFonts w:ascii="Times New Roman" w:hAnsi="Times New Roman" w:cs="Times New Roman"/>
          <w:lang w:val="az-Latn-AZ" w:eastAsia="ru-RU"/>
        </w:rPr>
      </w:pPr>
      <w:r w:rsidRPr="006E63F6">
        <w:rPr>
          <w:rFonts w:ascii="Times New Roman" w:hAnsi="Times New Roman" w:cs="Times New Roman"/>
          <w:lang w:val="az-Latn-AZ" w:eastAsia="ru-RU"/>
        </w:rPr>
        <w:t xml:space="preserve">E-mail: </w:t>
      </w:r>
    </w:p>
    <w:p w14:paraId="234BBB3E" w14:textId="385A52E2" w:rsidR="007418BE" w:rsidRPr="006E63F6" w:rsidRDefault="007418BE" w:rsidP="007418BE">
      <w:pPr>
        <w:spacing w:after="0" w:line="240" w:lineRule="auto"/>
        <w:contextualSpacing/>
        <w:rPr>
          <w:rFonts w:ascii="Times New Roman" w:hAnsi="Times New Roman" w:cs="Times New Roman"/>
          <w:i/>
          <w:lang w:val="az-Latn-AZ"/>
        </w:rPr>
      </w:pPr>
    </w:p>
    <w:p w14:paraId="2B5AF40B" w14:textId="77777777" w:rsidR="007418BE" w:rsidRPr="006E63F6" w:rsidRDefault="007418BE" w:rsidP="007418BE">
      <w:pPr>
        <w:spacing w:after="0" w:line="240" w:lineRule="auto"/>
        <w:jc w:val="both"/>
        <w:rPr>
          <w:rFonts w:ascii="Times New Roman" w:hAnsi="Times New Roman" w:cs="Times New Roman"/>
          <w:lang w:val="az-Latn-AZ" w:eastAsia="ru-RU"/>
        </w:rPr>
      </w:pPr>
      <w:r w:rsidRPr="006E63F6">
        <w:rPr>
          <w:rFonts w:ascii="Times New Roman" w:hAnsi="Times New Roman" w:cs="Times New Roman"/>
          <w:lang w:val="az-Latn-AZ" w:eastAsia="ru-RU"/>
        </w:rPr>
        <w:t>________________________________                                   _______________________</w:t>
      </w:r>
    </w:p>
    <w:p w14:paraId="5B511E84" w14:textId="77777777" w:rsidR="007418BE" w:rsidRPr="006E63F6" w:rsidRDefault="007418BE" w:rsidP="007418BE">
      <w:pPr>
        <w:autoSpaceDE w:val="0"/>
        <w:autoSpaceDN w:val="0"/>
        <w:adjustRightInd w:val="0"/>
        <w:spacing w:after="0" w:line="240" w:lineRule="auto"/>
        <w:rPr>
          <w:rFonts w:ascii="Times New Roman" w:hAnsi="Times New Roman" w:cs="Times New Roman"/>
          <w:i/>
          <w:vertAlign w:val="superscript"/>
          <w:lang w:val="az-Latn-AZ" w:eastAsia="ru-RU"/>
        </w:rPr>
      </w:pPr>
      <w:r w:rsidRPr="006E63F6">
        <w:rPr>
          <w:rFonts w:ascii="Times New Roman" w:hAnsi="Times New Roman" w:cs="Times New Roman"/>
          <w:i/>
          <w:vertAlign w:val="superscript"/>
          <w:lang w:val="az-Latn-AZ" w:eastAsia="ru-RU"/>
        </w:rPr>
        <w:t xml:space="preserve">                   (səlahiyyətli şəxsin A.A.S)                                                                                                        (səlahiyyətli şəxsin imzası)</w:t>
      </w:r>
    </w:p>
    <w:p w14:paraId="520C8398" w14:textId="24DC8C1E" w:rsidR="007418BE" w:rsidRPr="006E63F6" w:rsidRDefault="0000073D" w:rsidP="007418BE">
      <w:pPr>
        <w:autoSpaceDE w:val="0"/>
        <w:autoSpaceDN w:val="0"/>
        <w:adjustRightInd w:val="0"/>
        <w:spacing w:after="0" w:line="240" w:lineRule="auto"/>
        <w:rPr>
          <w:rFonts w:ascii="Times New Roman" w:hAnsi="Times New Roman" w:cs="Times New Roman"/>
          <w:lang w:val="az-Latn-AZ" w:eastAsia="ru-RU"/>
        </w:rPr>
      </w:pPr>
      <w:r>
        <w:rPr>
          <w:rFonts w:ascii="Times New Roman" w:hAnsi="Times New Roman" w:cs="Times New Roman"/>
          <w:lang w:val="az-Latn-AZ" w:eastAsia="ru-RU"/>
        </w:rPr>
        <w:t>________________________</w:t>
      </w:r>
      <w:r w:rsidR="007418BE" w:rsidRPr="006E63F6">
        <w:rPr>
          <w:rFonts w:ascii="Times New Roman" w:hAnsi="Times New Roman" w:cs="Times New Roman"/>
          <w:lang w:val="az-Latn-AZ" w:eastAsia="ru-RU"/>
        </w:rPr>
        <w:t xml:space="preserve">______                                                  </w:t>
      </w:r>
    </w:p>
    <w:p w14:paraId="45214FA9" w14:textId="77777777" w:rsidR="007418BE" w:rsidRPr="006E63F6" w:rsidRDefault="007418BE" w:rsidP="007418BE">
      <w:pPr>
        <w:autoSpaceDE w:val="0"/>
        <w:autoSpaceDN w:val="0"/>
        <w:adjustRightInd w:val="0"/>
        <w:spacing w:after="0" w:line="240" w:lineRule="auto"/>
        <w:rPr>
          <w:rFonts w:ascii="Times New Roman" w:hAnsi="Times New Roman" w:cs="Times New Roman"/>
          <w:i/>
          <w:vertAlign w:val="superscript"/>
          <w:lang w:val="az-Latn-AZ" w:eastAsia="ru-RU"/>
        </w:rPr>
      </w:pPr>
      <w:r w:rsidRPr="006E63F6">
        <w:rPr>
          <w:rFonts w:ascii="Times New Roman" w:hAnsi="Times New Roman" w:cs="Times New Roman"/>
          <w:i/>
          <w:vertAlign w:val="superscript"/>
          <w:lang w:val="az-Latn-AZ" w:eastAsia="ru-RU"/>
        </w:rPr>
        <w:t xml:space="preserve">                (səlahiyyətli şəxsin vəzifəsi)</w:t>
      </w:r>
    </w:p>
    <w:p w14:paraId="29F9E063" w14:textId="77777777" w:rsidR="007418BE" w:rsidRPr="006E63F6" w:rsidRDefault="007418BE" w:rsidP="007418BE">
      <w:pPr>
        <w:rPr>
          <w:rFonts w:ascii="Times New Roman" w:hAnsi="Times New Roman" w:cs="Times New Roman"/>
          <w:lang w:val="az-Latn-AZ" w:eastAsia="ru-RU"/>
        </w:rPr>
      </w:pPr>
      <w:r w:rsidRPr="006E63F6">
        <w:rPr>
          <w:rFonts w:ascii="Times New Roman" w:hAnsi="Times New Roman" w:cs="Times New Roman"/>
          <w:lang w:val="az-Latn-AZ" w:eastAsia="ru-RU"/>
        </w:rPr>
        <w:t xml:space="preserve">                                                                          </w:t>
      </w:r>
    </w:p>
    <w:p w14:paraId="4088E06D" w14:textId="10AC60B6" w:rsidR="007418BE" w:rsidRPr="0000073D" w:rsidRDefault="007418BE" w:rsidP="00A5419B">
      <w:pPr>
        <w:rPr>
          <w:rFonts w:ascii="Times New Roman" w:hAnsi="Times New Roman" w:cs="Times New Roman"/>
          <w:b/>
          <w:sz w:val="16"/>
          <w:szCs w:val="16"/>
          <w:lang w:val="az-Latn-AZ" w:eastAsia="ru-RU"/>
        </w:rPr>
      </w:pPr>
      <w:r w:rsidRPr="006E63F6">
        <w:rPr>
          <w:rFonts w:ascii="Times New Roman" w:hAnsi="Times New Roman" w:cs="Times New Roman"/>
          <w:lang w:val="az-Latn-AZ" w:eastAsia="ru-RU"/>
        </w:rPr>
        <w:t xml:space="preserve">                                                </w:t>
      </w:r>
      <w:r w:rsidRPr="006E63F6">
        <w:rPr>
          <w:rFonts w:ascii="Times New Roman" w:hAnsi="Times New Roman" w:cs="Times New Roman"/>
          <w:b/>
          <w:sz w:val="16"/>
          <w:szCs w:val="16"/>
          <w:lang w:val="az-Latn-AZ" w:eastAsia="ru-RU"/>
        </w:rPr>
        <w:t>M.Y.</w:t>
      </w:r>
    </w:p>
    <w:sectPr w:rsidR="007418BE" w:rsidRPr="0000073D" w:rsidSect="00CA4D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Roman AzCyr">
    <w:panose1 w:val="02020603050405020304"/>
    <w:charset w:val="CC"/>
    <w:family w:val="roman"/>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A58A3"/>
    <w:multiLevelType w:val="hybridMultilevel"/>
    <w:tmpl w:val="B7D6207C"/>
    <w:lvl w:ilvl="0" w:tplc="6E6A4D10">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 w15:restartNumberingAfterBreak="0">
    <w:nsid w:val="3E853081"/>
    <w:multiLevelType w:val="hybridMultilevel"/>
    <w:tmpl w:val="E8382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CA34B7"/>
    <w:multiLevelType w:val="hybridMultilevel"/>
    <w:tmpl w:val="8AE86EA6"/>
    <w:lvl w:ilvl="0" w:tplc="042C0001">
      <w:start w:val="1"/>
      <w:numFmt w:val="bullet"/>
      <w:lvlText w:val=""/>
      <w:lvlJc w:val="left"/>
      <w:pPr>
        <w:ind w:left="1068" w:hanging="360"/>
      </w:pPr>
      <w:rPr>
        <w:rFonts w:ascii="Symbol" w:hAnsi="Symbol" w:hint="default"/>
      </w:rPr>
    </w:lvl>
    <w:lvl w:ilvl="1" w:tplc="042C0003" w:tentative="1">
      <w:start w:val="1"/>
      <w:numFmt w:val="bullet"/>
      <w:lvlText w:val="o"/>
      <w:lvlJc w:val="left"/>
      <w:pPr>
        <w:ind w:left="1788" w:hanging="360"/>
      </w:pPr>
      <w:rPr>
        <w:rFonts w:ascii="Courier New" w:hAnsi="Courier New" w:cs="Courier New" w:hint="default"/>
      </w:rPr>
    </w:lvl>
    <w:lvl w:ilvl="2" w:tplc="042C0005" w:tentative="1">
      <w:start w:val="1"/>
      <w:numFmt w:val="bullet"/>
      <w:lvlText w:val=""/>
      <w:lvlJc w:val="left"/>
      <w:pPr>
        <w:ind w:left="2508" w:hanging="360"/>
      </w:pPr>
      <w:rPr>
        <w:rFonts w:ascii="Wingdings" w:hAnsi="Wingdings" w:hint="default"/>
      </w:rPr>
    </w:lvl>
    <w:lvl w:ilvl="3" w:tplc="042C0001" w:tentative="1">
      <w:start w:val="1"/>
      <w:numFmt w:val="bullet"/>
      <w:lvlText w:val=""/>
      <w:lvlJc w:val="left"/>
      <w:pPr>
        <w:ind w:left="3228" w:hanging="360"/>
      </w:pPr>
      <w:rPr>
        <w:rFonts w:ascii="Symbol" w:hAnsi="Symbol" w:hint="default"/>
      </w:rPr>
    </w:lvl>
    <w:lvl w:ilvl="4" w:tplc="042C0003" w:tentative="1">
      <w:start w:val="1"/>
      <w:numFmt w:val="bullet"/>
      <w:lvlText w:val="o"/>
      <w:lvlJc w:val="left"/>
      <w:pPr>
        <w:ind w:left="3948" w:hanging="360"/>
      </w:pPr>
      <w:rPr>
        <w:rFonts w:ascii="Courier New" w:hAnsi="Courier New" w:cs="Courier New" w:hint="default"/>
      </w:rPr>
    </w:lvl>
    <w:lvl w:ilvl="5" w:tplc="042C0005" w:tentative="1">
      <w:start w:val="1"/>
      <w:numFmt w:val="bullet"/>
      <w:lvlText w:val=""/>
      <w:lvlJc w:val="left"/>
      <w:pPr>
        <w:ind w:left="4668" w:hanging="360"/>
      </w:pPr>
      <w:rPr>
        <w:rFonts w:ascii="Wingdings" w:hAnsi="Wingdings" w:hint="default"/>
      </w:rPr>
    </w:lvl>
    <w:lvl w:ilvl="6" w:tplc="042C0001" w:tentative="1">
      <w:start w:val="1"/>
      <w:numFmt w:val="bullet"/>
      <w:lvlText w:val=""/>
      <w:lvlJc w:val="left"/>
      <w:pPr>
        <w:ind w:left="5388" w:hanging="360"/>
      </w:pPr>
      <w:rPr>
        <w:rFonts w:ascii="Symbol" w:hAnsi="Symbol" w:hint="default"/>
      </w:rPr>
    </w:lvl>
    <w:lvl w:ilvl="7" w:tplc="042C0003" w:tentative="1">
      <w:start w:val="1"/>
      <w:numFmt w:val="bullet"/>
      <w:lvlText w:val="o"/>
      <w:lvlJc w:val="left"/>
      <w:pPr>
        <w:ind w:left="6108" w:hanging="360"/>
      </w:pPr>
      <w:rPr>
        <w:rFonts w:ascii="Courier New" w:hAnsi="Courier New" w:cs="Courier New" w:hint="default"/>
      </w:rPr>
    </w:lvl>
    <w:lvl w:ilvl="8" w:tplc="042C0005" w:tentative="1">
      <w:start w:val="1"/>
      <w:numFmt w:val="bullet"/>
      <w:lvlText w:val=""/>
      <w:lvlJc w:val="left"/>
      <w:pPr>
        <w:ind w:left="6828" w:hanging="360"/>
      </w:pPr>
      <w:rPr>
        <w:rFonts w:ascii="Wingdings" w:hAnsi="Wingdings" w:hint="default"/>
      </w:rPr>
    </w:lvl>
  </w:abstractNum>
  <w:abstractNum w:abstractNumId="3" w15:restartNumberingAfterBreak="0">
    <w:nsid w:val="5BAF0222"/>
    <w:multiLevelType w:val="hybridMultilevel"/>
    <w:tmpl w:val="98603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193D2E"/>
    <w:multiLevelType w:val="hybridMultilevel"/>
    <w:tmpl w:val="32BA858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7FC321CA"/>
    <w:multiLevelType w:val="hybridMultilevel"/>
    <w:tmpl w:val="17C415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526220673">
    <w:abstractNumId w:val="4"/>
  </w:num>
  <w:num w:numId="2" w16cid:durableId="236936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1290149">
    <w:abstractNumId w:val="2"/>
  </w:num>
  <w:num w:numId="4" w16cid:durableId="1032650901">
    <w:abstractNumId w:val="3"/>
  </w:num>
  <w:num w:numId="5" w16cid:durableId="1295677558">
    <w:abstractNumId w:val="0"/>
  </w:num>
  <w:num w:numId="6" w16cid:durableId="1260794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D63"/>
    <w:rsid w:val="0000073D"/>
    <w:rsid w:val="00125B0D"/>
    <w:rsid w:val="00164787"/>
    <w:rsid w:val="00165C4A"/>
    <w:rsid w:val="001B33BD"/>
    <w:rsid w:val="00201A72"/>
    <w:rsid w:val="00205C1A"/>
    <w:rsid w:val="00292D63"/>
    <w:rsid w:val="003C7E6C"/>
    <w:rsid w:val="003D6CDE"/>
    <w:rsid w:val="0041513A"/>
    <w:rsid w:val="004B5F27"/>
    <w:rsid w:val="004C134D"/>
    <w:rsid w:val="005C3678"/>
    <w:rsid w:val="005E6D99"/>
    <w:rsid w:val="0065474A"/>
    <w:rsid w:val="006D144F"/>
    <w:rsid w:val="006E2295"/>
    <w:rsid w:val="006E63F6"/>
    <w:rsid w:val="00700FA2"/>
    <w:rsid w:val="007418BE"/>
    <w:rsid w:val="007A286C"/>
    <w:rsid w:val="007A2CDF"/>
    <w:rsid w:val="008F0F4C"/>
    <w:rsid w:val="00922497"/>
    <w:rsid w:val="00980948"/>
    <w:rsid w:val="009F5F37"/>
    <w:rsid w:val="00A5419B"/>
    <w:rsid w:val="00B0612A"/>
    <w:rsid w:val="00B45956"/>
    <w:rsid w:val="00B614C8"/>
    <w:rsid w:val="00B94D74"/>
    <w:rsid w:val="00BF260C"/>
    <w:rsid w:val="00C15236"/>
    <w:rsid w:val="00C41AB3"/>
    <w:rsid w:val="00C42778"/>
    <w:rsid w:val="00C80E29"/>
    <w:rsid w:val="00CA3A40"/>
    <w:rsid w:val="00CA4D8F"/>
    <w:rsid w:val="00D471AF"/>
    <w:rsid w:val="00D762FF"/>
    <w:rsid w:val="00D8624F"/>
    <w:rsid w:val="00DE5A3F"/>
    <w:rsid w:val="00E26429"/>
    <w:rsid w:val="00E80548"/>
    <w:rsid w:val="00F17170"/>
    <w:rsid w:val="00F76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FDDF0"/>
  <w15:chartTrackingRefBased/>
  <w15:docId w15:val="{E29ABBB3-865D-4842-A363-AF16CFB2A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92D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292D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292D6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292D6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292D6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292D6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92D6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92D6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92D6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2D63"/>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292D63"/>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292D63"/>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292D63"/>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292D63"/>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292D6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92D63"/>
    <w:rPr>
      <w:rFonts w:eastAsiaTheme="majorEastAsia" w:cstheme="majorBidi"/>
      <w:color w:val="595959" w:themeColor="text1" w:themeTint="A6"/>
    </w:rPr>
  </w:style>
  <w:style w:type="character" w:customStyle="1" w:styleId="80">
    <w:name w:val="Заголовок 8 Знак"/>
    <w:basedOn w:val="a0"/>
    <w:link w:val="8"/>
    <w:uiPriority w:val="9"/>
    <w:semiHidden/>
    <w:rsid w:val="00292D6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92D63"/>
    <w:rPr>
      <w:rFonts w:eastAsiaTheme="majorEastAsia" w:cstheme="majorBidi"/>
      <w:color w:val="272727" w:themeColor="text1" w:themeTint="D8"/>
    </w:rPr>
  </w:style>
  <w:style w:type="paragraph" w:styleId="a3">
    <w:name w:val="Title"/>
    <w:basedOn w:val="a"/>
    <w:next w:val="a"/>
    <w:link w:val="a4"/>
    <w:uiPriority w:val="10"/>
    <w:qFormat/>
    <w:rsid w:val="00292D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292D6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92D6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92D6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92D63"/>
    <w:pPr>
      <w:spacing w:before="160"/>
      <w:jc w:val="center"/>
    </w:pPr>
    <w:rPr>
      <w:i/>
      <w:iCs/>
      <w:color w:val="404040" w:themeColor="text1" w:themeTint="BF"/>
    </w:rPr>
  </w:style>
  <w:style w:type="character" w:customStyle="1" w:styleId="22">
    <w:name w:val="Цитата 2 Знак"/>
    <w:basedOn w:val="a0"/>
    <w:link w:val="21"/>
    <w:uiPriority w:val="29"/>
    <w:rsid w:val="00292D63"/>
    <w:rPr>
      <w:i/>
      <w:iCs/>
      <w:color w:val="404040" w:themeColor="text1" w:themeTint="BF"/>
    </w:rPr>
  </w:style>
  <w:style w:type="paragraph" w:styleId="a7">
    <w:name w:val="List Paragraph"/>
    <w:basedOn w:val="a"/>
    <w:uiPriority w:val="34"/>
    <w:qFormat/>
    <w:rsid w:val="00292D63"/>
    <w:pPr>
      <w:ind w:left="720"/>
      <w:contextualSpacing/>
    </w:pPr>
  </w:style>
  <w:style w:type="character" w:styleId="a8">
    <w:name w:val="Intense Emphasis"/>
    <w:basedOn w:val="a0"/>
    <w:uiPriority w:val="21"/>
    <w:qFormat/>
    <w:rsid w:val="00292D63"/>
    <w:rPr>
      <w:i/>
      <w:iCs/>
      <w:color w:val="0F4761" w:themeColor="accent1" w:themeShade="BF"/>
    </w:rPr>
  </w:style>
  <w:style w:type="paragraph" w:styleId="a9">
    <w:name w:val="Intense Quote"/>
    <w:basedOn w:val="a"/>
    <w:next w:val="a"/>
    <w:link w:val="aa"/>
    <w:uiPriority w:val="30"/>
    <w:qFormat/>
    <w:rsid w:val="00292D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292D63"/>
    <w:rPr>
      <w:i/>
      <w:iCs/>
      <w:color w:val="0F4761" w:themeColor="accent1" w:themeShade="BF"/>
    </w:rPr>
  </w:style>
  <w:style w:type="character" w:styleId="ab">
    <w:name w:val="Intense Reference"/>
    <w:basedOn w:val="a0"/>
    <w:uiPriority w:val="32"/>
    <w:qFormat/>
    <w:rsid w:val="00292D63"/>
    <w:rPr>
      <w:b/>
      <w:bCs/>
      <w:smallCaps/>
      <w:color w:val="0F4761" w:themeColor="accent1" w:themeShade="BF"/>
      <w:spacing w:val="5"/>
    </w:rPr>
  </w:style>
  <w:style w:type="character" w:styleId="ac">
    <w:name w:val="Hyperlink"/>
    <w:basedOn w:val="a0"/>
    <w:uiPriority w:val="99"/>
    <w:unhideWhenUsed/>
    <w:rsid w:val="00292D63"/>
    <w:rPr>
      <w:color w:val="467886" w:themeColor="hyperlink"/>
      <w:u w:val="single"/>
    </w:rPr>
  </w:style>
  <w:style w:type="character" w:customStyle="1" w:styleId="11">
    <w:name w:val="Неразрешенное упоминание1"/>
    <w:basedOn w:val="a0"/>
    <w:uiPriority w:val="99"/>
    <w:semiHidden/>
    <w:unhideWhenUsed/>
    <w:rsid w:val="00292D63"/>
    <w:rPr>
      <w:color w:val="605E5C"/>
      <w:shd w:val="clear" w:color="auto" w:fill="E1DFDD"/>
    </w:rPr>
  </w:style>
  <w:style w:type="character" w:customStyle="1" w:styleId="nwt1">
    <w:name w:val="nwt1"/>
    <w:basedOn w:val="a0"/>
    <w:rsid w:val="00E26429"/>
  </w:style>
  <w:style w:type="table" w:styleId="ad">
    <w:name w:val="Table Grid"/>
    <w:aliases w:val="Table 1,Test,TabelEcorys,Tabla"/>
    <w:basedOn w:val="a1"/>
    <w:uiPriority w:val="59"/>
    <w:rsid w:val="00E26429"/>
    <w:pPr>
      <w:spacing w:after="0" w:line="240" w:lineRule="auto"/>
    </w:pPr>
    <w:rPr>
      <w:rFonts w:eastAsia="MS Minch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int">
    <w:name w:val="Paint"/>
    <w:basedOn w:val="ae"/>
    <w:semiHidden/>
    <w:rsid w:val="00B45956"/>
    <w:pPr>
      <w:tabs>
        <w:tab w:val="decimal" w:leader="dot" w:pos="9072"/>
      </w:tabs>
      <w:spacing w:before="120" w:line="240" w:lineRule="auto"/>
      <w:jc w:val="both"/>
    </w:pPr>
    <w:rPr>
      <w:rFonts w:ascii="Times Roman AzCyr" w:eastAsia="MS Mincho" w:hAnsi="Times Roman AzCyr" w:cs="Times New Roman"/>
      <w:kern w:val="24"/>
      <w:szCs w:val="20"/>
      <w:lang w:val="ru-RU" w:eastAsia="ru-RU"/>
      <w14:ligatures w14:val="none"/>
    </w:rPr>
  </w:style>
  <w:style w:type="paragraph" w:styleId="ae">
    <w:name w:val="Body Text"/>
    <w:basedOn w:val="a"/>
    <w:link w:val="af"/>
    <w:uiPriority w:val="99"/>
    <w:semiHidden/>
    <w:unhideWhenUsed/>
    <w:rsid w:val="00B45956"/>
    <w:pPr>
      <w:spacing w:after="120"/>
    </w:pPr>
  </w:style>
  <w:style w:type="character" w:customStyle="1" w:styleId="af">
    <w:name w:val="Основной текст Знак"/>
    <w:basedOn w:val="a0"/>
    <w:link w:val="ae"/>
    <w:uiPriority w:val="99"/>
    <w:semiHidden/>
    <w:rsid w:val="00B45956"/>
  </w:style>
  <w:style w:type="character" w:styleId="af0">
    <w:name w:val="Unresolved Mention"/>
    <w:basedOn w:val="a0"/>
    <w:uiPriority w:val="99"/>
    <w:semiHidden/>
    <w:unhideWhenUsed/>
    <w:rsid w:val="001B33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252962">
      <w:bodyDiv w:val="1"/>
      <w:marLeft w:val="0"/>
      <w:marRight w:val="0"/>
      <w:marTop w:val="0"/>
      <w:marBottom w:val="0"/>
      <w:divBdr>
        <w:top w:val="none" w:sz="0" w:space="0" w:color="auto"/>
        <w:left w:val="none" w:sz="0" w:space="0" w:color="auto"/>
        <w:bottom w:val="none" w:sz="0" w:space="0" w:color="auto"/>
        <w:right w:val="none" w:sz="0" w:space="0" w:color="auto"/>
      </w:divBdr>
    </w:div>
    <w:div w:id="558790297">
      <w:bodyDiv w:val="1"/>
      <w:marLeft w:val="0"/>
      <w:marRight w:val="0"/>
      <w:marTop w:val="0"/>
      <w:marBottom w:val="0"/>
      <w:divBdr>
        <w:top w:val="none" w:sz="0" w:space="0" w:color="auto"/>
        <w:left w:val="none" w:sz="0" w:space="0" w:color="auto"/>
        <w:bottom w:val="none" w:sz="0" w:space="0" w:color="auto"/>
        <w:right w:val="none" w:sz="0" w:space="0" w:color="auto"/>
      </w:divBdr>
      <w:divsChild>
        <w:div w:id="502890398">
          <w:marLeft w:val="0"/>
          <w:marRight w:val="0"/>
          <w:marTop w:val="0"/>
          <w:marBottom w:val="0"/>
          <w:divBdr>
            <w:top w:val="none" w:sz="0" w:space="0" w:color="auto"/>
            <w:left w:val="none" w:sz="0" w:space="0" w:color="auto"/>
            <w:bottom w:val="none" w:sz="0" w:space="0" w:color="auto"/>
            <w:right w:val="none" w:sz="0" w:space="0" w:color="auto"/>
          </w:divBdr>
          <w:divsChild>
            <w:div w:id="84306338">
              <w:marLeft w:val="0"/>
              <w:marRight w:val="0"/>
              <w:marTop w:val="0"/>
              <w:marBottom w:val="0"/>
              <w:divBdr>
                <w:top w:val="none" w:sz="0" w:space="0" w:color="auto"/>
                <w:left w:val="none" w:sz="0" w:space="0" w:color="auto"/>
                <w:bottom w:val="none" w:sz="0" w:space="0" w:color="auto"/>
                <w:right w:val="none" w:sz="0" w:space="0" w:color="auto"/>
              </w:divBdr>
              <w:divsChild>
                <w:div w:id="1800148810">
                  <w:marLeft w:val="0"/>
                  <w:marRight w:val="0"/>
                  <w:marTop w:val="0"/>
                  <w:marBottom w:val="60"/>
                  <w:divBdr>
                    <w:top w:val="none" w:sz="0" w:space="0" w:color="auto"/>
                    <w:left w:val="none" w:sz="0" w:space="0" w:color="auto"/>
                    <w:bottom w:val="none" w:sz="0" w:space="0" w:color="auto"/>
                    <w:right w:val="none" w:sz="0" w:space="0" w:color="auto"/>
                  </w:divBdr>
                </w:div>
              </w:divsChild>
            </w:div>
            <w:div w:id="405689702">
              <w:marLeft w:val="0"/>
              <w:marRight w:val="0"/>
              <w:marTop w:val="360"/>
              <w:marBottom w:val="180"/>
              <w:divBdr>
                <w:top w:val="none" w:sz="0" w:space="0" w:color="auto"/>
                <w:left w:val="none" w:sz="0" w:space="0" w:color="auto"/>
                <w:bottom w:val="none" w:sz="0" w:space="0" w:color="auto"/>
                <w:right w:val="none" w:sz="0" w:space="0" w:color="auto"/>
              </w:divBdr>
            </w:div>
            <w:div w:id="2000308860">
              <w:marLeft w:val="-180"/>
              <w:marRight w:val="-180"/>
              <w:marTop w:val="0"/>
              <w:marBottom w:val="0"/>
              <w:divBdr>
                <w:top w:val="none" w:sz="0" w:space="0" w:color="auto"/>
                <w:left w:val="none" w:sz="0" w:space="0" w:color="auto"/>
                <w:bottom w:val="none" w:sz="0" w:space="0" w:color="auto"/>
                <w:right w:val="none" w:sz="0" w:space="0" w:color="auto"/>
              </w:divBdr>
              <w:divsChild>
                <w:div w:id="2012562139">
                  <w:marLeft w:val="0"/>
                  <w:marRight w:val="0"/>
                  <w:marTop w:val="180"/>
                  <w:marBottom w:val="0"/>
                  <w:divBdr>
                    <w:top w:val="none" w:sz="0" w:space="0" w:color="auto"/>
                    <w:left w:val="none" w:sz="0" w:space="0" w:color="auto"/>
                    <w:bottom w:val="none" w:sz="0" w:space="0" w:color="auto"/>
                    <w:right w:val="none" w:sz="0" w:space="0" w:color="auto"/>
                  </w:divBdr>
                  <w:divsChild>
                    <w:div w:id="1288513425">
                      <w:marLeft w:val="-180"/>
                      <w:marRight w:val="-180"/>
                      <w:marTop w:val="0"/>
                      <w:marBottom w:val="0"/>
                      <w:divBdr>
                        <w:top w:val="none" w:sz="0" w:space="0" w:color="auto"/>
                        <w:left w:val="none" w:sz="0" w:space="0" w:color="auto"/>
                        <w:bottom w:val="none" w:sz="0" w:space="0" w:color="auto"/>
                        <w:right w:val="none" w:sz="0" w:space="0" w:color="auto"/>
                      </w:divBdr>
                      <w:divsChild>
                        <w:div w:id="967708271">
                          <w:marLeft w:val="0"/>
                          <w:marRight w:val="0"/>
                          <w:marTop w:val="60"/>
                          <w:marBottom w:val="0"/>
                          <w:divBdr>
                            <w:top w:val="none" w:sz="0" w:space="0" w:color="auto"/>
                            <w:left w:val="none" w:sz="0" w:space="0" w:color="auto"/>
                            <w:bottom w:val="none" w:sz="0" w:space="0" w:color="auto"/>
                            <w:right w:val="none" w:sz="0" w:space="0" w:color="auto"/>
                          </w:divBdr>
                        </w:div>
                        <w:div w:id="104925875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676545596">
                  <w:marLeft w:val="0"/>
                  <w:marRight w:val="0"/>
                  <w:marTop w:val="180"/>
                  <w:marBottom w:val="0"/>
                  <w:divBdr>
                    <w:top w:val="none" w:sz="0" w:space="0" w:color="auto"/>
                    <w:left w:val="none" w:sz="0" w:space="0" w:color="auto"/>
                    <w:bottom w:val="none" w:sz="0" w:space="0" w:color="auto"/>
                    <w:right w:val="none" w:sz="0" w:space="0" w:color="auto"/>
                  </w:divBdr>
                  <w:divsChild>
                    <w:div w:id="901331299">
                      <w:marLeft w:val="-180"/>
                      <w:marRight w:val="-180"/>
                      <w:marTop w:val="0"/>
                      <w:marBottom w:val="0"/>
                      <w:divBdr>
                        <w:top w:val="none" w:sz="0" w:space="0" w:color="auto"/>
                        <w:left w:val="none" w:sz="0" w:space="0" w:color="auto"/>
                        <w:bottom w:val="none" w:sz="0" w:space="0" w:color="auto"/>
                        <w:right w:val="none" w:sz="0" w:space="0" w:color="auto"/>
                      </w:divBdr>
                      <w:divsChild>
                        <w:div w:id="1674338757">
                          <w:marLeft w:val="0"/>
                          <w:marRight w:val="0"/>
                          <w:marTop w:val="60"/>
                          <w:marBottom w:val="0"/>
                          <w:divBdr>
                            <w:top w:val="none" w:sz="0" w:space="0" w:color="auto"/>
                            <w:left w:val="none" w:sz="0" w:space="0" w:color="auto"/>
                            <w:bottom w:val="none" w:sz="0" w:space="0" w:color="auto"/>
                            <w:right w:val="none" w:sz="0" w:space="0" w:color="auto"/>
                          </w:divBdr>
                        </w:div>
                        <w:div w:id="160769133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825514117">
                  <w:marLeft w:val="0"/>
                  <w:marRight w:val="0"/>
                  <w:marTop w:val="180"/>
                  <w:marBottom w:val="0"/>
                  <w:divBdr>
                    <w:top w:val="none" w:sz="0" w:space="0" w:color="auto"/>
                    <w:left w:val="none" w:sz="0" w:space="0" w:color="auto"/>
                    <w:bottom w:val="none" w:sz="0" w:space="0" w:color="auto"/>
                    <w:right w:val="none" w:sz="0" w:space="0" w:color="auto"/>
                  </w:divBdr>
                  <w:divsChild>
                    <w:div w:id="1936474144">
                      <w:marLeft w:val="-180"/>
                      <w:marRight w:val="-180"/>
                      <w:marTop w:val="0"/>
                      <w:marBottom w:val="0"/>
                      <w:divBdr>
                        <w:top w:val="none" w:sz="0" w:space="0" w:color="auto"/>
                        <w:left w:val="none" w:sz="0" w:space="0" w:color="auto"/>
                        <w:bottom w:val="none" w:sz="0" w:space="0" w:color="auto"/>
                        <w:right w:val="none" w:sz="0" w:space="0" w:color="auto"/>
                      </w:divBdr>
                      <w:divsChild>
                        <w:div w:id="1590848907">
                          <w:marLeft w:val="0"/>
                          <w:marRight w:val="0"/>
                          <w:marTop w:val="60"/>
                          <w:marBottom w:val="0"/>
                          <w:divBdr>
                            <w:top w:val="none" w:sz="0" w:space="0" w:color="auto"/>
                            <w:left w:val="none" w:sz="0" w:space="0" w:color="auto"/>
                            <w:bottom w:val="none" w:sz="0" w:space="0" w:color="auto"/>
                            <w:right w:val="none" w:sz="0" w:space="0" w:color="auto"/>
                          </w:divBdr>
                        </w:div>
                        <w:div w:id="68054953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237473219">
                  <w:marLeft w:val="0"/>
                  <w:marRight w:val="0"/>
                  <w:marTop w:val="180"/>
                  <w:marBottom w:val="0"/>
                  <w:divBdr>
                    <w:top w:val="none" w:sz="0" w:space="0" w:color="auto"/>
                    <w:left w:val="none" w:sz="0" w:space="0" w:color="auto"/>
                    <w:bottom w:val="none" w:sz="0" w:space="0" w:color="auto"/>
                    <w:right w:val="none" w:sz="0" w:space="0" w:color="auto"/>
                  </w:divBdr>
                  <w:divsChild>
                    <w:div w:id="452670813">
                      <w:marLeft w:val="-180"/>
                      <w:marRight w:val="-180"/>
                      <w:marTop w:val="0"/>
                      <w:marBottom w:val="0"/>
                      <w:divBdr>
                        <w:top w:val="none" w:sz="0" w:space="0" w:color="auto"/>
                        <w:left w:val="none" w:sz="0" w:space="0" w:color="auto"/>
                        <w:bottom w:val="none" w:sz="0" w:space="0" w:color="auto"/>
                        <w:right w:val="none" w:sz="0" w:space="0" w:color="auto"/>
                      </w:divBdr>
                      <w:divsChild>
                        <w:div w:id="96800010">
                          <w:marLeft w:val="0"/>
                          <w:marRight w:val="0"/>
                          <w:marTop w:val="60"/>
                          <w:marBottom w:val="0"/>
                          <w:divBdr>
                            <w:top w:val="none" w:sz="0" w:space="0" w:color="auto"/>
                            <w:left w:val="none" w:sz="0" w:space="0" w:color="auto"/>
                            <w:bottom w:val="none" w:sz="0" w:space="0" w:color="auto"/>
                            <w:right w:val="none" w:sz="0" w:space="0" w:color="auto"/>
                          </w:divBdr>
                        </w:div>
                        <w:div w:id="119958405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93895848">
                  <w:marLeft w:val="0"/>
                  <w:marRight w:val="0"/>
                  <w:marTop w:val="180"/>
                  <w:marBottom w:val="0"/>
                  <w:divBdr>
                    <w:top w:val="none" w:sz="0" w:space="0" w:color="auto"/>
                    <w:left w:val="none" w:sz="0" w:space="0" w:color="auto"/>
                    <w:bottom w:val="none" w:sz="0" w:space="0" w:color="auto"/>
                    <w:right w:val="none" w:sz="0" w:space="0" w:color="auto"/>
                  </w:divBdr>
                  <w:divsChild>
                    <w:div w:id="1244799028">
                      <w:marLeft w:val="-180"/>
                      <w:marRight w:val="-180"/>
                      <w:marTop w:val="0"/>
                      <w:marBottom w:val="0"/>
                      <w:divBdr>
                        <w:top w:val="none" w:sz="0" w:space="0" w:color="auto"/>
                        <w:left w:val="none" w:sz="0" w:space="0" w:color="auto"/>
                        <w:bottom w:val="none" w:sz="0" w:space="0" w:color="auto"/>
                        <w:right w:val="none" w:sz="0" w:space="0" w:color="auto"/>
                      </w:divBdr>
                      <w:divsChild>
                        <w:div w:id="1807115356">
                          <w:marLeft w:val="0"/>
                          <w:marRight w:val="0"/>
                          <w:marTop w:val="60"/>
                          <w:marBottom w:val="0"/>
                          <w:divBdr>
                            <w:top w:val="none" w:sz="0" w:space="0" w:color="auto"/>
                            <w:left w:val="none" w:sz="0" w:space="0" w:color="auto"/>
                            <w:bottom w:val="none" w:sz="0" w:space="0" w:color="auto"/>
                            <w:right w:val="none" w:sz="0" w:space="0" w:color="auto"/>
                          </w:divBdr>
                        </w:div>
                        <w:div w:id="123365616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80226077">
                  <w:marLeft w:val="0"/>
                  <w:marRight w:val="0"/>
                  <w:marTop w:val="180"/>
                  <w:marBottom w:val="0"/>
                  <w:divBdr>
                    <w:top w:val="none" w:sz="0" w:space="0" w:color="auto"/>
                    <w:left w:val="none" w:sz="0" w:space="0" w:color="auto"/>
                    <w:bottom w:val="none" w:sz="0" w:space="0" w:color="auto"/>
                    <w:right w:val="none" w:sz="0" w:space="0" w:color="auto"/>
                  </w:divBdr>
                  <w:divsChild>
                    <w:div w:id="113907844">
                      <w:marLeft w:val="-180"/>
                      <w:marRight w:val="-180"/>
                      <w:marTop w:val="0"/>
                      <w:marBottom w:val="0"/>
                      <w:divBdr>
                        <w:top w:val="none" w:sz="0" w:space="0" w:color="auto"/>
                        <w:left w:val="none" w:sz="0" w:space="0" w:color="auto"/>
                        <w:bottom w:val="none" w:sz="0" w:space="0" w:color="auto"/>
                        <w:right w:val="none" w:sz="0" w:space="0" w:color="auto"/>
                      </w:divBdr>
                      <w:divsChild>
                        <w:div w:id="1382510591">
                          <w:marLeft w:val="0"/>
                          <w:marRight w:val="0"/>
                          <w:marTop w:val="60"/>
                          <w:marBottom w:val="0"/>
                          <w:divBdr>
                            <w:top w:val="none" w:sz="0" w:space="0" w:color="auto"/>
                            <w:left w:val="none" w:sz="0" w:space="0" w:color="auto"/>
                            <w:bottom w:val="none" w:sz="0" w:space="0" w:color="auto"/>
                            <w:right w:val="none" w:sz="0" w:space="0" w:color="auto"/>
                          </w:divBdr>
                        </w:div>
                        <w:div w:id="59718226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9741421">
                  <w:marLeft w:val="0"/>
                  <w:marRight w:val="0"/>
                  <w:marTop w:val="180"/>
                  <w:marBottom w:val="0"/>
                  <w:divBdr>
                    <w:top w:val="none" w:sz="0" w:space="0" w:color="auto"/>
                    <w:left w:val="none" w:sz="0" w:space="0" w:color="auto"/>
                    <w:bottom w:val="none" w:sz="0" w:space="0" w:color="auto"/>
                    <w:right w:val="none" w:sz="0" w:space="0" w:color="auto"/>
                  </w:divBdr>
                  <w:divsChild>
                    <w:div w:id="1352950437">
                      <w:marLeft w:val="-180"/>
                      <w:marRight w:val="-180"/>
                      <w:marTop w:val="0"/>
                      <w:marBottom w:val="0"/>
                      <w:divBdr>
                        <w:top w:val="none" w:sz="0" w:space="0" w:color="auto"/>
                        <w:left w:val="none" w:sz="0" w:space="0" w:color="auto"/>
                        <w:bottom w:val="none" w:sz="0" w:space="0" w:color="auto"/>
                        <w:right w:val="none" w:sz="0" w:space="0" w:color="auto"/>
                      </w:divBdr>
                      <w:divsChild>
                        <w:div w:id="521012265">
                          <w:marLeft w:val="0"/>
                          <w:marRight w:val="0"/>
                          <w:marTop w:val="60"/>
                          <w:marBottom w:val="0"/>
                          <w:divBdr>
                            <w:top w:val="none" w:sz="0" w:space="0" w:color="auto"/>
                            <w:left w:val="none" w:sz="0" w:space="0" w:color="auto"/>
                            <w:bottom w:val="none" w:sz="0" w:space="0" w:color="auto"/>
                            <w:right w:val="none" w:sz="0" w:space="0" w:color="auto"/>
                          </w:divBdr>
                        </w:div>
                        <w:div w:id="40974032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53185453">
                  <w:marLeft w:val="0"/>
                  <w:marRight w:val="0"/>
                  <w:marTop w:val="180"/>
                  <w:marBottom w:val="0"/>
                  <w:divBdr>
                    <w:top w:val="none" w:sz="0" w:space="0" w:color="auto"/>
                    <w:left w:val="none" w:sz="0" w:space="0" w:color="auto"/>
                    <w:bottom w:val="none" w:sz="0" w:space="0" w:color="auto"/>
                    <w:right w:val="none" w:sz="0" w:space="0" w:color="auto"/>
                  </w:divBdr>
                  <w:divsChild>
                    <w:div w:id="425538700">
                      <w:marLeft w:val="-180"/>
                      <w:marRight w:val="-180"/>
                      <w:marTop w:val="0"/>
                      <w:marBottom w:val="0"/>
                      <w:divBdr>
                        <w:top w:val="none" w:sz="0" w:space="0" w:color="auto"/>
                        <w:left w:val="none" w:sz="0" w:space="0" w:color="auto"/>
                        <w:bottom w:val="none" w:sz="0" w:space="0" w:color="auto"/>
                        <w:right w:val="none" w:sz="0" w:space="0" w:color="auto"/>
                      </w:divBdr>
                      <w:divsChild>
                        <w:div w:id="519512484">
                          <w:marLeft w:val="0"/>
                          <w:marRight w:val="0"/>
                          <w:marTop w:val="60"/>
                          <w:marBottom w:val="0"/>
                          <w:divBdr>
                            <w:top w:val="none" w:sz="0" w:space="0" w:color="auto"/>
                            <w:left w:val="none" w:sz="0" w:space="0" w:color="auto"/>
                            <w:bottom w:val="none" w:sz="0" w:space="0" w:color="auto"/>
                            <w:right w:val="none" w:sz="0" w:space="0" w:color="auto"/>
                          </w:divBdr>
                        </w:div>
                        <w:div w:id="88795706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272860061">
                  <w:marLeft w:val="0"/>
                  <w:marRight w:val="0"/>
                  <w:marTop w:val="180"/>
                  <w:marBottom w:val="0"/>
                  <w:divBdr>
                    <w:top w:val="none" w:sz="0" w:space="0" w:color="auto"/>
                    <w:left w:val="none" w:sz="0" w:space="0" w:color="auto"/>
                    <w:bottom w:val="none" w:sz="0" w:space="0" w:color="auto"/>
                    <w:right w:val="none" w:sz="0" w:space="0" w:color="auto"/>
                  </w:divBdr>
                  <w:divsChild>
                    <w:div w:id="1692299751">
                      <w:marLeft w:val="-180"/>
                      <w:marRight w:val="-180"/>
                      <w:marTop w:val="0"/>
                      <w:marBottom w:val="0"/>
                      <w:divBdr>
                        <w:top w:val="none" w:sz="0" w:space="0" w:color="auto"/>
                        <w:left w:val="none" w:sz="0" w:space="0" w:color="auto"/>
                        <w:bottom w:val="none" w:sz="0" w:space="0" w:color="auto"/>
                        <w:right w:val="none" w:sz="0" w:space="0" w:color="auto"/>
                      </w:divBdr>
                      <w:divsChild>
                        <w:div w:id="1464231446">
                          <w:marLeft w:val="0"/>
                          <w:marRight w:val="0"/>
                          <w:marTop w:val="60"/>
                          <w:marBottom w:val="0"/>
                          <w:divBdr>
                            <w:top w:val="none" w:sz="0" w:space="0" w:color="auto"/>
                            <w:left w:val="none" w:sz="0" w:space="0" w:color="auto"/>
                            <w:bottom w:val="none" w:sz="0" w:space="0" w:color="auto"/>
                            <w:right w:val="none" w:sz="0" w:space="0" w:color="auto"/>
                          </w:divBdr>
                        </w:div>
                        <w:div w:id="197113011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889076139">
                  <w:marLeft w:val="0"/>
                  <w:marRight w:val="0"/>
                  <w:marTop w:val="180"/>
                  <w:marBottom w:val="0"/>
                  <w:divBdr>
                    <w:top w:val="none" w:sz="0" w:space="0" w:color="auto"/>
                    <w:left w:val="none" w:sz="0" w:space="0" w:color="auto"/>
                    <w:bottom w:val="none" w:sz="0" w:space="0" w:color="auto"/>
                    <w:right w:val="none" w:sz="0" w:space="0" w:color="auto"/>
                  </w:divBdr>
                  <w:divsChild>
                    <w:div w:id="398595035">
                      <w:marLeft w:val="-180"/>
                      <w:marRight w:val="-180"/>
                      <w:marTop w:val="0"/>
                      <w:marBottom w:val="0"/>
                      <w:divBdr>
                        <w:top w:val="none" w:sz="0" w:space="0" w:color="auto"/>
                        <w:left w:val="none" w:sz="0" w:space="0" w:color="auto"/>
                        <w:bottom w:val="none" w:sz="0" w:space="0" w:color="auto"/>
                        <w:right w:val="none" w:sz="0" w:space="0" w:color="auto"/>
                      </w:divBdr>
                      <w:divsChild>
                        <w:div w:id="454102923">
                          <w:marLeft w:val="0"/>
                          <w:marRight w:val="0"/>
                          <w:marTop w:val="60"/>
                          <w:marBottom w:val="0"/>
                          <w:divBdr>
                            <w:top w:val="none" w:sz="0" w:space="0" w:color="auto"/>
                            <w:left w:val="none" w:sz="0" w:space="0" w:color="auto"/>
                            <w:bottom w:val="none" w:sz="0" w:space="0" w:color="auto"/>
                            <w:right w:val="none" w:sz="0" w:space="0" w:color="auto"/>
                          </w:divBdr>
                        </w:div>
                        <w:div w:id="163965095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612051808">
          <w:marLeft w:val="0"/>
          <w:marRight w:val="0"/>
          <w:marTop w:val="0"/>
          <w:marBottom w:val="0"/>
          <w:divBdr>
            <w:top w:val="none" w:sz="0" w:space="0" w:color="auto"/>
            <w:left w:val="none" w:sz="0" w:space="0" w:color="auto"/>
            <w:bottom w:val="none" w:sz="0" w:space="0" w:color="auto"/>
            <w:right w:val="none" w:sz="0" w:space="0" w:color="auto"/>
          </w:divBdr>
          <w:divsChild>
            <w:div w:id="33124001">
              <w:marLeft w:val="0"/>
              <w:marRight w:val="0"/>
              <w:marTop w:val="0"/>
              <w:marBottom w:val="0"/>
              <w:divBdr>
                <w:top w:val="none" w:sz="0" w:space="0" w:color="auto"/>
                <w:left w:val="none" w:sz="0" w:space="0" w:color="auto"/>
                <w:bottom w:val="none" w:sz="0" w:space="0" w:color="auto"/>
                <w:right w:val="none" w:sz="0" w:space="0" w:color="auto"/>
              </w:divBdr>
            </w:div>
            <w:div w:id="869075801">
              <w:marLeft w:val="0"/>
              <w:marRight w:val="0"/>
              <w:marTop w:val="0"/>
              <w:marBottom w:val="0"/>
              <w:divBdr>
                <w:top w:val="none" w:sz="0" w:space="0" w:color="auto"/>
                <w:left w:val="none" w:sz="0" w:space="0" w:color="auto"/>
                <w:bottom w:val="none" w:sz="0" w:space="0" w:color="auto"/>
                <w:right w:val="none" w:sz="0" w:space="0" w:color="auto"/>
              </w:divBdr>
            </w:div>
            <w:div w:id="1583026807">
              <w:marLeft w:val="0"/>
              <w:marRight w:val="0"/>
              <w:marTop w:val="0"/>
              <w:marBottom w:val="0"/>
              <w:divBdr>
                <w:top w:val="none" w:sz="0" w:space="0" w:color="auto"/>
                <w:left w:val="none" w:sz="0" w:space="0" w:color="auto"/>
                <w:bottom w:val="none" w:sz="0" w:space="0" w:color="auto"/>
                <w:right w:val="none" w:sz="0" w:space="0" w:color="auto"/>
              </w:divBdr>
            </w:div>
            <w:div w:id="576212775">
              <w:marLeft w:val="0"/>
              <w:marRight w:val="0"/>
              <w:marTop w:val="240"/>
              <w:marBottom w:val="0"/>
              <w:divBdr>
                <w:top w:val="none" w:sz="0" w:space="0" w:color="auto"/>
                <w:left w:val="none" w:sz="0" w:space="0" w:color="auto"/>
                <w:bottom w:val="none" w:sz="0" w:space="0" w:color="auto"/>
                <w:right w:val="none" w:sz="0" w:space="0" w:color="auto"/>
              </w:divBdr>
              <w:divsChild>
                <w:div w:id="86779261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137680913">
          <w:marLeft w:val="0"/>
          <w:marRight w:val="0"/>
          <w:marTop w:val="0"/>
          <w:marBottom w:val="0"/>
          <w:divBdr>
            <w:top w:val="none" w:sz="0" w:space="0" w:color="auto"/>
            <w:left w:val="none" w:sz="0" w:space="0" w:color="auto"/>
            <w:bottom w:val="none" w:sz="0" w:space="0" w:color="auto"/>
            <w:right w:val="none" w:sz="0" w:space="0" w:color="auto"/>
          </w:divBdr>
          <w:divsChild>
            <w:div w:id="76364701">
              <w:marLeft w:val="-180"/>
              <w:marRight w:val="-180"/>
              <w:marTop w:val="0"/>
              <w:marBottom w:val="0"/>
              <w:divBdr>
                <w:top w:val="none" w:sz="0" w:space="0" w:color="auto"/>
                <w:left w:val="none" w:sz="0" w:space="0" w:color="auto"/>
                <w:bottom w:val="none" w:sz="0" w:space="0" w:color="auto"/>
                <w:right w:val="none" w:sz="0" w:space="0" w:color="auto"/>
              </w:divBdr>
              <w:divsChild>
                <w:div w:id="2098791727">
                  <w:marLeft w:val="0"/>
                  <w:marRight w:val="0"/>
                  <w:marTop w:val="360"/>
                  <w:marBottom w:val="0"/>
                  <w:divBdr>
                    <w:top w:val="none" w:sz="0" w:space="0" w:color="auto"/>
                    <w:left w:val="none" w:sz="0" w:space="0" w:color="auto"/>
                    <w:bottom w:val="none" w:sz="0" w:space="0" w:color="auto"/>
                    <w:right w:val="none" w:sz="0" w:space="0" w:color="auto"/>
                  </w:divBdr>
                  <w:divsChild>
                    <w:div w:id="1369573106">
                      <w:marLeft w:val="0"/>
                      <w:marRight w:val="0"/>
                      <w:marTop w:val="0"/>
                      <w:marBottom w:val="0"/>
                      <w:divBdr>
                        <w:top w:val="single" w:sz="6" w:space="12" w:color="E1E4E8"/>
                        <w:left w:val="single" w:sz="6" w:space="12" w:color="E1E4E8"/>
                        <w:bottom w:val="single" w:sz="6" w:space="12" w:color="E1E4E8"/>
                        <w:right w:val="single" w:sz="6" w:space="12" w:color="E1E4E8"/>
                      </w:divBdr>
                      <w:divsChild>
                        <w:div w:id="448011021">
                          <w:marLeft w:val="0"/>
                          <w:marRight w:val="0"/>
                          <w:marTop w:val="0"/>
                          <w:marBottom w:val="120"/>
                          <w:divBdr>
                            <w:top w:val="none" w:sz="0" w:space="0" w:color="auto"/>
                            <w:left w:val="none" w:sz="0" w:space="0" w:color="auto"/>
                            <w:bottom w:val="none" w:sz="0" w:space="0" w:color="auto"/>
                            <w:right w:val="none" w:sz="0" w:space="0" w:color="auto"/>
                          </w:divBdr>
                        </w:div>
                        <w:div w:id="117160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37019">
                  <w:marLeft w:val="0"/>
                  <w:marRight w:val="0"/>
                  <w:marTop w:val="360"/>
                  <w:marBottom w:val="0"/>
                  <w:divBdr>
                    <w:top w:val="none" w:sz="0" w:space="0" w:color="auto"/>
                    <w:left w:val="none" w:sz="0" w:space="0" w:color="auto"/>
                    <w:bottom w:val="none" w:sz="0" w:space="0" w:color="auto"/>
                    <w:right w:val="none" w:sz="0" w:space="0" w:color="auto"/>
                  </w:divBdr>
                  <w:divsChild>
                    <w:div w:id="687564812">
                      <w:marLeft w:val="0"/>
                      <w:marRight w:val="0"/>
                      <w:marTop w:val="0"/>
                      <w:marBottom w:val="0"/>
                      <w:divBdr>
                        <w:top w:val="single" w:sz="6" w:space="12" w:color="E1E4E8"/>
                        <w:left w:val="single" w:sz="6" w:space="12" w:color="E1E4E8"/>
                        <w:bottom w:val="single" w:sz="6" w:space="12" w:color="E1E4E8"/>
                        <w:right w:val="single" w:sz="6" w:space="12" w:color="E1E4E8"/>
                      </w:divBdr>
                      <w:divsChild>
                        <w:div w:id="1682663906">
                          <w:marLeft w:val="0"/>
                          <w:marRight w:val="0"/>
                          <w:marTop w:val="0"/>
                          <w:marBottom w:val="120"/>
                          <w:divBdr>
                            <w:top w:val="none" w:sz="0" w:space="0" w:color="auto"/>
                            <w:left w:val="none" w:sz="0" w:space="0" w:color="auto"/>
                            <w:bottom w:val="none" w:sz="0" w:space="0" w:color="auto"/>
                            <w:right w:val="none" w:sz="0" w:space="0" w:color="auto"/>
                          </w:divBdr>
                        </w:div>
                        <w:div w:id="74102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080404">
          <w:marLeft w:val="0"/>
          <w:marRight w:val="0"/>
          <w:marTop w:val="0"/>
          <w:marBottom w:val="0"/>
          <w:divBdr>
            <w:top w:val="none" w:sz="0" w:space="0" w:color="auto"/>
            <w:left w:val="none" w:sz="0" w:space="0" w:color="auto"/>
            <w:bottom w:val="none" w:sz="0" w:space="0" w:color="auto"/>
            <w:right w:val="none" w:sz="0" w:space="0" w:color="auto"/>
          </w:divBdr>
          <w:divsChild>
            <w:div w:id="1580094660">
              <w:marLeft w:val="0"/>
              <w:marRight w:val="0"/>
              <w:marTop w:val="0"/>
              <w:marBottom w:val="180"/>
              <w:divBdr>
                <w:top w:val="none" w:sz="0" w:space="0" w:color="auto"/>
                <w:left w:val="none" w:sz="0" w:space="0" w:color="auto"/>
                <w:bottom w:val="none" w:sz="0" w:space="0" w:color="auto"/>
                <w:right w:val="none" w:sz="0" w:space="0" w:color="auto"/>
              </w:divBdr>
            </w:div>
            <w:div w:id="1608079565">
              <w:marLeft w:val="-180"/>
              <w:marRight w:val="-180"/>
              <w:marTop w:val="0"/>
              <w:marBottom w:val="360"/>
              <w:divBdr>
                <w:top w:val="none" w:sz="0" w:space="0" w:color="auto"/>
                <w:left w:val="none" w:sz="0" w:space="0" w:color="auto"/>
                <w:bottom w:val="none" w:sz="0" w:space="0" w:color="auto"/>
                <w:right w:val="none" w:sz="0" w:space="0" w:color="auto"/>
              </w:divBdr>
              <w:divsChild>
                <w:div w:id="89130566">
                  <w:marLeft w:val="0"/>
                  <w:marRight w:val="0"/>
                  <w:marTop w:val="0"/>
                  <w:marBottom w:val="0"/>
                  <w:divBdr>
                    <w:top w:val="none" w:sz="0" w:space="0" w:color="auto"/>
                    <w:left w:val="none" w:sz="0" w:space="0" w:color="auto"/>
                    <w:bottom w:val="none" w:sz="0" w:space="0" w:color="auto"/>
                    <w:right w:val="none" w:sz="0" w:space="0" w:color="auto"/>
                  </w:divBdr>
                  <w:divsChild>
                    <w:div w:id="1038437124">
                      <w:marLeft w:val="0"/>
                      <w:marRight w:val="0"/>
                      <w:marTop w:val="0"/>
                      <w:marBottom w:val="0"/>
                      <w:divBdr>
                        <w:top w:val="single" w:sz="6" w:space="9" w:color="E1E4E8"/>
                        <w:left w:val="single" w:sz="6" w:space="12" w:color="E1E4E8"/>
                        <w:bottom w:val="single" w:sz="6" w:space="9" w:color="E1E4E8"/>
                        <w:right w:val="single" w:sz="6" w:space="12" w:color="E1E4E8"/>
                      </w:divBdr>
                      <w:divsChild>
                        <w:div w:id="28242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60874">
                  <w:marLeft w:val="0"/>
                  <w:marRight w:val="0"/>
                  <w:marTop w:val="0"/>
                  <w:marBottom w:val="0"/>
                  <w:divBdr>
                    <w:top w:val="none" w:sz="0" w:space="0" w:color="auto"/>
                    <w:left w:val="none" w:sz="0" w:space="0" w:color="auto"/>
                    <w:bottom w:val="none" w:sz="0" w:space="0" w:color="auto"/>
                    <w:right w:val="none" w:sz="0" w:space="0" w:color="auto"/>
                  </w:divBdr>
                  <w:divsChild>
                    <w:div w:id="259948527">
                      <w:marLeft w:val="0"/>
                      <w:marRight w:val="0"/>
                      <w:marTop w:val="0"/>
                      <w:marBottom w:val="0"/>
                      <w:divBdr>
                        <w:top w:val="single" w:sz="6" w:space="9" w:color="E1E4E8"/>
                        <w:left w:val="single" w:sz="6" w:space="12" w:color="E1E4E8"/>
                        <w:bottom w:val="single" w:sz="6" w:space="9" w:color="E1E4E8"/>
                        <w:right w:val="single" w:sz="6" w:space="12" w:color="E1E4E8"/>
                      </w:divBdr>
                      <w:divsChild>
                        <w:div w:id="61185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865473">
                  <w:marLeft w:val="0"/>
                  <w:marRight w:val="0"/>
                  <w:marTop w:val="0"/>
                  <w:marBottom w:val="0"/>
                  <w:divBdr>
                    <w:top w:val="none" w:sz="0" w:space="0" w:color="auto"/>
                    <w:left w:val="none" w:sz="0" w:space="0" w:color="auto"/>
                    <w:bottom w:val="none" w:sz="0" w:space="0" w:color="auto"/>
                    <w:right w:val="none" w:sz="0" w:space="0" w:color="auto"/>
                  </w:divBdr>
                  <w:divsChild>
                    <w:div w:id="882329229">
                      <w:marLeft w:val="0"/>
                      <w:marRight w:val="0"/>
                      <w:marTop w:val="0"/>
                      <w:marBottom w:val="0"/>
                      <w:divBdr>
                        <w:top w:val="single" w:sz="6" w:space="9" w:color="E1E4E8"/>
                        <w:left w:val="single" w:sz="6" w:space="12" w:color="E1E4E8"/>
                        <w:bottom w:val="single" w:sz="6" w:space="9" w:color="E1E4E8"/>
                        <w:right w:val="single" w:sz="6" w:space="12" w:color="E1E4E8"/>
                      </w:divBdr>
                      <w:divsChild>
                        <w:div w:id="13705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99333">
                  <w:marLeft w:val="0"/>
                  <w:marRight w:val="0"/>
                  <w:marTop w:val="0"/>
                  <w:marBottom w:val="0"/>
                  <w:divBdr>
                    <w:top w:val="none" w:sz="0" w:space="0" w:color="auto"/>
                    <w:left w:val="none" w:sz="0" w:space="0" w:color="auto"/>
                    <w:bottom w:val="none" w:sz="0" w:space="0" w:color="auto"/>
                    <w:right w:val="none" w:sz="0" w:space="0" w:color="auto"/>
                  </w:divBdr>
                  <w:divsChild>
                    <w:div w:id="1155341683">
                      <w:marLeft w:val="0"/>
                      <w:marRight w:val="0"/>
                      <w:marTop w:val="0"/>
                      <w:marBottom w:val="0"/>
                      <w:divBdr>
                        <w:top w:val="single" w:sz="6" w:space="9" w:color="E1E4E8"/>
                        <w:left w:val="single" w:sz="6" w:space="12" w:color="E1E4E8"/>
                        <w:bottom w:val="single" w:sz="6" w:space="9" w:color="E1E4E8"/>
                        <w:right w:val="single" w:sz="6" w:space="12" w:color="E1E4E8"/>
                      </w:divBdr>
                      <w:divsChild>
                        <w:div w:id="14544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533445">
      <w:bodyDiv w:val="1"/>
      <w:marLeft w:val="0"/>
      <w:marRight w:val="0"/>
      <w:marTop w:val="0"/>
      <w:marBottom w:val="0"/>
      <w:divBdr>
        <w:top w:val="none" w:sz="0" w:space="0" w:color="auto"/>
        <w:left w:val="none" w:sz="0" w:space="0" w:color="auto"/>
        <w:bottom w:val="none" w:sz="0" w:space="0" w:color="auto"/>
        <w:right w:val="none" w:sz="0" w:space="0" w:color="auto"/>
      </w:divBdr>
    </w:div>
    <w:div w:id="818613024">
      <w:bodyDiv w:val="1"/>
      <w:marLeft w:val="0"/>
      <w:marRight w:val="0"/>
      <w:marTop w:val="0"/>
      <w:marBottom w:val="0"/>
      <w:divBdr>
        <w:top w:val="none" w:sz="0" w:space="0" w:color="auto"/>
        <w:left w:val="none" w:sz="0" w:space="0" w:color="auto"/>
        <w:bottom w:val="none" w:sz="0" w:space="0" w:color="auto"/>
        <w:right w:val="none" w:sz="0" w:space="0" w:color="auto"/>
      </w:divBdr>
    </w:div>
    <w:div w:id="1017149790">
      <w:bodyDiv w:val="1"/>
      <w:marLeft w:val="0"/>
      <w:marRight w:val="0"/>
      <w:marTop w:val="0"/>
      <w:marBottom w:val="0"/>
      <w:divBdr>
        <w:top w:val="none" w:sz="0" w:space="0" w:color="auto"/>
        <w:left w:val="none" w:sz="0" w:space="0" w:color="auto"/>
        <w:bottom w:val="none" w:sz="0" w:space="0" w:color="auto"/>
        <w:right w:val="none" w:sz="0" w:space="0" w:color="auto"/>
      </w:divBdr>
    </w:div>
    <w:div w:id="1296057012">
      <w:bodyDiv w:val="1"/>
      <w:marLeft w:val="0"/>
      <w:marRight w:val="0"/>
      <w:marTop w:val="0"/>
      <w:marBottom w:val="0"/>
      <w:divBdr>
        <w:top w:val="none" w:sz="0" w:space="0" w:color="auto"/>
        <w:left w:val="none" w:sz="0" w:space="0" w:color="auto"/>
        <w:bottom w:val="none" w:sz="0" w:space="0" w:color="auto"/>
        <w:right w:val="none" w:sz="0" w:space="0" w:color="auto"/>
      </w:divBdr>
    </w:div>
    <w:div w:id="1571886660">
      <w:bodyDiv w:val="1"/>
      <w:marLeft w:val="0"/>
      <w:marRight w:val="0"/>
      <w:marTop w:val="0"/>
      <w:marBottom w:val="0"/>
      <w:divBdr>
        <w:top w:val="none" w:sz="0" w:space="0" w:color="auto"/>
        <w:left w:val="none" w:sz="0" w:space="0" w:color="auto"/>
        <w:bottom w:val="none" w:sz="0" w:space="0" w:color="auto"/>
        <w:right w:val="none" w:sz="0" w:space="0" w:color="auto"/>
      </w:divBdr>
      <w:divsChild>
        <w:div w:id="879318107">
          <w:marLeft w:val="0"/>
          <w:marRight w:val="0"/>
          <w:marTop w:val="0"/>
          <w:marBottom w:val="0"/>
          <w:divBdr>
            <w:top w:val="none" w:sz="0" w:space="0" w:color="auto"/>
            <w:left w:val="none" w:sz="0" w:space="0" w:color="auto"/>
            <w:bottom w:val="none" w:sz="0" w:space="0" w:color="auto"/>
            <w:right w:val="none" w:sz="0" w:space="0" w:color="auto"/>
          </w:divBdr>
          <w:divsChild>
            <w:div w:id="1900901869">
              <w:marLeft w:val="0"/>
              <w:marRight w:val="0"/>
              <w:marTop w:val="0"/>
              <w:marBottom w:val="0"/>
              <w:divBdr>
                <w:top w:val="none" w:sz="0" w:space="0" w:color="auto"/>
                <w:left w:val="none" w:sz="0" w:space="0" w:color="auto"/>
                <w:bottom w:val="none" w:sz="0" w:space="0" w:color="auto"/>
                <w:right w:val="none" w:sz="0" w:space="0" w:color="auto"/>
              </w:divBdr>
              <w:divsChild>
                <w:div w:id="397098445">
                  <w:marLeft w:val="0"/>
                  <w:marRight w:val="0"/>
                  <w:marTop w:val="0"/>
                  <w:marBottom w:val="60"/>
                  <w:divBdr>
                    <w:top w:val="none" w:sz="0" w:space="0" w:color="auto"/>
                    <w:left w:val="none" w:sz="0" w:space="0" w:color="auto"/>
                    <w:bottom w:val="none" w:sz="0" w:space="0" w:color="auto"/>
                    <w:right w:val="none" w:sz="0" w:space="0" w:color="auto"/>
                  </w:divBdr>
                </w:div>
              </w:divsChild>
            </w:div>
            <w:div w:id="759715826">
              <w:marLeft w:val="0"/>
              <w:marRight w:val="0"/>
              <w:marTop w:val="360"/>
              <w:marBottom w:val="180"/>
              <w:divBdr>
                <w:top w:val="none" w:sz="0" w:space="0" w:color="auto"/>
                <w:left w:val="none" w:sz="0" w:space="0" w:color="auto"/>
                <w:bottom w:val="none" w:sz="0" w:space="0" w:color="auto"/>
                <w:right w:val="none" w:sz="0" w:space="0" w:color="auto"/>
              </w:divBdr>
            </w:div>
            <w:div w:id="1052774292">
              <w:marLeft w:val="-180"/>
              <w:marRight w:val="-180"/>
              <w:marTop w:val="0"/>
              <w:marBottom w:val="0"/>
              <w:divBdr>
                <w:top w:val="none" w:sz="0" w:space="0" w:color="auto"/>
                <w:left w:val="none" w:sz="0" w:space="0" w:color="auto"/>
                <w:bottom w:val="none" w:sz="0" w:space="0" w:color="auto"/>
                <w:right w:val="none" w:sz="0" w:space="0" w:color="auto"/>
              </w:divBdr>
              <w:divsChild>
                <w:div w:id="849561300">
                  <w:marLeft w:val="0"/>
                  <w:marRight w:val="0"/>
                  <w:marTop w:val="180"/>
                  <w:marBottom w:val="0"/>
                  <w:divBdr>
                    <w:top w:val="none" w:sz="0" w:space="0" w:color="auto"/>
                    <w:left w:val="none" w:sz="0" w:space="0" w:color="auto"/>
                    <w:bottom w:val="none" w:sz="0" w:space="0" w:color="auto"/>
                    <w:right w:val="none" w:sz="0" w:space="0" w:color="auto"/>
                  </w:divBdr>
                  <w:divsChild>
                    <w:div w:id="695472928">
                      <w:marLeft w:val="-180"/>
                      <w:marRight w:val="-180"/>
                      <w:marTop w:val="0"/>
                      <w:marBottom w:val="0"/>
                      <w:divBdr>
                        <w:top w:val="none" w:sz="0" w:space="0" w:color="auto"/>
                        <w:left w:val="none" w:sz="0" w:space="0" w:color="auto"/>
                        <w:bottom w:val="none" w:sz="0" w:space="0" w:color="auto"/>
                        <w:right w:val="none" w:sz="0" w:space="0" w:color="auto"/>
                      </w:divBdr>
                      <w:divsChild>
                        <w:div w:id="1013627">
                          <w:marLeft w:val="0"/>
                          <w:marRight w:val="0"/>
                          <w:marTop w:val="60"/>
                          <w:marBottom w:val="0"/>
                          <w:divBdr>
                            <w:top w:val="none" w:sz="0" w:space="0" w:color="auto"/>
                            <w:left w:val="none" w:sz="0" w:space="0" w:color="auto"/>
                            <w:bottom w:val="none" w:sz="0" w:space="0" w:color="auto"/>
                            <w:right w:val="none" w:sz="0" w:space="0" w:color="auto"/>
                          </w:divBdr>
                        </w:div>
                        <w:div w:id="139848099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976131574">
                  <w:marLeft w:val="0"/>
                  <w:marRight w:val="0"/>
                  <w:marTop w:val="180"/>
                  <w:marBottom w:val="0"/>
                  <w:divBdr>
                    <w:top w:val="none" w:sz="0" w:space="0" w:color="auto"/>
                    <w:left w:val="none" w:sz="0" w:space="0" w:color="auto"/>
                    <w:bottom w:val="none" w:sz="0" w:space="0" w:color="auto"/>
                    <w:right w:val="none" w:sz="0" w:space="0" w:color="auto"/>
                  </w:divBdr>
                  <w:divsChild>
                    <w:div w:id="1689792014">
                      <w:marLeft w:val="-180"/>
                      <w:marRight w:val="-180"/>
                      <w:marTop w:val="0"/>
                      <w:marBottom w:val="0"/>
                      <w:divBdr>
                        <w:top w:val="none" w:sz="0" w:space="0" w:color="auto"/>
                        <w:left w:val="none" w:sz="0" w:space="0" w:color="auto"/>
                        <w:bottom w:val="none" w:sz="0" w:space="0" w:color="auto"/>
                        <w:right w:val="none" w:sz="0" w:space="0" w:color="auto"/>
                      </w:divBdr>
                      <w:divsChild>
                        <w:div w:id="1246841930">
                          <w:marLeft w:val="0"/>
                          <w:marRight w:val="0"/>
                          <w:marTop w:val="60"/>
                          <w:marBottom w:val="0"/>
                          <w:divBdr>
                            <w:top w:val="none" w:sz="0" w:space="0" w:color="auto"/>
                            <w:left w:val="none" w:sz="0" w:space="0" w:color="auto"/>
                            <w:bottom w:val="none" w:sz="0" w:space="0" w:color="auto"/>
                            <w:right w:val="none" w:sz="0" w:space="0" w:color="auto"/>
                          </w:divBdr>
                        </w:div>
                        <w:div w:id="145046984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436897825">
                  <w:marLeft w:val="0"/>
                  <w:marRight w:val="0"/>
                  <w:marTop w:val="180"/>
                  <w:marBottom w:val="0"/>
                  <w:divBdr>
                    <w:top w:val="none" w:sz="0" w:space="0" w:color="auto"/>
                    <w:left w:val="none" w:sz="0" w:space="0" w:color="auto"/>
                    <w:bottom w:val="none" w:sz="0" w:space="0" w:color="auto"/>
                    <w:right w:val="none" w:sz="0" w:space="0" w:color="auto"/>
                  </w:divBdr>
                  <w:divsChild>
                    <w:div w:id="1985624714">
                      <w:marLeft w:val="-180"/>
                      <w:marRight w:val="-180"/>
                      <w:marTop w:val="0"/>
                      <w:marBottom w:val="0"/>
                      <w:divBdr>
                        <w:top w:val="none" w:sz="0" w:space="0" w:color="auto"/>
                        <w:left w:val="none" w:sz="0" w:space="0" w:color="auto"/>
                        <w:bottom w:val="none" w:sz="0" w:space="0" w:color="auto"/>
                        <w:right w:val="none" w:sz="0" w:space="0" w:color="auto"/>
                      </w:divBdr>
                      <w:divsChild>
                        <w:div w:id="2012680735">
                          <w:marLeft w:val="0"/>
                          <w:marRight w:val="0"/>
                          <w:marTop w:val="60"/>
                          <w:marBottom w:val="0"/>
                          <w:divBdr>
                            <w:top w:val="none" w:sz="0" w:space="0" w:color="auto"/>
                            <w:left w:val="none" w:sz="0" w:space="0" w:color="auto"/>
                            <w:bottom w:val="none" w:sz="0" w:space="0" w:color="auto"/>
                            <w:right w:val="none" w:sz="0" w:space="0" w:color="auto"/>
                          </w:divBdr>
                        </w:div>
                        <w:div w:id="83356900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251424888">
                  <w:marLeft w:val="0"/>
                  <w:marRight w:val="0"/>
                  <w:marTop w:val="180"/>
                  <w:marBottom w:val="0"/>
                  <w:divBdr>
                    <w:top w:val="none" w:sz="0" w:space="0" w:color="auto"/>
                    <w:left w:val="none" w:sz="0" w:space="0" w:color="auto"/>
                    <w:bottom w:val="none" w:sz="0" w:space="0" w:color="auto"/>
                    <w:right w:val="none" w:sz="0" w:space="0" w:color="auto"/>
                  </w:divBdr>
                  <w:divsChild>
                    <w:div w:id="155461800">
                      <w:marLeft w:val="-180"/>
                      <w:marRight w:val="-180"/>
                      <w:marTop w:val="0"/>
                      <w:marBottom w:val="0"/>
                      <w:divBdr>
                        <w:top w:val="none" w:sz="0" w:space="0" w:color="auto"/>
                        <w:left w:val="none" w:sz="0" w:space="0" w:color="auto"/>
                        <w:bottom w:val="none" w:sz="0" w:space="0" w:color="auto"/>
                        <w:right w:val="none" w:sz="0" w:space="0" w:color="auto"/>
                      </w:divBdr>
                      <w:divsChild>
                        <w:div w:id="1658680418">
                          <w:marLeft w:val="0"/>
                          <w:marRight w:val="0"/>
                          <w:marTop w:val="60"/>
                          <w:marBottom w:val="0"/>
                          <w:divBdr>
                            <w:top w:val="none" w:sz="0" w:space="0" w:color="auto"/>
                            <w:left w:val="none" w:sz="0" w:space="0" w:color="auto"/>
                            <w:bottom w:val="none" w:sz="0" w:space="0" w:color="auto"/>
                            <w:right w:val="none" w:sz="0" w:space="0" w:color="auto"/>
                          </w:divBdr>
                        </w:div>
                        <w:div w:id="21620415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65419022">
                  <w:marLeft w:val="0"/>
                  <w:marRight w:val="0"/>
                  <w:marTop w:val="180"/>
                  <w:marBottom w:val="0"/>
                  <w:divBdr>
                    <w:top w:val="none" w:sz="0" w:space="0" w:color="auto"/>
                    <w:left w:val="none" w:sz="0" w:space="0" w:color="auto"/>
                    <w:bottom w:val="none" w:sz="0" w:space="0" w:color="auto"/>
                    <w:right w:val="none" w:sz="0" w:space="0" w:color="auto"/>
                  </w:divBdr>
                  <w:divsChild>
                    <w:div w:id="1359817482">
                      <w:marLeft w:val="-180"/>
                      <w:marRight w:val="-180"/>
                      <w:marTop w:val="0"/>
                      <w:marBottom w:val="0"/>
                      <w:divBdr>
                        <w:top w:val="none" w:sz="0" w:space="0" w:color="auto"/>
                        <w:left w:val="none" w:sz="0" w:space="0" w:color="auto"/>
                        <w:bottom w:val="none" w:sz="0" w:space="0" w:color="auto"/>
                        <w:right w:val="none" w:sz="0" w:space="0" w:color="auto"/>
                      </w:divBdr>
                      <w:divsChild>
                        <w:div w:id="651107574">
                          <w:marLeft w:val="0"/>
                          <w:marRight w:val="0"/>
                          <w:marTop w:val="60"/>
                          <w:marBottom w:val="0"/>
                          <w:divBdr>
                            <w:top w:val="none" w:sz="0" w:space="0" w:color="auto"/>
                            <w:left w:val="none" w:sz="0" w:space="0" w:color="auto"/>
                            <w:bottom w:val="none" w:sz="0" w:space="0" w:color="auto"/>
                            <w:right w:val="none" w:sz="0" w:space="0" w:color="auto"/>
                          </w:divBdr>
                        </w:div>
                        <w:div w:id="19531903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0325843">
                  <w:marLeft w:val="0"/>
                  <w:marRight w:val="0"/>
                  <w:marTop w:val="180"/>
                  <w:marBottom w:val="0"/>
                  <w:divBdr>
                    <w:top w:val="none" w:sz="0" w:space="0" w:color="auto"/>
                    <w:left w:val="none" w:sz="0" w:space="0" w:color="auto"/>
                    <w:bottom w:val="none" w:sz="0" w:space="0" w:color="auto"/>
                    <w:right w:val="none" w:sz="0" w:space="0" w:color="auto"/>
                  </w:divBdr>
                  <w:divsChild>
                    <w:div w:id="824972755">
                      <w:marLeft w:val="-180"/>
                      <w:marRight w:val="-180"/>
                      <w:marTop w:val="0"/>
                      <w:marBottom w:val="0"/>
                      <w:divBdr>
                        <w:top w:val="none" w:sz="0" w:space="0" w:color="auto"/>
                        <w:left w:val="none" w:sz="0" w:space="0" w:color="auto"/>
                        <w:bottom w:val="none" w:sz="0" w:space="0" w:color="auto"/>
                        <w:right w:val="none" w:sz="0" w:space="0" w:color="auto"/>
                      </w:divBdr>
                      <w:divsChild>
                        <w:div w:id="80880278">
                          <w:marLeft w:val="0"/>
                          <w:marRight w:val="0"/>
                          <w:marTop w:val="60"/>
                          <w:marBottom w:val="0"/>
                          <w:divBdr>
                            <w:top w:val="none" w:sz="0" w:space="0" w:color="auto"/>
                            <w:left w:val="none" w:sz="0" w:space="0" w:color="auto"/>
                            <w:bottom w:val="none" w:sz="0" w:space="0" w:color="auto"/>
                            <w:right w:val="none" w:sz="0" w:space="0" w:color="auto"/>
                          </w:divBdr>
                        </w:div>
                        <w:div w:id="191975083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77324880">
                  <w:marLeft w:val="0"/>
                  <w:marRight w:val="0"/>
                  <w:marTop w:val="180"/>
                  <w:marBottom w:val="0"/>
                  <w:divBdr>
                    <w:top w:val="none" w:sz="0" w:space="0" w:color="auto"/>
                    <w:left w:val="none" w:sz="0" w:space="0" w:color="auto"/>
                    <w:bottom w:val="none" w:sz="0" w:space="0" w:color="auto"/>
                    <w:right w:val="none" w:sz="0" w:space="0" w:color="auto"/>
                  </w:divBdr>
                  <w:divsChild>
                    <w:div w:id="369569284">
                      <w:marLeft w:val="-180"/>
                      <w:marRight w:val="-180"/>
                      <w:marTop w:val="0"/>
                      <w:marBottom w:val="0"/>
                      <w:divBdr>
                        <w:top w:val="none" w:sz="0" w:space="0" w:color="auto"/>
                        <w:left w:val="none" w:sz="0" w:space="0" w:color="auto"/>
                        <w:bottom w:val="none" w:sz="0" w:space="0" w:color="auto"/>
                        <w:right w:val="none" w:sz="0" w:space="0" w:color="auto"/>
                      </w:divBdr>
                      <w:divsChild>
                        <w:div w:id="560209790">
                          <w:marLeft w:val="0"/>
                          <w:marRight w:val="0"/>
                          <w:marTop w:val="60"/>
                          <w:marBottom w:val="0"/>
                          <w:divBdr>
                            <w:top w:val="none" w:sz="0" w:space="0" w:color="auto"/>
                            <w:left w:val="none" w:sz="0" w:space="0" w:color="auto"/>
                            <w:bottom w:val="none" w:sz="0" w:space="0" w:color="auto"/>
                            <w:right w:val="none" w:sz="0" w:space="0" w:color="auto"/>
                          </w:divBdr>
                        </w:div>
                        <w:div w:id="116393208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986934524">
                  <w:marLeft w:val="0"/>
                  <w:marRight w:val="0"/>
                  <w:marTop w:val="180"/>
                  <w:marBottom w:val="0"/>
                  <w:divBdr>
                    <w:top w:val="none" w:sz="0" w:space="0" w:color="auto"/>
                    <w:left w:val="none" w:sz="0" w:space="0" w:color="auto"/>
                    <w:bottom w:val="none" w:sz="0" w:space="0" w:color="auto"/>
                    <w:right w:val="none" w:sz="0" w:space="0" w:color="auto"/>
                  </w:divBdr>
                  <w:divsChild>
                    <w:div w:id="106699327">
                      <w:marLeft w:val="-180"/>
                      <w:marRight w:val="-180"/>
                      <w:marTop w:val="0"/>
                      <w:marBottom w:val="0"/>
                      <w:divBdr>
                        <w:top w:val="none" w:sz="0" w:space="0" w:color="auto"/>
                        <w:left w:val="none" w:sz="0" w:space="0" w:color="auto"/>
                        <w:bottom w:val="none" w:sz="0" w:space="0" w:color="auto"/>
                        <w:right w:val="none" w:sz="0" w:space="0" w:color="auto"/>
                      </w:divBdr>
                      <w:divsChild>
                        <w:div w:id="695542307">
                          <w:marLeft w:val="0"/>
                          <w:marRight w:val="0"/>
                          <w:marTop w:val="60"/>
                          <w:marBottom w:val="0"/>
                          <w:divBdr>
                            <w:top w:val="none" w:sz="0" w:space="0" w:color="auto"/>
                            <w:left w:val="none" w:sz="0" w:space="0" w:color="auto"/>
                            <w:bottom w:val="none" w:sz="0" w:space="0" w:color="auto"/>
                            <w:right w:val="none" w:sz="0" w:space="0" w:color="auto"/>
                          </w:divBdr>
                        </w:div>
                        <w:div w:id="4718751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97826280">
                  <w:marLeft w:val="0"/>
                  <w:marRight w:val="0"/>
                  <w:marTop w:val="180"/>
                  <w:marBottom w:val="0"/>
                  <w:divBdr>
                    <w:top w:val="none" w:sz="0" w:space="0" w:color="auto"/>
                    <w:left w:val="none" w:sz="0" w:space="0" w:color="auto"/>
                    <w:bottom w:val="none" w:sz="0" w:space="0" w:color="auto"/>
                    <w:right w:val="none" w:sz="0" w:space="0" w:color="auto"/>
                  </w:divBdr>
                  <w:divsChild>
                    <w:div w:id="2026398035">
                      <w:marLeft w:val="-180"/>
                      <w:marRight w:val="-180"/>
                      <w:marTop w:val="0"/>
                      <w:marBottom w:val="0"/>
                      <w:divBdr>
                        <w:top w:val="none" w:sz="0" w:space="0" w:color="auto"/>
                        <w:left w:val="none" w:sz="0" w:space="0" w:color="auto"/>
                        <w:bottom w:val="none" w:sz="0" w:space="0" w:color="auto"/>
                        <w:right w:val="none" w:sz="0" w:space="0" w:color="auto"/>
                      </w:divBdr>
                      <w:divsChild>
                        <w:div w:id="28337016">
                          <w:marLeft w:val="0"/>
                          <w:marRight w:val="0"/>
                          <w:marTop w:val="60"/>
                          <w:marBottom w:val="0"/>
                          <w:divBdr>
                            <w:top w:val="none" w:sz="0" w:space="0" w:color="auto"/>
                            <w:left w:val="none" w:sz="0" w:space="0" w:color="auto"/>
                            <w:bottom w:val="none" w:sz="0" w:space="0" w:color="auto"/>
                            <w:right w:val="none" w:sz="0" w:space="0" w:color="auto"/>
                          </w:divBdr>
                        </w:div>
                        <w:div w:id="14813476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34260351">
                  <w:marLeft w:val="0"/>
                  <w:marRight w:val="0"/>
                  <w:marTop w:val="180"/>
                  <w:marBottom w:val="0"/>
                  <w:divBdr>
                    <w:top w:val="none" w:sz="0" w:space="0" w:color="auto"/>
                    <w:left w:val="none" w:sz="0" w:space="0" w:color="auto"/>
                    <w:bottom w:val="none" w:sz="0" w:space="0" w:color="auto"/>
                    <w:right w:val="none" w:sz="0" w:space="0" w:color="auto"/>
                  </w:divBdr>
                  <w:divsChild>
                    <w:div w:id="1950353270">
                      <w:marLeft w:val="-180"/>
                      <w:marRight w:val="-180"/>
                      <w:marTop w:val="0"/>
                      <w:marBottom w:val="0"/>
                      <w:divBdr>
                        <w:top w:val="none" w:sz="0" w:space="0" w:color="auto"/>
                        <w:left w:val="none" w:sz="0" w:space="0" w:color="auto"/>
                        <w:bottom w:val="none" w:sz="0" w:space="0" w:color="auto"/>
                        <w:right w:val="none" w:sz="0" w:space="0" w:color="auto"/>
                      </w:divBdr>
                      <w:divsChild>
                        <w:div w:id="570887294">
                          <w:marLeft w:val="0"/>
                          <w:marRight w:val="0"/>
                          <w:marTop w:val="60"/>
                          <w:marBottom w:val="0"/>
                          <w:divBdr>
                            <w:top w:val="none" w:sz="0" w:space="0" w:color="auto"/>
                            <w:left w:val="none" w:sz="0" w:space="0" w:color="auto"/>
                            <w:bottom w:val="none" w:sz="0" w:space="0" w:color="auto"/>
                            <w:right w:val="none" w:sz="0" w:space="0" w:color="auto"/>
                          </w:divBdr>
                        </w:div>
                        <w:div w:id="95001396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844393950">
          <w:marLeft w:val="0"/>
          <w:marRight w:val="0"/>
          <w:marTop w:val="0"/>
          <w:marBottom w:val="0"/>
          <w:divBdr>
            <w:top w:val="none" w:sz="0" w:space="0" w:color="auto"/>
            <w:left w:val="none" w:sz="0" w:space="0" w:color="auto"/>
            <w:bottom w:val="none" w:sz="0" w:space="0" w:color="auto"/>
            <w:right w:val="none" w:sz="0" w:space="0" w:color="auto"/>
          </w:divBdr>
          <w:divsChild>
            <w:div w:id="1410301177">
              <w:marLeft w:val="0"/>
              <w:marRight w:val="0"/>
              <w:marTop w:val="0"/>
              <w:marBottom w:val="0"/>
              <w:divBdr>
                <w:top w:val="none" w:sz="0" w:space="0" w:color="auto"/>
                <w:left w:val="none" w:sz="0" w:space="0" w:color="auto"/>
                <w:bottom w:val="none" w:sz="0" w:space="0" w:color="auto"/>
                <w:right w:val="none" w:sz="0" w:space="0" w:color="auto"/>
              </w:divBdr>
            </w:div>
            <w:div w:id="207189522">
              <w:marLeft w:val="0"/>
              <w:marRight w:val="0"/>
              <w:marTop w:val="0"/>
              <w:marBottom w:val="0"/>
              <w:divBdr>
                <w:top w:val="none" w:sz="0" w:space="0" w:color="auto"/>
                <w:left w:val="none" w:sz="0" w:space="0" w:color="auto"/>
                <w:bottom w:val="none" w:sz="0" w:space="0" w:color="auto"/>
                <w:right w:val="none" w:sz="0" w:space="0" w:color="auto"/>
              </w:divBdr>
            </w:div>
            <w:div w:id="1115831047">
              <w:marLeft w:val="0"/>
              <w:marRight w:val="0"/>
              <w:marTop w:val="0"/>
              <w:marBottom w:val="0"/>
              <w:divBdr>
                <w:top w:val="none" w:sz="0" w:space="0" w:color="auto"/>
                <w:left w:val="none" w:sz="0" w:space="0" w:color="auto"/>
                <w:bottom w:val="none" w:sz="0" w:space="0" w:color="auto"/>
                <w:right w:val="none" w:sz="0" w:space="0" w:color="auto"/>
              </w:divBdr>
            </w:div>
            <w:div w:id="1327830737">
              <w:marLeft w:val="0"/>
              <w:marRight w:val="0"/>
              <w:marTop w:val="240"/>
              <w:marBottom w:val="0"/>
              <w:divBdr>
                <w:top w:val="none" w:sz="0" w:space="0" w:color="auto"/>
                <w:left w:val="none" w:sz="0" w:space="0" w:color="auto"/>
                <w:bottom w:val="none" w:sz="0" w:space="0" w:color="auto"/>
                <w:right w:val="none" w:sz="0" w:space="0" w:color="auto"/>
              </w:divBdr>
              <w:divsChild>
                <w:div w:id="12721310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91831449">
          <w:marLeft w:val="0"/>
          <w:marRight w:val="0"/>
          <w:marTop w:val="0"/>
          <w:marBottom w:val="0"/>
          <w:divBdr>
            <w:top w:val="none" w:sz="0" w:space="0" w:color="auto"/>
            <w:left w:val="none" w:sz="0" w:space="0" w:color="auto"/>
            <w:bottom w:val="none" w:sz="0" w:space="0" w:color="auto"/>
            <w:right w:val="none" w:sz="0" w:space="0" w:color="auto"/>
          </w:divBdr>
          <w:divsChild>
            <w:div w:id="760569011">
              <w:marLeft w:val="-180"/>
              <w:marRight w:val="-180"/>
              <w:marTop w:val="0"/>
              <w:marBottom w:val="0"/>
              <w:divBdr>
                <w:top w:val="none" w:sz="0" w:space="0" w:color="auto"/>
                <w:left w:val="none" w:sz="0" w:space="0" w:color="auto"/>
                <w:bottom w:val="none" w:sz="0" w:space="0" w:color="auto"/>
                <w:right w:val="none" w:sz="0" w:space="0" w:color="auto"/>
              </w:divBdr>
              <w:divsChild>
                <w:div w:id="2033729086">
                  <w:marLeft w:val="0"/>
                  <w:marRight w:val="0"/>
                  <w:marTop w:val="360"/>
                  <w:marBottom w:val="0"/>
                  <w:divBdr>
                    <w:top w:val="none" w:sz="0" w:space="0" w:color="auto"/>
                    <w:left w:val="none" w:sz="0" w:space="0" w:color="auto"/>
                    <w:bottom w:val="none" w:sz="0" w:space="0" w:color="auto"/>
                    <w:right w:val="none" w:sz="0" w:space="0" w:color="auto"/>
                  </w:divBdr>
                  <w:divsChild>
                    <w:div w:id="237524321">
                      <w:marLeft w:val="0"/>
                      <w:marRight w:val="0"/>
                      <w:marTop w:val="0"/>
                      <w:marBottom w:val="0"/>
                      <w:divBdr>
                        <w:top w:val="single" w:sz="6" w:space="12" w:color="E1E4E8"/>
                        <w:left w:val="single" w:sz="6" w:space="12" w:color="E1E4E8"/>
                        <w:bottom w:val="single" w:sz="6" w:space="12" w:color="E1E4E8"/>
                        <w:right w:val="single" w:sz="6" w:space="12" w:color="E1E4E8"/>
                      </w:divBdr>
                      <w:divsChild>
                        <w:div w:id="1274051776">
                          <w:marLeft w:val="0"/>
                          <w:marRight w:val="0"/>
                          <w:marTop w:val="0"/>
                          <w:marBottom w:val="120"/>
                          <w:divBdr>
                            <w:top w:val="none" w:sz="0" w:space="0" w:color="auto"/>
                            <w:left w:val="none" w:sz="0" w:space="0" w:color="auto"/>
                            <w:bottom w:val="none" w:sz="0" w:space="0" w:color="auto"/>
                            <w:right w:val="none" w:sz="0" w:space="0" w:color="auto"/>
                          </w:divBdr>
                        </w:div>
                        <w:div w:id="12289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91738">
                  <w:marLeft w:val="0"/>
                  <w:marRight w:val="0"/>
                  <w:marTop w:val="360"/>
                  <w:marBottom w:val="0"/>
                  <w:divBdr>
                    <w:top w:val="none" w:sz="0" w:space="0" w:color="auto"/>
                    <w:left w:val="none" w:sz="0" w:space="0" w:color="auto"/>
                    <w:bottom w:val="none" w:sz="0" w:space="0" w:color="auto"/>
                    <w:right w:val="none" w:sz="0" w:space="0" w:color="auto"/>
                  </w:divBdr>
                  <w:divsChild>
                    <w:div w:id="2090347791">
                      <w:marLeft w:val="0"/>
                      <w:marRight w:val="0"/>
                      <w:marTop w:val="0"/>
                      <w:marBottom w:val="0"/>
                      <w:divBdr>
                        <w:top w:val="single" w:sz="6" w:space="12" w:color="E1E4E8"/>
                        <w:left w:val="single" w:sz="6" w:space="12" w:color="E1E4E8"/>
                        <w:bottom w:val="single" w:sz="6" w:space="12" w:color="E1E4E8"/>
                        <w:right w:val="single" w:sz="6" w:space="12" w:color="E1E4E8"/>
                      </w:divBdr>
                      <w:divsChild>
                        <w:div w:id="1638028138">
                          <w:marLeft w:val="0"/>
                          <w:marRight w:val="0"/>
                          <w:marTop w:val="0"/>
                          <w:marBottom w:val="120"/>
                          <w:divBdr>
                            <w:top w:val="none" w:sz="0" w:space="0" w:color="auto"/>
                            <w:left w:val="none" w:sz="0" w:space="0" w:color="auto"/>
                            <w:bottom w:val="none" w:sz="0" w:space="0" w:color="auto"/>
                            <w:right w:val="none" w:sz="0" w:space="0" w:color="auto"/>
                          </w:divBdr>
                        </w:div>
                        <w:div w:id="39351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035920">
          <w:marLeft w:val="0"/>
          <w:marRight w:val="0"/>
          <w:marTop w:val="0"/>
          <w:marBottom w:val="0"/>
          <w:divBdr>
            <w:top w:val="none" w:sz="0" w:space="0" w:color="auto"/>
            <w:left w:val="none" w:sz="0" w:space="0" w:color="auto"/>
            <w:bottom w:val="none" w:sz="0" w:space="0" w:color="auto"/>
            <w:right w:val="none" w:sz="0" w:space="0" w:color="auto"/>
          </w:divBdr>
          <w:divsChild>
            <w:div w:id="975724424">
              <w:marLeft w:val="0"/>
              <w:marRight w:val="0"/>
              <w:marTop w:val="0"/>
              <w:marBottom w:val="180"/>
              <w:divBdr>
                <w:top w:val="none" w:sz="0" w:space="0" w:color="auto"/>
                <w:left w:val="none" w:sz="0" w:space="0" w:color="auto"/>
                <w:bottom w:val="none" w:sz="0" w:space="0" w:color="auto"/>
                <w:right w:val="none" w:sz="0" w:space="0" w:color="auto"/>
              </w:divBdr>
            </w:div>
            <w:div w:id="402915333">
              <w:marLeft w:val="-180"/>
              <w:marRight w:val="-180"/>
              <w:marTop w:val="0"/>
              <w:marBottom w:val="360"/>
              <w:divBdr>
                <w:top w:val="none" w:sz="0" w:space="0" w:color="auto"/>
                <w:left w:val="none" w:sz="0" w:space="0" w:color="auto"/>
                <w:bottom w:val="none" w:sz="0" w:space="0" w:color="auto"/>
                <w:right w:val="none" w:sz="0" w:space="0" w:color="auto"/>
              </w:divBdr>
              <w:divsChild>
                <w:div w:id="1449934341">
                  <w:marLeft w:val="0"/>
                  <w:marRight w:val="0"/>
                  <w:marTop w:val="0"/>
                  <w:marBottom w:val="0"/>
                  <w:divBdr>
                    <w:top w:val="none" w:sz="0" w:space="0" w:color="auto"/>
                    <w:left w:val="none" w:sz="0" w:space="0" w:color="auto"/>
                    <w:bottom w:val="none" w:sz="0" w:space="0" w:color="auto"/>
                    <w:right w:val="none" w:sz="0" w:space="0" w:color="auto"/>
                  </w:divBdr>
                  <w:divsChild>
                    <w:div w:id="527377783">
                      <w:marLeft w:val="0"/>
                      <w:marRight w:val="0"/>
                      <w:marTop w:val="0"/>
                      <w:marBottom w:val="0"/>
                      <w:divBdr>
                        <w:top w:val="single" w:sz="6" w:space="9" w:color="E1E4E8"/>
                        <w:left w:val="single" w:sz="6" w:space="12" w:color="E1E4E8"/>
                        <w:bottom w:val="single" w:sz="6" w:space="9" w:color="E1E4E8"/>
                        <w:right w:val="single" w:sz="6" w:space="12" w:color="E1E4E8"/>
                      </w:divBdr>
                      <w:divsChild>
                        <w:div w:id="3392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8819">
                  <w:marLeft w:val="0"/>
                  <w:marRight w:val="0"/>
                  <w:marTop w:val="0"/>
                  <w:marBottom w:val="0"/>
                  <w:divBdr>
                    <w:top w:val="none" w:sz="0" w:space="0" w:color="auto"/>
                    <w:left w:val="none" w:sz="0" w:space="0" w:color="auto"/>
                    <w:bottom w:val="none" w:sz="0" w:space="0" w:color="auto"/>
                    <w:right w:val="none" w:sz="0" w:space="0" w:color="auto"/>
                  </w:divBdr>
                  <w:divsChild>
                    <w:div w:id="959260572">
                      <w:marLeft w:val="0"/>
                      <w:marRight w:val="0"/>
                      <w:marTop w:val="0"/>
                      <w:marBottom w:val="0"/>
                      <w:divBdr>
                        <w:top w:val="single" w:sz="6" w:space="9" w:color="E1E4E8"/>
                        <w:left w:val="single" w:sz="6" w:space="12" w:color="E1E4E8"/>
                        <w:bottom w:val="single" w:sz="6" w:space="9" w:color="E1E4E8"/>
                        <w:right w:val="single" w:sz="6" w:space="12" w:color="E1E4E8"/>
                      </w:divBdr>
                      <w:divsChild>
                        <w:div w:id="17617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22152">
                  <w:marLeft w:val="0"/>
                  <w:marRight w:val="0"/>
                  <w:marTop w:val="0"/>
                  <w:marBottom w:val="0"/>
                  <w:divBdr>
                    <w:top w:val="none" w:sz="0" w:space="0" w:color="auto"/>
                    <w:left w:val="none" w:sz="0" w:space="0" w:color="auto"/>
                    <w:bottom w:val="none" w:sz="0" w:space="0" w:color="auto"/>
                    <w:right w:val="none" w:sz="0" w:space="0" w:color="auto"/>
                  </w:divBdr>
                  <w:divsChild>
                    <w:div w:id="1400246425">
                      <w:marLeft w:val="0"/>
                      <w:marRight w:val="0"/>
                      <w:marTop w:val="0"/>
                      <w:marBottom w:val="0"/>
                      <w:divBdr>
                        <w:top w:val="single" w:sz="6" w:space="9" w:color="E1E4E8"/>
                        <w:left w:val="single" w:sz="6" w:space="12" w:color="E1E4E8"/>
                        <w:bottom w:val="single" w:sz="6" w:space="9" w:color="E1E4E8"/>
                        <w:right w:val="single" w:sz="6" w:space="12" w:color="E1E4E8"/>
                      </w:divBdr>
                      <w:divsChild>
                        <w:div w:id="145189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22634">
                  <w:marLeft w:val="0"/>
                  <w:marRight w:val="0"/>
                  <w:marTop w:val="0"/>
                  <w:marBottom w:val="0"/>
                  <w:divBdr>
                    <w:top w:val="none" w:sz="0" w:space="0" w:color="auto"/>
                    <w:left w:val="none" w:sz="0" w:space="0" w:color="auto"/>
                    <w:bottom w:val="none" w:sz="0" w:space="0" w:color="auto"/>
                    <w:right w:val="none" w:sz="0" w:space="0" w:color="auto"/>
                  </w:divBdr>
                  <w:divsChild>
                    <w:div w:id="561871802">
                      <w:marLeft w:val="0"/>
                      <w:marRight w:val="0"/>
                      <w:marTop w:val="0"/>
                      <w:marBottom w:val="0"/>
                      <w:divBdr>
                        <w:top w:val="single" w:sz="6" w:space="9" w:color="E1E4E8"/>
                        <w:left w:val="single" w:sz="6" w:space="12" w:color="E1E4E8"/>
                        <w:bottom w:val="single" w:sz="6" w:space="9" w:color="E1E4E8"/>
                        <w:right w:val="single" w:sz="6" w:space="12" w:color="E1E4E8"/>
                      </w:divBdr>
                      <w:divsChild>
                        <w:div w:id="11218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761606">
      <w:bodyDiv w:val="1"/>
      <w:marLeft w:val="0"/>
      <w:marRight w:val="0"/>
      <w:marTop w:val="0"/>
      <w:marBottom w:val="0"/>
      <w:divBdr>
        <w:top w:val="none" w:sz="0" w:space="0" w:color="auto"/>
        <w:left w:val="none" w:sz="0" w:space="0" w:color="auto"/>
        <w:bottom w:val="none" w:sz="0" w:space="0" w:color="auto"/>
        <w:right w:val="none" w:sz="0" w:space="0" w:color="auto"/>
      </w:divBdr>
    </w:div>
    <w:div w:id="1902860539">
      <w:bodyDiv w:val="1"/>
      <w:marLeft w:val="0"/>
      <w:marRight w:val="0"/>
      <w:marTop w:val="0"/>
      <w:marBottom w:val="0"/>
      <w:divBdr>
        <w:top w:val="none" w:sz="0" w:space="0" w:color="auto"/>
        <w:left w:val="none" w:sz="0" w:space="0" w:color="auto"/>
        <w:bottom w:val="none" w:sz="0" w:space="0" w:color="auto"/>
        <w:right w:val="none" w:sz="0" w:space="0" w:color="auto"/>
      </w:divBdr>
      <w:divsChild>
        <w:div w:id="579218132">
          <w:marLeft w:val="0"/>
          <w:marRight w:val="0"/>
          <w:marTop w:val="0"/>
          <w:marBottom w:val="0"/>
          <w:divBdr>
            <w:top w:val="none" w:sz="0" w:space="0" w:color="auto"/>
            <w:left w:val="none" w:sz="0" w:space="0" w:color="auto"/>
            <w:bottom w:val="none" w:sz="0" w:space="0" w:color="auto"/>
            <w:right w:val="none" w:sz="0" w:space="0" w:color="auto"/>
          </w:divBdr>
          <w:divsChild>
            <w:div w:id="805053098">
              <w:marLeft w:val="0"/>
              <w:marRight w:val="0"/>
              <w:marTop w:val="0"/>
              <w:marBottom w:val="0"/>
              <w:divBdr>
                <w:top w:val="none" w:sz="0" w:space="0" w:color="auto"/>
                <w:left w:val="none" w:sz="0" w:space="0" w:color="auto"/>
                <w:bottom w:val="none" w:sz="0" w:space="0" w:color="auto"/>
                <w:right w:val="none" w:sz="0" w:space="0" w:color="auto"/>
              </w:divBdr>
              <w:divsChild>
                <w:div w:id="1040127496">
                  <w:marLeft w:val="0"/>
                  <w:marRight w:val="0"/>
                  <w:marTop w:val="0"/>
                  <w:marBottom w:val="60"/>
                  <w:divBdr>
                    <w:top w:val="none" w:sz="0" w:space="0" w:color="auto"/>
                    <w:left w:val="none" w:sz="0" w:space="0" w:color="auto"/>
                    <w:bottom w:val="none" w:sz="0" w:space="0" w:color="auto"/>
                    <w:right w:val="none" w:sz="0" w:space="0" w:color="auto"/>
                  </w:divBdr>
                </w:div>
              </w:divsChild>
            </w:div>
            <w:div w:id="1703163809">
              <w:marLeft w:val="0"/>
              <w:marRight w:val="0"/>
              <w:marTop w:val="360"/>
              <w:marBottom w:val="180"/>
              <w:divBdr>
                <w:top w:val="none" w:sz="0" w:space="0" w:color="auto"/>
                <w:left w:val="none" w:sz="0" w:space="0" w:color="auto"/>
                <w:bottom w:val="none" w:sz="0" w:space="0" w:color="auto"/>
                <w:right w:val="none" w:sz="0" w:space="0" w:color="auto"/>
              </w:divBdr>
            </w:div>
            <w:div w:id="369114527">
              <w:marLeft w:val="-180"/>
              <w:marRight w:val="-180"/>
              <w:marTop w:val="0"/>
              <w:marBottom w:val="0"/>
              <w:divBdr>
                <w:top w:val="none" w:sz="0" w:space="0" w:color="auto"/>
                <w:left w:val="none" w:sz="0" w:space="0" w:color="auto"/>
                <w:bottom w:val="none" w:sz="0" w:space="0" w:color="auto"/>
                <w:right w:val="none" w:sz="0" w:space="0" w:color="auto"/>
              </w:divBdr>
              <w:divsChild>
                <w:div w:id="354308049">
                  <w:marLeft w:val="0"/>
                  <w:marRight w:val="0"/>
                  <w:marTop w:val="180"/>
                  <w:marBottom w:val="0"/>
                  <w:divBdr>
                    <w:top w:val="none" w:sz="0" w:space="0" w:color="auto"/>
                    <w:left w:val="none" w:sz="0" w:space="0" w:color="auto"/>
                    <w:bottom w:val="none" w:sz="0" w:space="0" w:color="auto"/>
                    <w:right w:val="none" w:sz="0" w:space="0" w:color="auto"/>
                  </w:divBdr>
                  <w:divsChild>
                    <w:div w:id="84811248">
                      <w:marLeft w:val="-180"/>
                      <w:marRight w:val="-180"/>
                      <w:marTop w:val="0"/>
                      <w:marBottom w:val="0"/>
                      <w:divBdr>
                        <w:top w:val="none" w:sz="0" w:space="0" w:color="auto"/>
                        <w:left w:val="none" w:sz="0" w:space="0" w:color="auto"/>
                        <w:bottom w:val="none" w:sz="0" w:space="0" w:color="auto"/>
                        <w:right w:val="none" w:sz="0" w:space="0" w:color="auto"/>
                      </w:divBdr>
                      <w:divsChild>
                        <w:div w:id="1174296515">
                          <w:marLeft w:val="0"/>
                          <w:marRight w:val="0"/>
                          <w:marTop w:val="60"/>
                          <w:marBottom w:val="0"/>
                          <w:divBdr>
                            <w:top w:val="none" w:sz="0" w:space="0" w:color="auto"/>
                            <w:left w:val="none" w:sz="0" w:space="0" w:color="auto"/>
                            <w:bottom w:val="none" w:sz="0" w:space="0" w:color="auto"/>
                            <w:right w:val="none" w:sz="0" w:space="0" w:color="auto"/>
                          </w:divBdr>
                        </w:div>
                        <w:div w:id="207981723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144229103">
                  <w:marLeft w:val="0"/>
                  <w:marRight w:val="0"/>
                  <w:marTop w:val="180"/>
                  <w:marBottom w:val="0"/>
                  <w:divBdr>
                    <w:top w:val="none" w:sz="0" w:space="0" w:color="auto"/>
                    <w:left w:val="none" w:sz="0" w:space="0" w:color="auto"/>
                    <w:bottom w:val="none" w:sz="0" w:space="0" w:color="auto"/>
                    <w:right w:val="none" w:sz="0" w:space="0" w:color="auto"/>
                  </w:divBdr>
                  <w:divsChild>
                    <w:div w:id="1126436638">
                      <w:marLeft w:val="-180"/>
                      <w:marRight w:val="-180"/>
                      <w:marTop w:val="0"/>
                      <w:marBottom w:val="0"/>
                      <w:divBdr>
                        <w:top w:val="none" w:sz="0" w:space="0" w:color="auto"/>
                        <w:left w:val="none" w:sz="0" w:space="0" w:color="auto"/>
                        <w:bottom w:val="none" w:sz="0" w:space="0" w:color="auto"/>
                        <w:right w:val="none" w:sz="0" w:space="0" w:color="auto"/>
                      </w:divBdr>
                      <w:divsChild>
                        <w:div w:id="493768305">
                          <w:marLeft w:val="0"/>
                          <w:marRight w:val="0"/>
                          <w:marTop w:val="60"/>
                          <w:marBottom w:val="0"/>
                          <w:divBdr>
                            <w:top w:val="none" w:sz="0" w:space="0" w:color="auto"/>
                            <w:left w:val="none" w:sz="0" w:space="0" w:color="auto"/>
                            <w:bottom w:val="none" w:sz="0" w:space="0" w:color="auto"/>
                            <w:right w:val="none" w:sz="0" w:space="0" w:color="auto"/>
                          </w:divBdr>
                        </w:div>
                        <w:div w:id="177177909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46309359">
                  <w:marLeft w:val="0"/>
                  <w:marRight w:val="0"/>
                  <w:marTop w:val="180"/>
                  <w:marBottom w:val="0"/>
                  <w:divBdr>
                    <w:top w:val="none" w:sz="0" w:space="0" w:color="auto"/>
                    <w:left w:val="none" w:sz="0" w:space="0" w:color="auto"/>
                    <w:bottom w:val="none" w:sz="0" w:space="0" w:color="auto"/>
                    <w:right w:val="none" w:sz="0" w:space="0" w:color="auto"/>
                  </w:divBdr>
                  <w:divsChild>
                    <w:div w:id="2008055557">
                      <w:marLeft w:val="-180"/>
                      <w:marRight w:val="-180"/>
                      <w:marTop w:val="0"/>
                      <w:marBottom w:val="0"/>
                      <w:divBdr>
                        <w:top w:val="none" w:sz="0" w:space="0" w:color="auto"/>
                        <w:left w:val="none" w:sz="0" w:space="0" w:color="auto"/>
                        <w:bottom w:val="none" w:sz="0" w:space="0" w:color="auto"/>
                        <w:right w:val="none" w:sz="0" w:space="0" w:color="auto"/>
                      </w:divBdr>
                      <w:divsChild>
                        <w:div w:id="1088964376">
                          <w:marLeft w:val="0"/>
                          <w:marRight w:val="0"/>
                          <w:marTop w:val="60"/>
                          <w:marBottom w:val="0"/>
                          <w:divBdr>
                            <w:top w:val="none" w:sz="0" w:space="0" w:color="auto"/>
                            <w:left w:val="none" w:sz="0" w:space="0" w:color="auto"/>
                            <w:bottom w:val="none" w:sz="0" w:space="0" w:color="auto"/>
                            <w:right w:val="none" w:sz="0" w:space="0" w:color="auto"/>
                          </w:divBdr>
                        </w:div>
                        <w:div w:id="187295633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3177571">
                  <w:marLeft w:val="0"/>
                  <w:marRight w:val="0"/>
                  <w:marTop w:val="180"/>
                  <w:marBottom w:val="0"/>
                  <w:divBdr>
                    <w:top w:val="none" w:sz="0" w:space="0" w:color="auto"/>
                    <w:left w:val="none" w:sz="0" w:space="0" w:color="auto"/>
                    <w:bottom w:val="none" w:sz="0" w:space="0" w:color="auto"/>
                    <w:right w:val="none" w:sz="0" w:space="0" w:color="auto"/>
                  </w:divBdr>
                  <w:divsChild>
                    <w:div w:id="63797900">
                      <w:marLeft w:val="-180"/>
                      <w:marRight w:val="-180"/>
                      <w:marTop w:val="0"/>
                      <w:marBottom w:val="0"/>
                      <w:divBdr>
                        <w:top w:val="none" w:sz="0" w:space="0" w:color="auto"/>
                        <w:left w:val="none" w:sz="0" w:space="0" w:color="auto"/>
                        <w:bottom w:val="none" w:sz="0" w:space="0" w:color="auto"/>
                        <w:right w:val="none" w:sz="0" w:space="0" w:color="auto"/>
                      </w:divBdr>
                      <w:divsChild>
                        <w:div w:id="1068193000">
                          <w:marLeft w:val="0"/>
                          <w:marRight w:val="0"/>
                          <w:marTop w:val="60"/>
                          <w:marBottom w:val="0"/>
                          <w:divBdr>
                            <w:top w:val="none" w:sz="0" w:space="0" w:color="auto"/>
                            <w:left w:val="none" w:sz="0" w:space="0" w:color="auto"/>
                            <w:bottom w:val="none" w:sz="0" w:space="0" w:color="auto"/>
                            <w:right w:val="none" w:sz="0" w:space="0" w:color="auto"/>
                          </w:divBdr>
                        </w:div>
                        <w:div w:id="172609937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95272530">
                  <w:marLeft w:val="0"/>
                  <w:marRight w:val="0"/>
                  <w:marTop w:val="180"/>
                  <w:marBottom w:val="0"/>
                  <w:divBdr>
                    <w:top w:val="none" w:sz="0" w:space="0" w:color="auto"/>
                    <w:left w:val="none" w:sz="0" w:space="0" w:color="auto"/>
                    <w:bottom w:val="none" w:sz="0" w:space="0" w:color="auto"/>
                    <w:right w:val="none" w:sz="0" w:space="0" w:color="auto"/>
                  </w:divBdr>
                  <w:divsChild>
                    <w:div w:id="816145964">
                      <w:marLeft w:val="-180"/>
                      <w:marRight w:val="-180"/>
                      <w:marTop w:val="0"/>
                      <w:marBottom w:val="0"/>
                      <w:divBdr>
                        <w:top w:val="none" w:sz="0" w:space="0" w:color="auto"/>
                        <w:left w:val="none" w:sz="0" w:space="0" w:color="auto"/>
                        <w:bottom w:val="none" w:sz="0" w:space="0" w:color="auto"/>
                        <w:right w:val="none" w:sz="0" w:space="0" w:color="auto"/>
                      </w:divBdr>
                      <w:divsChild>
                        <w:div w:id="62601607">
                          <w:marLeft w:val="0"/>
                          <w:marRight w:val="0"/>
                          <w:marTop w:val="60"/>
                          <w:marBottom w:val="0"/>
                          <w:divBdr>
                            <w:top w:val="none" w:sz="0" w:space="0" w:color="auto"/>
                            <w:left w:val="none" w:sz="0" w:space="0" w:color="auto"/>
                            <w:bottom w:val="none" w:sz="0" w:space="0" w:color="auto"/>
                            <w:right w:val="none" w:sz="0" w:space="0" w:color="auto"/>
                          </w:divBdr>
                        </w:div>
                        <w:div w:id="11594919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57169870">
                  <w:marLeft w:val="0"/>
                  <w:marRight w:val="0"/>
                  <w:marTop w:val="180"/>
                  <w:marBottom w:val="0"/>
                  <w:divBdr>
                    <w:top w:val="none" w:sz="0" w:space="0" w:color="auto"/>
                    <w:left w:val="none" w:sz="0" w:space="0" w:color="auto"/>
                    <w:bottom w:val="none" w:sz="0" w:space="0" w:color="auto"/>
                    <w:right w:val="none" w:sz="0" w:space="0" w:color="auto"/>
                  </w:divBdr>
                  <w:divsChild>
                    <w:div w:id="363528911">
                      <w:marLeft w:val="-180"/>
                      <w:marRight w:val="-180"/>
                      <w:marTop w:val="0"/>
                      <w:marBottom w:val="0"/>
                      <w:divBdr>
                        <w:top w:val="none" w:sz="0" w:space="0" w:color="auto"/>
                        <w:left w:val="none" w:sz="0" w:space="0" w:color="auto"/>
                        <w:bottom w:val="none" w:sz="0" w:space="0" w:color="auto"/>
                        <w:right w:val="none" w:sz="0" w:space="0" w:color="auto"/>
                      </w:divBdr>
                      <w:divsChild>
                        <w:div w:id="54553313">
                          <w:marLeft w:val="0"/>
                          <w:marRight w:val="0"/>
                          <w:marTop w:val="60"/>
                          <w:marBottom w:val="0"/>
                          <w:divBdr>
                            <w:top w:val="none" w:sz="0" w:space="0" w:color="auto"/>
                            <w:left w:val="none" w:sz="0" w:space="0" w:color="auto"/>
                            <w:bottom w:val="none" w:sz="0" w:space="0" w:color="auto"/>
                            <w:right w:val="none" w:sz="0" w:space="0" w:color="auto"/>
                          </w:divBdr>
                        </w:div>
                        <w:div w:id="141042349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25188951">
                  <w:marLeft w:val="0"/>
                  <w:marRight w:val="0"/>
                  <w:marTop w:val="180"/>
                  <w:marBottom w:val="0"/>
                  <w:divBdr>
                    <w:top w:val="none" w:sz="0" w:space="0" w:color="auto"/>
                    <w:left w:val="none" w:sz="0" w:space="0" w:color="auto"/>
                    <w:bottom w:val="none" w:sz="0" w:space="0" w:color="auto"/>
                    <w:right w:val="none" w:sz="0" w:space="0" w:color="auto"/>
                  </w:divBdr>
                  <w:divsChild>
                    <w:div w:id="15085942">
                      <w:marLeft w:val="-180"/>
                      <w:marRight w:val="-180"/>
                      <w:marTop w:val="0"/>
                      <w:marBottom w:val="0"/>
                      <w:divBdr>
                        <w:top w:val="none" w:sz="0" w:space="0" w:color="auto"/>
                        <w:left w:val="none" w:sz="0" w:space="0" w:color="auto"/>
                        <w:bottom w:val="none" w:sz="0" w:space="0" w:color="auto"/>
                        <w:right w:val="none" w:sz="0" w:space="0" w:color="auto"/>
                      </w:divBdr>
                      <w:divsChild>
                        <w:div w:id="1778207214">
                          <w:marLeft w:val="0"/>
                          <w:marRight w:val="0"/>
                          <w:marTop w:val="60"/>
                          <w:marBottom w:val="0"/>
                          <w:divBdr>
                            <w:top w:val="none" w:sz="0" w:space="0" w:color="auto"/>
                            <w:left w:val="none" w:sz="0" w:space="0" w:color="auto"/>
                            <w:bottom w:val="none" w:sz="0" w:space="0" w:color="auto"/>
                            <w:right w:val="none" w:sz="0" w:space="0" w:color="auto"/>
                          </w:divBdr>
                        </w:div>
                        <w:div w:id="103202658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33603293">
                  <w:marLeft w:val="0"/>
                  <w:marRight w:val="0"/>
                  <w:marTop w:val="180"/>
                  <w:marBottom w:val="0"/>
                  <w:divBdr>
                    <w:top w:val="none" w:sz="0" w:space="0" w:color="auto"/>
                    <w:left w:val="none" w:sz="0" w:space="0" w:color="auto"/>
                    <w:bottom w:val="none" w:sz="0" w:space="0" w:color="auto"/>
                    <w:right w:val="none" w:sz="0" w:space="0" w:color="auto"/>
                  </w:divBdr>
                  <w:divsChild>
                    <w:div w:id="604844908">
                      <w:marLeft w:val="-180"/>
                      <w:marRight w:val="-180"/>
                      <w:marTop w:val="0"/>
                      <w:marBottom w:val="0"/>
                      <w:divBdr>
                        <w:top w:val="none" w:sz="0" w:space="0" w:color="auto"/>
                        <w:left w:val="none" w:sz="0" w:space="0" w:color="auto"/>
                        <w:bottom w:val="none" w:sz="0" w:space="0" w:color="auto"/>
                        <w:right w:val="none" w:sz="0" w:space="0" w:color="auto"/>
                      </w:divBdr>
                      <w:divsChild>
                        <w:div w:id="902831769">
                          <w:marLeft w:val="0"/>
                          <w:marRight w:val="0"/>
                          <w:marTop w:val="60"/>
                          <w:marBottom w:val="0"/>
                          <w:divBdr>
                            <w:top w:val="none" w:sz="0" w:space="0" w:color="auto"/>
                            <w:left w:val="none" w:sz="0" w:space="0" w:color="auto"/>
                            <w:bottom w:val="none" w:sz="0" w:space="0" w:color="auto"/>
                            <w:right w:val="none" w:sz="0" w:space="0" w:color="auto"/>
                          </w:divBdr>
                        </w:div>
                        <w:div w:id="140950327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611520051">
                  <w:marLeft w:val="0"/>
                  <w:marRight w:val="0"/>
                  <w:marTop w:val="180"/>
                  <w:marBottom w:val="0"/>
                  <w:divBdr>
                    <w:top w:val="none" w:sz="0" w:space="0" w:color="auto"/>
                    <w:left w:val="none" w:sz="0" w:space="0" w:color="auto"/>
                    <w:bottom w:val="none" w:sz="0" w:space="0" w:color="auto"/>
                    <w:right w:val="none" w:sz="0" w:space="0" w:color="auto"/>
                  </w:divBdr>
                  <w:divsChild>
                    <w:div w:id="169104758">
                      <w:marLeft w:val="-180"/>
                      <w:marRight w:val="-180"/>
                      <w:marTop w:val="0"/>
                      <w:marBottom w:val="0"/>
                      <w:divBdr>
                        <w:top w:val="none" w:sz="0" w:space="0" w:color="auto"/>
                        <w:left w:val="none" w:sz="0" w:space="0" w:color="auto"/>
                        <w:bottom w:val="none" w:sz="0" w:space="0" w:color="auto"/>
                        <w:right w:val="none" w:sz="0" w:space="0" w:color="auto"/>
                      </w:divBdr>
                      <w:divsChild>
                        <w:div w:id="1416318029">
                          <w:marLeft w:val="0"/>
                          <w:marRight w:val="0"/>
                          <w:marTop w:val="60"/>
                          <w:marBottom w:val="0"/>
                          <w:divBdr>
                            <w:top w:val="none" w:sz="0" w:space="0" w:color="auto"/>
                            <w:left w:val="none" w:sz="0" w:space="0" w:color="auto"/>
                            <w:bottom w:val="none" w:sz="0" w:space="0" w:color="auto"/>
                            <w:right w:val="none" w:sz="0" w:space="0" w:color="auto"/>
                          </w:divBdr>
                        </w:div>
                        <w:div w:id="94576766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222059208">
                  <w:marLeft w:val="0"/>
                  <w:marRight w:val="0"/>
                  <w:marTop w:val="180"/>
                  <w:marBottom w:val="0"/>
                  <w:divBdr>
                    <w:top w:val="none" w:sz="0" w:space="0" w:color="auto"/>
                    <w:left w:val="none" w:sz="0" w:space="0" w:color="auto"/>
                    <w:bottom w:val="none" w:sz="0" w:space="0" w:color="auto"/>
                    <w:right w:val="none" w:sz="0" w:space="0" w:color="auto"/>
                  </w:divBdr>
                  <w:divsChild>
                    <w:div w:id="372459543">
                      <w:marLeft w:val="-180"/>
                      <w:marRight w:val="-180"/>
                      <w:marTop w:val="0"/>
                      <w:marBottom w:val="0"/>
                      <w:divBdr>
                        <w:top w:val="none" w:sz="0" w:space="0" w:color="auto"/>
                        <w:left w:val="none" w:sz="0" w:space="0" w:color="auto"/>
                        <w:bottom w:val="none" w:sz="0" w:space="0" w:color="auto"/>
                        <w:right w:val="none" w:sz="0" w:space="0" w:color="auto"/>
                      </w:divBdr>
                      <w:divsChild>
                        <w:div w:id="885338803">
                          <w:marLeft w:val="0"/>
                          <w:marRight w:val="0"/>
                          <w:marTop w:val="60"/>
                          <w:marBottom w:val="0"/>
                          <w:divBdr>
                            <w:top w:val="none" w:sz="0" w:space="0" w:color="auto"/>
                            <w:left w:val="none" w:sz="0" w:space="0" w:color="auto"/>
                            <w:bottom w:val="none" w:sz="0" w:space="0" w:color="auto"/>
                            <w:right w:val="none" w:sz="0" w:space="0" w:color="auto"/>
                          </w:divBdr>
                        </w:div>
                        <w:div w:id="2748236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840271119">
          <w:marLeft w:val="0"/>
          <w:marRight w:val="0"/>
          <w:marTop w:val="0"/>
          <w:marBottom w:val="0"/>
          <w:divBdr>
            <w:top w:val="none" w:sz="0" w:space="0" w:color="auto"/>
            <w:left w:val="none" w:sz="0" w:space="0" w:color="auto"/>
            <w:bottom w:val="none" w:sz="0" w:space="0" w:color="auto"/>
            <w:right w:val="none" w:sz="0" w:space="0" w:color="auto"/>
          </w:divBdr>
          <w:divsChild>
            <w:div w:id="294600572">
              <w:marLeft w:val="0"/>
              <w:marRight w:val="0"/>
              <w:marTop w:val="0"/>
              <w:marBottom w:val="0"/>
              <w:divBdr>
                <w:top w:val="none" w:sz="0" w:space="0" w:color="auto"/>
                <w:left w:val="none" w:sz="0" w:space="0" w:color="auto"/>
                <w:bottom w:val="none" w:sz="0" w:space="0" w:color="auto"/>
                <w:right w:val="none" w:sz="0" w:space="0" w:color="auto"/>
              </w:divBdr>
            </w:div>
            <w:div w:id="395935294">
              <w:marLeft w:val="0"/>
              <w:marRight w:val="0"/>
              <w:marTop w:val="0"/>
              <w:marBottom w:val="0"/>
              <w:divBdr>
                <w:top w:val="none" w:sz="0" w:space="0" w:color="auto"/>
                <w:left w:val="none" w:sz="0" w:space="0" w:color="auto"/>
                <w:bottom w:val="none" w:sz="0" w:space="0" w:color="auto"/>
                <w:right w:val="none" w:sz="0" w:space="0" w:color="auto"/>
              </w:divBdr>
            </w:div>
            <w:div w:id="1177690494">
              <w:marLeft w:val="0"/>
              <w:marRight w:val="0"/>
              <w:marTop w:val="0"/>
              <w:marBottom w:val="0"/>
              <w:divBdr>
                <w:top w:val="none" w:sz="0" w:space="0" w:color="auto"/>
                <w:left w:val="none" w:sz="0" w:space="0" w:color="auto"/>
                <w:bottom w:val="none" w:sz="0" w:space="0" w:color="auto"/>
                <w:right w:val="none" w:sz="0" w:space="0" w:color="auto"/>
              </w:divBdr>
            </w:div>
            <w:div w:id="704335747">
              <w:marLeft w:val="0"/>
              <w:marRight w:val="0"/>
              <w:marTop w:val="240"/>
              <w:marBottom w:val="0"/>
              <w:divBdr>
                <w:top w:val="none" w:sz="0" w:space="0" w:color="auto"/>
                <w:left w:val="none" w:sz="0" w:space="0" w:color="auto"/>
                <w:bottom w:val="none" w:sz="0" w:space="0" w:color="auto"/>
                <w:right w:val="none" w:sz="0" w:space="0" w:color="auto"/>
              </w:divBdr>
              <w:divsChild>
                <w:div w:id="53138223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46706343">
          <w:marLeft w:val="0"/>
          <w:marRight w:val="0"/>
          <w:marTop w:val="0"/>
          <w:marBottom w:val="0"/>
          <w:divBdr>
            <w:top w:val="none" w:sz="0" w:space="0" w:color="auto"/>
            <w:left w:val="none" w:sz="0" w:space="0" w:color="auto"/>
            <w:bottom w:val="none" w:sz="0" w:space="0" w:color="auto"/>
            <w:right w:val="none" w:sz="0" w:space="0" w:color="auto"/>
          </w:divBdr>
          <w:divsChild>
            <w:div w:id="1290939749">
              <w:marLeft w:val="-180"/>
              <w:marRight w:val="-180"/>
              <w:marTop w:val="0"/>
              <w:marBottom w:val="0"/>
              <w:divBdr>
                <w:top w:val="none" w:sz="0" w:space="0" w:color="auto"/>
                <w:left w:val="none" w:sz="0" w:space="0" w:color="auto"/>
                <w:bottom w:val="none" w:sz="0" w:space="0" w:color="auto"/>
                <w:right w:val="none" w:sz="0" w:space="0" w:color="auto"/>
              </w:divBdr>
              <w:divsChild>
                <w:div w:id="538592197">
                  <w:marLeft w:val="0"/>
                  <w:marRight w:val="0"/>
                  <w:marTop w:val="360"/>
                  <w:marBottom w:val="0"/>
                  <w:divBdr>
                    <w:top w:val="none" w:sz="0" w:space="0" w:color="auto"/>
                    <w:left w:val="none" w:sz="0" w:space="0" w:color="auto"/>
                    <w:bottom w:val="none" w:sz="0" w:space="0" w:color="auto"/>
                    <w:right w:val="none" w:sz="0" w:space="0" w:color="auto"/>
                  </w:divBdr>
                  <w:divsChild>
                    <w:div w:id="746003762">
                      <w:marLeft w:val="0"/>
                      <w:marRight w:val="0"/>
                      <w:marTop w:val="0"/>
                      <w:marBottom w:val="0"/>
                      <w:divBdr>
                        <w:top w:val="single" w:sz="6" w:space="12" w:color="E1E4E8"/>
                        <w:left w:val="single" w:sz="6" w:space="12" w:color="E1E4E8"/>
                        <w:bottom w:val="single" w:sz="6" w:space="12" w:color="E1E4E8"/>
                        <w:right w:val="single" w:sz="6" w:space="12" w:color="E1E4E8"/>
                      </w:divBdr>
                      <w:divsChild>
                        <w:div w:id="357047969">
                          <w:marLeft w:val="0"/>
                          <w:marRight w:val="0"/>
                          <w:marTop w:val="0"/>
                          <w:marBottom w:val="120"/>
                          <w:divBdr>
                            <w:top w:val="none" w:sz="0" w:space="0" w:color="auto"/>
                            <w:left w:val="none" w:sz="0" w:space="0" w:color="auto"/>
                            <w:bottom w:val="none" w:sz="0" w:space="0" w:color="auto"/>
                            <w:right w:val="none" w:sz="0" w:space="0" w:color="auto"/>
                          </w:divBdr>
                        </w:div>
                        <w:div w:id="13245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87718">
                  <w:marLeft w:val="0"/>
                  <w:marRight w:val="0"/>
                  <w:marTop w:val="360"/>
                  <w:marBottom w:val="0"/>
                  <w:divBdr>
                    <w:top w:val="none" w:sz="0" w:space="0" w:color="auto"/>
                    <w:left w:val="none" w:sz="0" w:space="0" w:color="auto"/>
                    <w:bottom w:val="none" w:sz="0" w:space="0" w:color="auto"/>
                    <w:right w:val="none" w:sz="0" w:space="0" w:color="auto"/>
                  </w:divBdr>
                  <w:divsChild>
                    <w:div w:id="991062498">
                      <w:marLeft w:val="0"/>
                      <w:marRight w:val="0"/>
                      <w:marTop w:val="0"/>
                      <w:marBottom w:val="0"/>
                      <w:divBdr>
                        <w:top w:val="single" w:sz="6" w:space="12" w:color="E1E4E8"/>
                        <w:left w:val="single" w:sz="6" w:space="12" w:color="E1E4E8"/>
                        <w:bottom w:val="single" w:sz="6" w:space="12" w:color="E1E4E8"/>
                        <w:right w:val="single" w:sz="6" w:space="12" w:color="E1E4E8"/>
                      </w:divBdr>
                      <w:divsChild>
                        <w:div w:id="2032104921">
                          <w:marLeft w:val="0"/>
                          <w:marRight w:val="0"/>
                          <w:marTop w:val="0"/>
                          <w:marBottom w:val="120"/>
                          <w:divBdr>
                            <w:top w:val="none" w:sz="0" w:space="0" w:color="auto"/>
                            <w:left w:val="none" w:sz="0" w:space="0" w:color="auto"/>
                            <w:bottom w:val="none" w:sz="0" w:space="0" w:color="auto"/>
                            <w:right w:val="none" w:sz="0" w:space="0" w:color="auto"/>
                          </w:divBdr>
                        </w:div>
                        <w:div w:id="681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172458">
          <w:marLeft w:val="0"/>
          <w:marRight w:val="0"/>
          <w:marTop w:val="0"/>
          <w:marBottom w:val="0"/>
          <w:divBdr>
            <w:top w:val="none" w:sz="0" w:space="0" w:color="auto"/>
            <w:left w:val="none" w:sz="0" w:space="0" w:color="auto"/>
            <w:bottom w:val="none" w:sz="0" w:space="0" w:color="auto"/>
            <w:right w:val="none" w:sz="0" w:space="0" w:color="auto"/>
          </w:divBdr>
          <w:divsChild>
            <w:div w:id="1120686047">
              <w:marLeft w:val="0"/>
              <w:marRight w:val="0"/>
              <w:marTop w:val="0"/>
              <w:marBottom w:val="180"/>
              <w:divBdr>
                <w:top w:val="none" w:sz="0" w:space="0" w:color="auto"/>
                <w:left w:val="none" w:sz="0" w:space="0" w:color="auto"/>
                <w:bottom w:val="none" w:sz="0" w:space="0" w:color="auto"/>
                <w:right w:val="none" w:sz="0" w:space="0" w:color="auto"/>
              </w:divBdr>
            </w:div>
            <w:div w:id="810945638">
              <w:marLeft w:val="-180"/>
              <w:marRight w:val="-180"/>
              <w:marTop w:val="0"/>
              <w:marBottom w:val="360"/>
              <w:divBdr>
                <w:top w:val="none" w:sz="0" w:space="0" w:color="auto"/>
                <w:left w:val="none" w:sz="0" w:space="0" w:color="auto"/>
                <w:bottom w:val="none" w:sz="0" w:space="0" w:color="auto"/>
                <w:right w:val="none" w:sz="0" w:space="0" w:color="auto"/>
              </w:divBdr>
              <w:divsChild>
                <w:div w:id="331875431">
                  <w:marLeft w:val="0"/>
                  <w:marRight w:val="0"/>
                  <w:marTop w:val="0"/>
                  <w:marBottom w:val="0"/>
                  <w:divBdr>
                    <w:top w:val="none" w:sz="0" w:space="0" w:color="auto"/>
                    <w:left w:val="none" w:sz="0" w:space="0" w:color="auto"/>
                    <w:bottom w:val="none" w:sz="0" w:space="0" w:color="auto"/>
                    <w:right w:val="none" w:sz="0" w:space="0" w:color="auto"/>
                  </w:divBdr>
                  <w:divsChild>
                    <w:div w:id="756251066">
                      <w:marLeft w:val="0"/>
                      <w:marRight w:val="0"/>
                      <w:marTop w:val="0"/>
                      <w:marBottom w:val="0"/>
                      <w:divBdr>
                        <w:top w:val="single" w:sz="6" w:space="9" w:color="E1E4E8"/>
                        <w:left w:val="single" w:sz="6" w:space="12" w:color="E1E4E8"/>
                        <w:bottom w:val="single" w:sz="6" w:space="9" w:color="E1E4E8"/>
                        <w:right w:val="single" w:sz="6" w:space="12" w:color="E1E4E8"/>
                      </w:divBdr>
                      <w:divsChild>
                        <w:div w:id="124984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78146">
                  <w:marLeft w:val="0"/>
                  <w:marRight w:val="0"/>
                  <w:marTop w:val="0"/>
                  <w:marBottom w:val="0"/>
                  <w:divBdr>
                    <w:top w:val="none" w:sz="0" w:space="0" w:color="auto"/>
                    <w:left w:val="none" w:sz="0" w:space="0" w:color="auto"/>
                    <w:bottom w:val="none" w:sz="0" w:space="0" w:color="auto"/>
                    <w:right w:val="none" w:sz="0" w:space="0" w:color="auto"/>
                  </w:divBdr>
                  <w:divsChild>
                    <w:div w:id="1468006435">
                      <w:marLeft w:val="0"/>
                      <w:marRight w:val="0"/>
                      <w:marTop w:val="0"/>
                      <w:marBottom w:val="0"/>
                      <w:divBdr>
                        <w:top w:val="single" w:sz="6" w:space="9" w:color="E1E4E8"/>
                        <w:left w:val="single" w:sz="6" w:space="12" w:color="E1E4E8"/>
                        <w:bottom w:val="single" w:sz="6" w:space="9" w:color="E1E4E8"/>
                        <w:right w:val="single" w:sz="6" w:space="12" w:color="E1E4E8"/>
                      </w:divBdr>
                      <w:divsChild>
                        <w:div w:id="17281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8339">
                  <w:marLeft w:val="0"/>
                  <w:marRight w:val="0"/>
                  <w:marTop w:val="0"/>
                  <w:marBottom w:val="0"/>
                  <w:divBdr>
                    <w:top w:val="none" w:sz="0" w:space="0" w:color="auto"/>
                    <w:left w:val="none" w:sz="0" w:space="0" w:color="auto"/>
                    <w:bottom w:val="none" w:sz="0" w:space="0" w:color="auto"/>
                    <w:right w:val="none" w:sz="0" w:space="0" w:color="auto"/>
                  </w:divBdr>
                  <w:divsChild>
                    <w:div w:id="828637511">
                      <w:marLeft w:val="0"/>
                      <w:marRight w:val="0"/>
                      <w:marTop w:val="0"/>
                      <w:marBottom w:val="0"/>
                      <w:divBdr>
                        <w:top w:val="single" w:sz="6" w:space="9" w:color="E1E4E8"/>
                        <w:left w:val="single" w:sz="6" w:space="12" w:color="E1E4E8"/>
                        <w:bottom w:val="single" w:sz="6" w:space="9" w:color="E1E4E8"/>
                        <w:right w:val="single" w:sz="6" w:space="12" w:color="E1E4E8"/>
                      </w:divBdr>
                      <w:divsChild>
                        <w:div w:id="542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87078">
                  <w:marLeft w:val="0"/>
                  <w:marRight w:val="0"/>
                  <w:marTop w:val="0"/>
                  <w:marBottom w:val="0"/>
                  <w:divBdr>
                    <w:top w:val="none" w:sz="0" w:space="0" w:color="auto"/>
                    <w:left w:val="none" w:sz="0" w:space="0" w:color="auto"/>
                    <w:bottom w:val="none" w:sz="0" w:space="0" w:color="auto"/>
                    <w:right w:val="none" w:sz="0" w:space="0" w:color="auto"/>
                  </w:divBdr>
                  <w:divsChild>
                    <w:div w:id="818418481">
                      <w:marLeft w:val="0"/>
                      <w:marRight w:val="0"/>
                      <w:marTop w:val="0"/>
                      <w:marBottom w:val="0"/>
                      <w:divBdr>
                        <w:top w:val="single" w:sz="6" w:space="9" w:color="E1E4E8"/>
                        <w:left w:val="single" w:sz="6" w:space="12" w:color="E1E4E8"/>
                        <w:bottom w:val="single" w:sz="6" w:space="9" w:color="E1E4E8"/>
                        <w:right w:val="single" w:sz="6" w:space="12" w:color="E1E4E8"/>
                      </w:divBdr>
                      <w:divsChild>
                        <w:div w:id="10510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tender@asco.az" TargetMode="External"/><Relationship Id="rId5" Type="http://schemas.openxmlformats.org/officeDocument/2006/relationships/image" Target="media/image1.png"/><Relationship Id="rId10" Type="http://schemas.openxmlformats.org/officeDocument/2006/relationships/hyperlink" Target="mailto:tender@asco.az" TargetMode="External"/><Relationship Id="rId4" Type="http://schemas.openxmlformats.org/officeDocument/2006/relationships/webSettings" Target="webSettings.xml"/><Relationship Id="rId9" Type="http://schemas.openxmlformats.org/officeDocument/2006/relationships/hyperlink" Target="mailto:Rashad.akhadov@asco.a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4570</Words>
  <Characters>2605</Characters>
  <Application>Microsoft Office Word</Application>
  <DocSecurity>0</DocSecurity>
  <Lines>21</Lines>
  <Paragraphs>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Aysu Allahverdizade</dc:creator>
  <cp:keywords/>
  <dc:description/>
  <cp:lastModifiedBy>Rashad Akhadov</cp:lastModifiedBy>
  <cp:revision>10</cp:revision>
  <cp:lastPrinted>2025-05-08T05:14:00Z</cp:lastPrinted>
  <dcterms:created xsi:type="dcterms:W3CDTF">2025-08-01T18:20:00Z</dcterms:created>
  <dcterms:modified xsi:type="dcterms:W3CDTF">2025-08-04T13:04:00Z</dcterms:modified>
</cp:coreProperties>
</file>