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384C87EE" w:rsidR="00202D94" w:rsidRPr="00202D94" w:rsidRDefault="00202D94" w:rsidP="00B05A8D">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6E946A08" w:rsidR="00202D94" w:rsidRPr="006E32F8" w:rsidRDefault="0074007C" w:rsidP="006E32F8">
      <w:pPr>
        <w:shd w:val="clear" w:color="auto" w:fill="FFFFFF"/>
        <w:tabs>
          <w:tab w:val="left" w:pos="331"/>
        </w:tabs>
        <w:spacing w:before="583" w:line="360" w:lineRule="auto"/>
        <w:jc w:val="center"/>
        <w:rPr>
          <w:rFonts w:ascii="Arial" w:hAnsi="Arial" w:cs="Arial"/>
          <w:b/>
          <w:sz w:val="22"/>
          <w:szCs w:val="22"/>
          <w:vertAlign w:val="baseline"/>
          <w:lang w:val="az-Latn-AZ"/>
        </w:rPr>
      </w:pPr>
      <w:r w:rsidRPr="006E32F8">
        <w:rPr>
          <w:rFonts w:ascii="Arial" w:hAnsi="Arial" w:cs="Arial"/>
          <w:b/>
          <w:bCs/>
          <w:sz w:val="22"/>
          <w:szCs w:val="22"/>
          <w:vertAlign w:val="baseline"/>
          <w:lang w:val="az-Latn-AZ"/>
        </w:rPr>
        <w:t xml:space="preserve">“Azərbaycan Xəzər Dəniz Gəmiçiliyi” Qapalı Səhmdar Cəmiyyətinin </w:t>
      </w:r>
      <w:r w:rsidR="006E32F8" w:rsidRPr="006E32F8">
        <w:rPr>
          <w:rFonts w:ascii="Arial" w:hAnsi="Arial" w:cs="Arial"/>
          <w:b/>
          <w:bCs/>
          <w:sz w:val="24"/>
          <w:szCs w:val="24"/>
          <w:vertAlign w:val="baseline"/>
          <w:lang w:val="az-Latn-AZ"/>
        </w:rPr>
        <w:t xml:space="preserve">struktur idarələri və gəmiləri </w:t>
      </w:r>
      <w:r w:rsidR="006E32F8" w:rsidRPr="006E32F8">
        <w:rPr>
          <w:rFonts w:ascii="Arial" w:hAnsi="Arial" w:cs="Arial"/>
          <w:b/>
          <w:color w:val="000000"/>
          <w:sz w:val="24"/>
          <w:szCs w:val="24"/>
          <w:vertAlign w:val="baseline"/>
          <w:lang w:val="az-Latn-AZ"/>
        </w:rPr>
        <w:t>üçün</w:t>
      </w:r>
      <w:r w:rsidR="006E32F8" w:rsidRPr="006E32F8">
        <w:rPr>
          <w:rFonts w:ascii="Arial" w:hAnsi="Arial" w:cs="Arial"/>
          <w:b/>
          <w:sz w:val="24"/>
          <w:szCs w:val="24"/>
          <w:vertAlign w:val="baseline"/>
          <w:lang w:val="az-Latn-AZ"/>
        </w:rPr>
        <w:t xml:space="preserve"> müxtəlif növ nəzarət və ölçü cıhazların </w:t>
      </w:r>
      <w:r w:rsidR="006E32F8" w:rsidRPr="006E32F8">
        <w:rPr>
          <w:rFonts w:ascii="Arial" w:hAnsi="Arial" w:cs="Arial"/>
          <w:b/>
          <w:bCs/>
          <w:sz w:val="24"/>
          <w:szCs w:val="24"/>
          <w:vertAlign w:val="baseline"/>
          <w:lang w:val="az-Latn-AZ"/>
        </w:rPr>
        <w:t xml:space="preserve"> </w:t>
      </w:r>
      <w:r w:rsidRPr="006E32F8">
        <w:rPr>
          <w:rFonts w:ascii="Arial" w:hAnsi="Arial" w:cs="Arial"/>
          <w:b/>
          <w:sz w:val="22"/>
          <w:szCs w:val="22"/>
          <w:vertAlign w:val="baseline"/>
          <w:lang w:val="az-Latn-AZ"/>
        </w:rPr>
        <w:t>satınalınması</w:t>
      </w:r>
      <w:r w:rsidRPr="006E32F8">
        <w:rPr>
          <w:rFonts w:ascii="Arial" w:hAnsi="Arial" w:cs="Arial"/>
          <w:b/>
          <w:bCs/>
          <w:sz w:val="22"/>
          <w:szCs w:val="22"/>
          <w:vertAlign w:val="baseline"/>
          <w:lang w:val="az-Latn-AZ"/>
        </w:rPr>
        <w:t xml:space="preserve"> </w:t>
      </w:r>
      <w:r w:rsidR="00202D94" w:rsidRPr="006E32F8">
        <w:rPr>
          <w:rFonts w:ascii="Arial" w:hAnsi="Arial" w:cs="Arial"/>
          <w:b/>
          <w:sz w:val="22"/>
          <w:szCs w:val="22"/>
          <w:vertAlign w:val="baseline"/>
          <w:lang w:val="az-Latn-AZ"/>
        </w:rPr>
        <w:t>məqsədilə açıq müsabiqə elan edir:</w:t>
      </w:r>
    </w:p>
    <w:p w14:paraId="0A84ACC2" w14:textId="59139C41" w:rsidR="00202D94" w:rsidRPr="00202D94" w:rsidRDefault="00202D94" w:rsidP="00B05A8D">
      <w:pPr>
        <w:jc w:val="center"/>
        <w:rPr>
          <w:rFonts w:ascii="Arial" w:hAnsi="Arial" w:cs="Arial"/>
          <w:b/>
          <w:sz w:val="32"/>
          <w:szCs w:val="32"/>
          <w:lang w:val="az-Latn-AZ"/>
        </w:rPr>
      </w:pPr>
      <w:r w:rsidRPr="0066018C">
        <w:rPr>
          <w:rFonts w:ascii="Arial" w:hAnsi="Arial" w:cs="Arial"/>
          <w:b/>
          <w:sz w:val="32"/>
          <w:szCs w:val="32"/>
          <w:lang w:val="az-Latn-AZ"/>
        </w:rPr>
        <w:t>Müsabiqə №AM</w:t>
      </w:r>
      <w:r w:rsidR="0085001E">
        <w:rPr>
          <w:rFonts w:ascii="Arial" w:hAnsi="Arial" w:cs="Arial"/>
          <w:b/>
          <w:sz w:val="32"/>
          <w:szCs w:val="32"/>
          <w:lang w:val="az-Latn-AZ"/>
        </w:rPr>
        <w:t>028</w:t>
      </w:r>
      <w:r w:rsidRPr="0066018C">
        <w:rPr>
          <w:rFonts w:ascii="Arial" w:hAnsi="Arial" w:cs="Arial"/>
          <w:b/>
          <w:sz w:val="32"/>
          <w:szCs w:val="32"/>
          <w:lang w:val="az-Latn-AZ"/>
        </w:rPr>
        <w:t>/202</w:t>
      </w:r>
      <w:r w:rsidR="006E32F8">
        <w:rPr>
          <w:rFonts w:ascii="Arial" w:hAnsi="Arial" w:cs="Arial"/>
          <w:b/>
          <w:sz w:val="32"/>
          <w:szCs w:val="32"/>
          <w:lang w:val="az-Latn-AZ"/>
        </w:rPr>
        <w:t>4</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630"/>
        <w:gridCol w:w="10080"/>
      </w:tblGrid>
      <w:tr w:rsidR="00202D94" w:rsidRPr="0085001E" w14:paraId="2B18036C" w14:textId="77777777" w:rsidTr="00C47617">
        <w:trPr>
          <w:gridBefore w:val="1"/>
          <w:wBefore w:w="15" w:type="dxa"/>
          <w:trHeight w:val="953"/>
          <w:jc w:val="center"/>
        </w:trPr>
        <w:tc>
          <w:tcPr>
            <w:tcW w:w="630"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4651CB61"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5001E">
              <w:rPr>
                <w:rFonts w:ascii="Arial" w:hAnsi="Arial" w:cs="Arial"/>
                <w:b/>
                <w:bCs/>
                <w:sz w:val="32"/>
                <w:szCs w:val="32"/>
                <w:lang w:val="az-Latn-AZ"/>
              </w:rPr>
              <w:t>14</w:t>
            </w:r>
            <w:r w:rsidR="00AD74DD">
              <w:rPr>
                <w:rFonts w:ascii="Arial" w:hAnsi="Arial" w:cs="Arial"/>
                <w:b/>
                <w:bCs/>
                <w:sz w:val="32"/>
                <w:szCs w:val="32"/>
                <w:lang w:val="az-Latn-AZ"/>
              </w:rPr>
              <w:t xml:space="preserve"> </w:t>
            </w:r>
            <w:r w:rsidR="0085001E">
              <w:rPr>
                <w:rFonts w:ascii="Arial" w:hAnsi="Arial" w:cs="Arial"/>
                <w:b/>
                <w:sz w:val="32"/>
                <w:szCs w:val="32"/>
                <w:lang w:val="az-Latn-AZ"/>
              </w:rPr>
              <w:t>Fevral</w:t>
            </w:r>
            <w:r w:rsidRPr="00202D94">
              <w:rPr>
                <w:rFonts w:ascii="Arial" w:hAnsi="Arial" w:cs="Arial"/>
                <w:b/>
                <w:sz w:val="32"/>
                <w:szCs w:val="32"/>
                <w:lang w:val="az-Latn-AZ"/>
              </w:rPr>
              <w:t xml:space="preserve"> 202</w:t>
            </w:r>
            <w:r w:rsidR="006E32F8">
              <w:rPr>
                <w:rFonts w:ascii="Arial" w:hAnsi="Arial" w:cs="Arial"/>
                <w:b/>
                <w:sz w:val="32"/>
                <w:szCs w:val="32"/>
                <w:lang w:val="az-Latn-AZ"/>
              </w:rPr>
              <w:t>4</w:t>
            </w:r>
            <w:r w:rsidR="0074007C">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85001E" w14:paraId="2B0FD76B" w14:textId="77777777" w:rsidTr="00C47617">
        <w:trPr>
          <w:gridBefore w:val="1"/>
          <w:wBefore w:w="15" w:type="dxa"/>
          <w:trHeight w:val="50"/>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9C71C85"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6E32F8">
              <w:rPr>
                <w:rFonts w:ascii="Arial" w:hAnsi="Arial" w:cs="Arial"/>
                <w:sz w:val="32"/>
                <w:szCs w:val="32"/>
                <w:lang w:val="az-Latn-AZ"/>
              </w:rPr>
              <w:t xml:space="preserve"> </w:t>
            </w:r>
            <w:r w:rsidR="0085001E">
              <w:rPr>
                <w:rFonts w:ascii="Arial" w:hAnsi="Arial" w:cs="Arial"/>
                <w:sz w:val="32"/>
                <w:szCs w:val="32"/>
                <w:lang w:val="az-Latn-AZ"/>
              </w:rPr>
              <w:t>LOT1 </w:t>
            </w:r>
            <w:r w:rsidR="0085001E">
              <w:rPr>
                <w:rFonts w:ascii="Arial" w:hAnsi="Arial" w:cs="Arial"/>
                <w:i/>
                <w:sz w:val="32"/>
                <w:szCs w:val="32"/>
                <w:lang w:val="az-Latn-AZ"/>
              </w:rPr>
              <w:t>100(yüz)</w:t>
            </w:r>
            <w:r w:rsidR="006E32F8">
              <w:rPr>
                <w:rFonts w:ascii="Arial" w:hAnsi="Arial" w:cs="Arial"/>
                <w:i/>
                <w:sz w:val="32"/>
                <w:szCs w:val="32"/>
                <w:lang w:val="az-Latn-AZ"/>
              </w:rPr>
              <w:t>AZN</w:t>
            </w:r>
            <w:r w:rsidRPr="00477ADD">
              <w:rPr>
                <w:rFonts w:ascii="Arial" w:hAnsi="Arial" w:cs="Arial"/>
                <w:sz w:val="32"/>
                <w:szCs w:val="32"/>
                <w:lang w:val="az-Latn-AZ"/>
              </w:rPr>
              <w:t xml:space="preserve"> </w:t>
            </w:r>
            <w:r w:rsidR="0085001E">
              <w:rPr>
                <w:rFonts w:ascii="Arial" w:hAnsi="Arial" w:cs="Arial"/>
                <w:sz w:val="32"/>
                <w:szCs w:val="32"/>
                <w:lang w:val="az-Latn-AZ"/>
              </w:rPr>
              <w:t>, LOT2</w:t>
            </w:r>
            <w:r w:rsidR="0085001E">
              <w:rPr>
                <w:rFonts w:ascii="Arial" w:hAnsi="Arial" w:cs="Arial"/>
                <w:sz w:val="32"/>
                <w:szCs w:val="32"/>
                <w:lang w:val="az-Latn-AZ"/>
              </w:rPr>
              <w:t xml:space="preserve"> </w:t>
            </w:r>
            <w:r w:rsidR="0085001E">
              <w:rPr>
                <w:rFonts w:ascii="Arial" w:hAnsi="Arial" w:cs="Arial"/>
                <w:i/>
                <w:sz w:val="32"/>
                <w:szCs w:val="32"/>
                <w:lang w:val="az-Latn-AZ"/>
              </w:rPr>
              <w:t>50(əlli)AZN</w:t>
            </w:r>
            <w:r w:rsidR="0085001E">
              <w:rPr>
                <w:rFonts w:ascii="Arial" w:hAnsi="Arial" w:cs="Arial"/>
                <w:i/>
                <w:sz w:val="32"/>
                <w:szCs w:val="32"/>
                <w:lang w:val="az-Latn-AZ"/>
              </w:rPr>
              <w:t>,</w:t>
            </w:r>
            <w:r w:rsidR="0085001E">
              <w:rPr>
                <w:rFonts w:ascii="Arial" w:hAnsi="Arial" w:cs="Arial"/>
                <w:sz w:val="32"/>
                <w:szCs w:val="32"/>
                <w:lang w:val="az-Latn-AZ"/>
              </w:rPr>
              <w:t xml:space="preserve"> LOT3</w:t>
            </w:r>
            <w:r w:rsidR="0085001E">
              <w:rPr>
                <w:rFonts w:ascii="Arial" w:hAnsi="Arial" w:cs="Arial"/>
                <w:sz w:val="32"/>
                <w:szCs w:val="32"/>
                <w:lang w:val="az-Latn-AZ"/>
              </w:rPr>
              <w:t xml:space="preserve"> </w:t>
            </w:r>
            <w:r w:rsidR="0085001E">
              <w:rPr>
                <w:rFonts w:ascii="Arial" w:hAnsi="Arial" w:cs="Arial"/>
                <w:i/>
                <w:sz w:val="32"/>
                <w:szCs w:val="32"/>
                <w:lang w:val="az-Latn-AZ"/>
              </w:rPr>
              <w:t>50(əlli)AZN</w:t>
            </w:r>
            <w:r w:rsidR="0085001E">
              <w:rPr>
                <w:rFonts w:ascii="Arial" w:hAnsi="Arial" w:cs="Arial"/>
                <w:i/>
                <w:sz w:val="32"/>
                <w:szCs w:val="32"/>
                <w:lang w:val="az-Latn-AZ"/>
              </w:rPr>
              <w:t>,</w:t>
            </w:r>
            <w:r w:rsidR="0085001E">
              <w:rPr>
                <w:rFonts w:ascii="Arial" w:hAnsi="Arial" w:cs="Arial"/>
                <w:sz w:val="32"/>
                <w:szCs w:val="32"/>
                <w:lang w:val="az-Latn-AZ"/>
              </w:rPr>
              <w:t xml:space="preserve"> LOT4</w:t>
            </w:r>
            <w:r w:rsidR="0085001E">
              <w:rPr>
                <w:rFonts w:ascii="Arial" w:hAnsi="Arial" w:cs="Arial"/>
                <w:sz w:val="32"/>
                <w:szCs w:val="32"/>
                <w:lang w:val="az-Latn-AZ"/>
              </w:rPr>
              <w:t xml:space="preserve"> </w:t>
            </w:r>
            <w:r w:rsidR="0085001E">
              <w:rPr>
                <w:rFonts w:ascii="Arial" w:hAnsi="Arial" w:cs="Arial"/>
                <w:i/>
                <w:sz w:val="32"/>
                <w:szCs w:val="32"/>
                <w:lang w:val="az-Latn-AZ"/>
              </w:rPr>
              <w:t>50(əlli)AZN</w:t>
            </w:r>
            <w:r w:rsidR="0085001E">
              <w:rPr>
                <w:rFonts w:ascii="Arial" w:hAnsi="Arial" w:cs="Arial"/>
                <w:i/>
                <w:sz w:val="32"/>
                <w:szCs w:val="32"/>
                <w:lang w:val="az-Latn-AZ"/>
              </w:rPr>
              <w:t>,</w:t>
            </w:r>
            <w:r w:rsidR="0085001E">
              <w:rPr>
                <w:rFonts w:ascii="Arial" w:hAnsi="Arial" w:cs="Arial"/>
                <w:sz w:val="32"/>
                <w:szCs w:val="32"/>
                <w:lang w:val="az-Latn-AZ"/>
              </w:rPr>
              <w:t xml:space="preserve"> LOT5</w:t>
            </w:r>
            <w:r w:rsidR="0085001E">
              <w:rPr>
                <w:rFonts w:ascii="Arial" w:hAnsi="Arial" w:cs="Arial"/>
                <w:sz w:val="32"/>
                <w:szCs w:val="32"/>
                <w:lang w:val="az-Latn-AZ"/>
              </w:rPr>
              <w:t xml:space="preserve"> </w:t>
            </w:r>
            <w:r w:rsidR="0085001E">
              <w:rPr>
                <w:rFonts w:ascii="Arial" w:hAnsi="Arial" w:cs="Arial"/>
                <w:i/>
                <w:sz w:val="32"/>
                <w:szCs w:val="32"/>
                <w:lang w:val="az-Latn-AZ"/>
              </w:rPr>
              <w:t>50(əlli)AZN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3BC4217A" w:rsidR="00202D94" w:rsidRPr="0074007C" w:rsidRDefault="00202D94" w:rsidP="0074007C">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85001E" w14:paraId="505CDCC8" w14:textId="77777777" w:rsidTr="00C47617">
        <w:trPr>
          <w:gridBefore w:val="1"/>
          <w:wBefore w:w="15" w:type="dxa"/>
          <w:trHeight w:val="195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7FAA8DD"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2B5DB0">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2B5DB0">
              <w:rPr>
                <w:rFonts w:ascii="Arial" w:eastAsia="MS Mincho" w:hAnsi="Arial" w:cs="Arial"/>
                <w:i/>
                <w:sz w:val="32"/>
                <w:szCs w:val="32"/>
                <w:lang w:val="az-Latn-AZ"/>
              </w:rPr>
              <w:t>üç</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85001E" w14:paraId="0AD2B6FE" w14:textId="77777777" w:rsidTr="00C47617">
        <w:trPr>
          <w:gridBefore w:val="1"/>
          <w:wBefore w:w="15" w:type="dxa"/>
          <w:trHeight w:val="204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81B2FF8"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001E">
              <w:rPr>
                <w:rFonts w:ascii="Arial" w:hAnsi="Arial" w:cs="Arial"/>
                <w:b/>
                <w:bCs/>
                <w:sz w:val="32"/>
                <w:szCs w:val="32"/>
                <w:lang w:val="az-Latn-AZ"/>
              </w:rPr>
              <w:t>21</w:t>
            </w:r>
            <w:r w:rsidR="00125301">
              <w:rPr>
                <w:rFonts w:ascii="Arial" w:hAnsi="Arial" w:cs="Arial"/>
                <w:sz w:val="32"/>
                <w:szCs w:val="32"/>
                <w:lang w:val="az-Latn-AZ"/>
              </w:rPr>
              <w:t xml:space="preserve"> </w:t>
            </w:r>
            <w:r w:rsidR="0085001E">
              <w:rPr>
                <w:rFonts w:ascii="Arial" w:hAnsi="Arial" w:cs="Arial"/>
                <w:b/>
                <w:sz w:val="32"/>
                <w:szCs w:val="32"/>
                <w:lang w:val="az-Latn-AZ"/>
              </w:rPr>
              <w:t>Fevral</w:t>
            </w:r>
            <w:r w:rsidRPr="00202D94">
              <w:rPr>
                <w:rFonts w:ascii="Arial" w:hAnsi="Arial" w:cs="Arial"/>
                <w:b/>
                <w:sz w:val="32"/>
                <w:szCs w:val="32"/>
                <w:lang w:val="az-Latn-AZ"/>
              </w:rPr>
              <w:t xml:space="preserve"> 202</w:t>
            </w:r>
            <w:r w:rsidR="006E32F8">
              <w:rPr>
                <w:rFonts w:ascii="Arial" w:hAnsi="Arial" w:cs="Arial"/>
                <w:b/>
                <w:sz w:val="32"/>
                <w:szCs w:val="32"/>
                <w:lang w:val="az-Latn-AZ"/>
              </w:rPr>
              <w:t>4</w:t>
            </w:r>
            <w:r w:rsidR="0074007C">
              <w:rPr>
                <w:rFonts w:ascii="Arial" w:hAnsi="Arial" w:cs="Arial"/>
                <w:b/>
                <w:sz w:val="32"/>
                <w:szCs w:val="32"/>
                <w:lang w:val="az-Latn-AZ"/>
              </w:rPr>
              <w:t xml:space="preserve">-cü </w:t>
            </w:r>
            <w:r w:rsidRPr="00202D94">
              <w:rPr>
                <w:rFonts w:ascii="Arial" w:hAnsi="Arial" w:cs="Arial"/>
                <w:b/>
                <w:sz w:val="32"/>
                <w:szCs w:val="32"/>
                <w:lang w:val="az-Latn-AZ"/>
              </w:rPr>
              <w:t>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5001E">
              <w:rPr>
                <w:rFonts w:ascii="Arial" w:hAnsi="Arial" w:cs="Arial"/>
                <w:b/>
                <w:sz w:val="32"/>
                <w:szCs w:val="32"/>
                <w:lang w:val="az-Latn-AZ"/>
              </w:rPr>
              <w:t>7</w:t>
            </w:r>
            <w:r w:rsidRPr="00202D94">
              <w:rPr>
                <w:rFonts w:ascii="Arial" w:hAnsi="Arial" w:cs="Arial"/>
                <w:b/>
                <w:sz w:val="32"/>
                <w:szCs w:val="32"/>
                <w:lang w:val="az-Latn-AZ"/>
              </w:rPr>
              <w:t>:</w:t>
            </w:r>
            <w:r w:rsidR="002B5DB0">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85001E" w14:paraId="175939A1"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ABE10CE"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2B5DB0">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1A9E7D73"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85001E" w14:paraId="07AF6074"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1520AD9"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B5DB0">
              <w:rPr>
                <w:rFonts w:ascii="Arial" w:hAnsi="Arial" w:cs="Arial"/>
                <w:b/>
                <w:sz w:val="32"/>
                <w:szCs w:val="32"/>
                <w:lang w:val="az-Latn-AZ"/>
              </w:rPr>
              <w:t xml:space="preserve"> </w:t>
            </w:r>
            <w:r w:rsidR="0085001E">
              <w:rPr>
                <w:rFonts w:ascii="Arial" w:hAnsi="Arial" w:cs="Arial"/>
                <w:b/>
                <w:bCs/>
                <w:sz w:val="32"/>
                <w:szCs w:val="32"/>
                <w:lang w:val="az-Latn-AZ"/>
              </w:rPr>
              <w:t>22</w:t>
            </w:r>
            <w:r w:rsidR="0085001E">
              <w:rPr>
                <w:rFonts w:ascii="Arial" w:hAnsi="Arial" w:cs="Arial"/>
                <w:sz w:val="32"/>
                <w:szCs w:val="32"/>
                <w:lang w:val="az-Latn-AZ"/>
              </w:rPr>
              <w:t xml:space="preserve"> </w:t>
            </w:r>
            <w:r w:rsidR="0085001E">
              <w:rPr>
                <w:rFonts w:ascii="Arial" w:hAnsi="Arial" w:cs="Arial"/>
                <w:b/>
                <w:sz w:val="32"/>
                <w:szCs w:val="32"/>
                <w:lang w:val="az-Latn-AZ"/>
              </w:rPr>
              <w:t>Fevral</w:t>
            </w:r>
            <w:r w:rsidR="0085001E" w:rsidRPr="00202D94">
              <w:rPr>
                <w:rFonts w:ascii="Arial" w:hAnsi="Arial" w:cs="Arial"/>
                <w:b/>
                <w:sz w:val="32"/>
                <w:szCs w:val="32"/>
                <w:lang w:val="az-Latn-AZ"/>
              </w:rPr>
              <w:t xml:space="preserve"> 202</w:t>
            </w:r>
            <w:r w:rsidR="0085001E">
              <w:rPr>
                <w:rFonts w:ascii="Arial" w:hAnsi="Arial" w:cs="Arial"/>
                <w:b/>
                <w:sz w:val="32"/>
                <w:szCs w:val="32"/>
                <w:lang w:val="az-Latn-AZ"/>
              </w:rPr>
              <w:t xml:space="preserve">4-cü </w:t>
            </w:r>
            <w:r w:rsidR="0085001E" w:rsidRPr="00202D94">
              <w:rPr>
                <w:rFonts w:ascii="Arial" w:hAnsi="Arial" w:cs="Arial"/>
                <w:b/>
                <w:sz w:val="32"/>
                <w:szCs w:val="32"/>
                <w:lang w:val="az-Latn-AZ"/>
              </w:rPr>
              <w:t>il</w:t>
            </w:r>
            <w:r w:rsidR="0085001E"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2B5DB0">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B5DB0">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85001E" w14:paraId="69EF67A1" w14:textId="77777777" w:rsidTr="00C47617">
        <w:trPr>
          <w:trHeight w:val="380"/>
          <w:jc w:val="center"/>
        </w:trPr>
        <w:tc>
          <w:tcPr>
            <w:tcW w:w="645" w:type="dxa"/>
            <w:gridSpan w:val="2"/>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32" w:type="dxa"/>
        <w:tblInd w:w="-856" w:type="dxa"/>
        <w:tblLook w:val="04A0" w:firstRow="1" w:lastRow="0" w:firstColumn="1" w:lastColumn="0" w:noHBand="0" w:noVBand="1"/>
      </w:tblPr>
      <w:tblGrid>
        <w:gridCol w:w="709"/>
        <w:gridCol w:w="7848"/>
        <w:gridCol w:w="905"/>
        <w:gridCol w:w="1170"/>
      </w:tblGrid>
      <w:tr w:rsidR="0085001E" w:rsidRPr="0085001E" w14:paraId="4AE329F6" w14:textId="77777777" w:rsidTr="0085001E">
        <w:tc>
          <w:tcPr>
            <w:tcW w:w="709" w:type="dxa"/>
          </w:tcPr>
          <w:p w14:paraId="2328E579" w14:textId="77777777" w:rsidR="0085001E" w:rsidRPr="0085001E" w:rsidRDefault="0085001E" w:rsidP="001C66E6">
            <w:pPr>
              <w:spacing w:line="360" w:lineRule="auto"/>
              <w:rPr>
                <w:rFonts w:asciiTheme="majorHAnsi" w:hAnsiTheme="majorHAnsi" w:cstheme="majorHAnsi"/>
                <w:b/>
                <w:bCs/>
                <w:sz w:val="24"/>
                <w:szCs w:val="24"/>
                <w:vertAlign w:val="baseline"/>
                <w:lang w:val="az-Latn-AZ"/>
              </w:rPr>
            </w:pPr>
            <w:r w:rsidRPr="0085001E">
              <w:rPr>
                <w:rFonts w:asciiTheme="majorHAnsi" w:hAnsiTheme="majorHAnsi" w:cstheme="majorHAnsi"/>
                <w:b/>
                <w:bCs/>
                <w:sz w:val="24"/>
                <w:szCs w:val="24"/>
                <w:vertAlign w:val="baseline"/>
                <w:lang w:val="az-Latn-AZ"/>
              </w:rPr>
              <w:t>№</w:t>
            </w:r>
          </w:p>
        </w:tc>
        <w:tc>
          <w:tcPr>
            <w:tcW w:w="7848" w:type="dxa"/>
          </w:tcPr>
          <w:p w14:paraId="72F81497" w14:textId="77777777" w:rsidR="0085001E" w:rsidRPr="0085001E" w:rsidRDefault="0085001E" w:rsidP="001C66E6">
            <w:pPr>
              <w:spacing w:line="360" w:lineRule="auto"/>
              <w:jc w:val="center"/>
              <w:rPr>
                <w:rFonts w:asciiTheme="majorHAnsi" w:hAnsiTheme="majorHAnsi" w:cstheme="majorHAnsi"/>
                <w:b/>
                <w:bCs/>
                <w:sz w:val="24"/>
                <w:szCs w:val="24"/>
                <w:vertAlign w:val="baseline"/>
                <w:lang w:val="az-Latn-AZ"/>
              </w:rPr>
            </w:pPr>
            <w:r w:rsidRPr="0085001E">
              <w:rPr>
                <w:rFonts w:asciiTheme="majorHAnsi" w:hAnsiTheme="majorHAnsi" w:cstheme="majorHAnsi"/>
                <w:b/>
                <w:bCs/>
                <w:sz w:val="24"/>
                <w:szCs w:val="24"/>
                <w:vertAlign w:val="baseline"/>
                <w:lang w:val="az-Latn-AZ"/>
              </w:rPr>
              <w:t>Malların adı</w:t>
            </w:r>
          </w:p>
        </w:tc>
        <w:tc>
          <w:tcPr>
            <w:tcW w:w="905" w:type="dxa"/>
          </w:tcPr>
          <w:p w14:paraId="323AE98E" w14:textId="77777777" w:rsidR="0085001E" w:rsidRPr="0085001E" w:rsidRDefault="0085001E" w:rsidP="001C66E6">
            <w:pPr>
              <w:spacing w:line="360" w:lineRule="auto"/>
              <w:jc w:val="center"/>
              <w:rPr>
                <w:rFonts w:asciiTheme="majorHAnsi" w:hAnsiTheme="majorHAnsi" w:cstheme="majorHAnsi"/>
                <w:b/>
                <w:bCs/>
                <w:sz w:val="24"/>
                <w:szCs w:val="24"/>
                <w:vertAlign w:val="baseline"/>
                <w:lang w:val="az-Latn-AZ"/>
              </w:rPr>
            </w:pPr>
            <w:r w:rsidRPr="0085001E">
              <w:rPr>
                <w:rFonts w:asciiTheme="majorHAnsi" w:hAnsiTheme="majorHAnsi" w:cstheme="majorHAnsi"/>
                <w:b/>
                <w:bCs/>
                <w:sz w:val="24"/>
                <w:szCs w:val="24"/>
                <w:vertAlign w:val="baseline"/>
                <w:lang w:val="az-Latn-AZ"/>
              </w:rPr>
              <w:t>Ölçü vahidi</w:t>
            </w:r>
          </w:p>
        </w:tc>
        <w:tc>
          <w:tcPr>
            <w:tcW w:w="1170" w:type="dxa"/>
          </w:tcPr>
          <w:p w14:paraId="191EBA70" w14:textId="77777777" w:rsidR="0085001E" w:rsidRPr="0085001E" w:rsidRDefault="0085001E" w:rsidP="001C66E6">
            <w:pPr>
              <w:spacing w:line="360" w:lineRule="auto"/>
              <w:jc w:val="center"/>
              <w:rPr>
                <w:rFonts w:asciiTheme="majorHAnsi" w:hAnsiTheme="majorHAnsi" w:cstheme="majorHAnsi"/>
                <w:b/>
                <w:bCs/>
                <w:sz w:val="24"/>
                <w:szCs w:val="24"/>
                <w:vertAlign w:val="baseline"/>
                <w:lang w:val="az-Latn-AZ"/>
              </w:rPr>
            </w:pPr>
            <w:r w:rsidRPr="0085001E">
              <w:rPr>
                <w:rFonts w:asciiTheme="majorHAnsi" w:hAnsiTheme="majorHAnsi" w:cstheme="majorHAnsi"/>
                <w:b/>
                <w:bCs/>
                <w:sz w:val="24"/>
                <w:szCs w:val="24"/>
                <w:vertAlign w:val="baseline"/>
                <w:lang w:val="az-Latn-AZ"/>
              </w:rPr>
              <w:t>Sayı</w:t>
            </w:r>
          </w:p>
        </w:tc>
      </w:tr>
      <w:tr w:rsidR="0085001E" w:rsidRPr="0085001E" w14:paraId="76F12349" w14:textId="77777777" w:rsidTr="0085001E">
        <w:trPr>
          <w:trHeight w:val="365"/>
        </w:trPr>
        <w:tc>
          <w:tcPr>
            <w:tcW w:w="10632" w:type="dxa"/>
            <w:gridSpan w:val="4"/>
          </w:tcPr>
          <w:p w14:paraId="07CDA2F4" w14:textId="77777777" w:rsidR="0085001E" w:rsidRPr="0085001E" w:rsidRDefault="0085001E" w:rsidP="001C66E6">
            <w:pPr>
              <w:spacing w:line="360" w:lineRule="auto"/>
              <w:rPr>
                <w:rFonts w:asciiTheme="majorHAnsi" w:hAnsiTheme="majorHAnsi" w:cstheme="majorHAnsi"/>
                <w:b/>
                <w:bCs/>
                <w:sz w:val="24"/>
                <w:szCs w:val="24"/>
                <w:vertAlign w:val="baseline"/>
                <w:lang w:val="az-Latn-AZ"/>
              </w:rPr>
            </w:pPr>
            <w:r w:rsidRPr="0085001E">
              <w:rPr>
                <w:rFonts w:asciiTheme="majorHAnsi" w:hAnsiTheme="majorHAnsi" w:cstheme="majorHAnsi"/>
                <w:b/>
                <w:bCs/>
                <w:sz w:val="24"/>
                <w:szCs w:val="24"/>
                <w:vertAlign w:val="baseline"/>
                <w:lang w:val="az-Latn-AZ"/>
              </w:rPr>
              <w:t>LOT1</w:t>
            </w:r>
          </w:p>
        </w:tc>
      </w:tr>
      <w:tr w:rsidR="0085001E" w:rsidRPr="0085001E" w14:paraId="03BDE2F7" w14:textId="77777777" w:rsidTr="0085001E">
        <w:tc>
          <w:tcPr>
            <w:tcW w:w="10632" w:type="dxa"/>
            <w:gridSpan w:val="4"/>
          </w:tcPr>
          <w:p w14:paraId="1BE38DA6"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DND 10061299</w:t>
            </w:r>
          </w:p>
        </w:tc>
      </w:tr>
      <w:tr w:rsidR="0085001E" w:rsidRPr="0085001E" w14:paraId="64A2C677" w14:textId="77777777" w:rsidTr="0085001E">
        <w:tc>
          <w:tcPr>
            <w:tcW w:w="709" w:type="dxa"/>
          </w:tcPr>
          <w:p w14:paraId="26B8C00D"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w:t>
            </w:r>
          </w:p>
        </w:tc>
        <w:tc>
          <w:tcPr>
            <w:tcW w:w="7848" w:type="dxa"/>
          </w:tcPr>
          <w:p w14:paraId="18AC6D8B" w14:textId="77777777" w:rsidR="0085001E" w:rsidRPr="0085001E" w:rsidRDefault="0085001E" w:rsidP="001C66E6">
            <w:pPr>
              <w:spacing w:line="360" w:lineRule="auto"/>
              <w:jc w:val="both"/>
              <w:rPr>
                <w:rFonts w:asciiTheme="majorHAnsi" w:hAnsiTheme="majorHAnsi" w:cstheme="majorHAnsi"/>
                <w:bCs/>
                <w:sz w:val="24"/>
                <w:szCs w:val="24"/>
                <w:vertAlign w:val="baseline"/>
                <w:lang w:val="az-Latn-AZ"/>
              </w:rPr>
            </w:pPr>
            <w:proofErr w:type="spellStart"/>
            <w:r w:rsidRPr="0085001E">
              <w:rPr>
                <w:rFonts w:asciiTheme="majorHAnsi" w:hAnsiTheme="majorHAnsi" w:cstheme="majorHAnsi"/>
                <w:sz w:val="24"/>
                <w:szCs w:val="24"/>
                <w:vertAlign w:val="baseline"/>
                <w:lang w:val="en-US"/>
              </w:rPr>
              <w:t>Portativ</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elektron</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səviyyə</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ölçən</w:t>
            </w:r>
            <w:proofErr w:type="spellEnd"/>
            <w:r w:rsidRPr="0085001E">
              <w:rPr>
                <w:rFonts w:asciiTheme="majorHAnsi" w:hAnsiTheme="majorHAnsi" w:cstheme="majorHAnsi"/>
                <w:sz w:val="24"/>
                <w:szCs w:val="24"/>
                <w:vertAlign w:val="baseline"/>
                <w:lang w:val="en-US"/>
              </w:rPr>
              <w:t xml:space="preserve"> - Honeywell </w:t>
            </w:r>
            <w:proofErr w:type="spellStart"/>
            <w:r w:rsidRPr="0085001E">
              <w:rPr>
                <w:rFonts w:asciiTheme="majorHAnsi" w:hAnsiTheme="majorHAnsi" w:cstheme="majorHAnsi"/>
                <w:sz w:val="24"/>
                <w:szCs w:val="24"/>
                <w:vertAlign w:val="baseline"/>
                <w:lang w:val="en-US"/>
              </w:rPr>
              <w:t>HERMetic</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UTImeter</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Gtex</w:t>
            </w:r>
            <w:proofErr w:type="spellEnd"/>
            <w:r w:rsidRPr="0085001E">
              <w:rPr>
                <w:rFonts w:asciiTheme="majorHAnsi" w:hAnsiTheme="majorHAnsi" w:cstheme="majorHAnsi"/>
                <w:sz w:val="24"/>
                <w:szCs w:val="24"/>
                <w:vertAlign w:val="baseline"/>
                <w:lang w:val="en-US"/>
              </w:rPr>
              <w:t xml:space="preserve"> 2000 </w:t>
            </w:r>
            <w:proofErr w:type="spellStart"/>
            <w:r w:rsidRPr="0085001E">
              <w:rPr>
                <w:rFonts w:asciiTheme="majorHAnsi" w:hAnsiTheme="majorHAnsi" w:cstheme="majorHAnsi"/>
                <w:sz w:val="24"/>
                <w:szCs w:val="24"/>
                <w:vertAlign w:val="baseline"/>
                <w:lang w:val="en-US"/>
              </w:rPr>
              <w:t>aqressiv</w:t>
            </w:r>
            <w:proofErr w:type="spellEnd"/>
            <w:r w:rsidRPr="0085001E">
              <w:rPr>
                <w:rFonts w:asciiTheme="majorHAnsi" w:hAnsiTheme="majorHAnsi" w:cstheme="majorHAnsi"/>
                <w:sz w:val="24"/>
                <w:szCs w:val="24"/>
                <w:vertAlign w:val="baseline"/>
                <w:lang w:val="en-US"/>
              </w:rPr>
              <w:t xml:space="preserve"> </w:t>
            </w:r>
          </w:p>
        </w:tc>
        <w:tc>
          <w:tcPr>
            <w:tcW w:w="905" w:type="dxa"/>
          </w:tcPr>
          <w:p w14:paraId="29F33787"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72A5FB33"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3</w:t>
            </w:r>
          </w:p>
        </w:tc>
      </w:tr>
      <w:tr w:rsidR="0085001E" w:rsidRPr="0085001E" w14:paraId="7E41994A" w14:textId="77777777" w:rsidTr="0085001E">
        <w:tc>
          <w:tcPr>
            <w:tcW w:w="709" w:type="dxa"/>
          </w:tcPr>
          <w:p w14:paraId="53A4B5A5"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2</w:t>
            </w:r>
          </w:p>
        </w:tc>
        <w:tc>
          <w:tcPr>
            <w:tcW w:w="7848" w:type="dxa"/>
          </w:tcPr>
          <w:p w14:paraId="70D962CA" w14:textId="77777777" w:rsidR="0085001E" w:rsidRPr="0085001E" w:rsidRDefault="0085001E" w:rsidP="001C66E6">
            <w:pPr>
              <w:spacing w:line="360" w:lineRule="auto"/>
              <w:jc w:val="both"/>
              <w:rPr>
                <w:rFonts w:asciiTheme="majorHAnsi" w:hAnsiTheme="majorHAnsi" w:cstheme="majorHAnsi"/>
                <w:bCs/>
                <w:sz w:val="24"/>
                <w:szCs w:val="24"/>
                <w:vertAlign w:val="baseline"/>
                <w:lang w:val="az-Latn-AZ"/>
              </w:rPr>
            </w:pPr>
            <w:proofErr w:type="spellStart"/>
            <w:r w:rsidRPr="0085001E">
              <w:rPr>
                <w:rFonts w:asciiTheme="majorHAnsi" w:hAnsiTheme="majorHAnsi" w:cstheme="majorHAnsi"/>
                <w:sz w:val="24"/>
                <w:szCs w:val="24"/>
                <w:vertAlign w:val="baseline"/>
                <w:lang w:val="en-US"/>
              </w:rPr>
              <w:t>Germetik</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nümunə</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götürən</w:t>
            </w:r>
            <w:proofErr w:type="spellEnd"/>
            <w:r w:rsidRPr="0085001E">
              <w:rPr>
                <w:rFonts w:asciiTheme="majorHAnsi" w:hAnsiTheme="majorHAnsi" w:cstheme="majorHAnsi"/>
                <w:sz w:val="24"/>
                <w:szCs w:val="24"/>
                <w:vertAlign w:val="baseline"/>
                <w:lang w:val="en-US"/>
              </w:rPr>
              <w:t xml:space="preserve"> -  Honeywell </w:t>
            </w:r>
            <w:proofErr w:type="spellStart"/>
            <w:r w:rsidRPr="0085001E">
              <w:rPr>
                <w:rFonts w:asciiTheme="majorHAnsi" w:hAnsiTheme="majorHAnsi" w:cstheme="majorHAnsi"/>
                <w:sz w:val="24"/>
                <w:szCs w:val="24"/>
                <w:vertAlign w:val="baseline"/>
                <w:lang w:val="en-US"/>
              </w:rPr>
              <w:t>HERMetic</w:t>
            </w:r>
            <w:proofErr w:type="spellEnd"/>
            <w:r w:rsidRPr="0085001E">
              <w:rPr>
                <w:rFonts w:asciiTheme="majorHAnsi" w:hAnsiTheme="majorHAnsi" w:cstheme="majorHAnsi"/>
                <w:sz w:val="24"/>
                <w:szCs w:val="24"/>
                <w:vertAlign w:val="baseline"/>
                <w:lang w:val="en-US"/>
              </w:rPr>
              <w:t xml:space="preserve"> Sampler GTX </w:t>
            </w:r>
            <w:proofErr w:type="spellStart"/>
            <w:r w:rsidRPr="0085001E">
              <w:rPr>
                <w:rFonts w:asciiTheme="majorHAnsi" w:hAnsiTheme="majorHAnsi" w:cstheme="majorHAnsi"/>
                <w:sz w:val="24"/>
                <w:szCs w:val="24"/>
                <w:vertAlign w:val="baseline"/>
                <w:lang w:val="en-US"/>
              </w:rPr>
              <w:t>Chem</w:t>
            </w:r>
            <w:proofErr w:type="spellEnd"/>
          </w:p>
        </w:tc>
        <w:tc>
          <w:tcPr>
            <w:tcW w:w="905" w:type="dxa"/>
          </w:tcPr>
          <w:p w14:paraId="5EAFD625"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1AB71F89"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3EC181F2" w14:textId="77777777" w:rsidTr="0085001E">
        <w:tc>
          <w:tcPr>
            <w:tcW w:w="10632" w:type="dxa"/>
            <w:gridSpan w:val="4"/>
          </w:tcPr>
          <w:p w14:paraId="35A2B9DF"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DND 10062050</w:t>
            </w:r>
          </w:p>
        </w:tc>
      </w:tr>
      <w:tr w:rsidR="0085001E" w:rsidRPr="0085001E" w14:paraId="434615B8" w14:textId="77777777" w:rsidTr="0085001E">
        <w:trPr>
          <w:trHeight w:val="564"/>
        </w:trPr>
        <w:tc>
          <w:tcPr>
            <w:tcW w:w="709" w:type="dxa"/>
          </w:tcPr>
          <w:p w14:paraId="20A2E3E7"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3</w:t>
            </w:r>
          </w:p>
        </w:tc>
        <w:tc>
          <w:tcPr>
            <w:tcW w:w="7848" w:type="dxa"/>
          </w:tcPr>
          <w:p w14:paraId="240DD73B" w14:textId="77777777" w:rsidR="0085001E" w:rsidRPr="0085001E" w:rsidRDefault="0085001E" w:rsidP="001C66E6">
            <w:pPr>
              <w:jc w:val="both"/>
              <w:rPr>
                <w:rFonts w:asciiTheme="majorHAnsi" w:hAnsiTheme="majorHAnsi" w:cstheme="majorHAnsi"/>
                <w:sz w:val="24"/>
                <w:szCs w:val="24"/>
                <w:vertAlign w:val="baseline"/>
                <w:lang w:val="en-US"/>
              </w:rPr>
            </w:pPr>
            <w:proofErr w:type="spellStart"/>
            <w:r w:rsidRPr="0085001E">
              <w:rPr>
                <w:rFonts w:asciiTheme="majorHAnsi" w:hAnsiTheme="majorHAnsi" w:cstheme="majorHAnsi"/>
                <w:sz w:val="24"/>
                <w:szCs w:val="24"/>
                <w:vertAlign w:val="baseline"/>
                <w:lang w:val="en-US"/>
              </w:rPr>
              <w:t>Elektron</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ruletka</w:t>
            </w:r>
            <w:proofErr w:type="spellEnd"/>
            <w:r w:rsidRPr="0085001E">
              <w:rPr>
                <w:rFonts w:asciiTheme="majorHAnsi" w:hAnsiTheme="majorHAnsi" w:cstheme="majorHAnsi"/>
                <w:sz w:val="24"/>
                <w:szCs w:val="24"/>
                <w:vertAlign w:val="baseline"/>
                <w:lang w:val="en-US"/>
              </w:rPr>
              <w:t>(UTİ)-</w:t>
            </w:r>
            <w:proofErr w:type="spellStart"/>
            <w:r w:rsidRPr="0085001E">
              <w:rPr>
                <w:rFonts w:asciiTheme="majorHAnsi" w:hAnsiTheme="majorHAnsi" w:cstheme="majorHAnsi"/>
                <w:color w:val="000000"/>
                <w:sz w:val="24"/>
                <w:szCs w:val="24"/>
                <w:vertAlign w:val="baseline"/>
                <w:lang w:val="en-US"/>
              </w:rPr>
              <w:t>HERMetic</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UTImeter</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Gtex</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Visc</w:t>
            </w:r>
            <w:proofErr w:type="spellEnd"/>
            <w:r w:rsidRPr="0085001E">
              <w:rPr>
                <w:rFonts w:asciiTheme="majorHAnsi" w:hAnsiTheme="majorHAnsi" w:cstheme="majorHAnsi"/>
                <w:color w:val="000000"/>
                <w:sz w:val="24"/>
                <w:szCs w:val="24"/>
                <w:vertAlign w:val="baseline"/>
                <w:lang w:val="en-US"/>
              </w:rPr>
              <w:t xml:space="preserve"> SS2-Q2 TS MGUTI_SS2Q215BA</w:t>
            </w:r>
          </w:p>
        </w:tc>
        <w:tc>
          <w:tcPr>
            <w:tcW w:w="905" w:type="dxa"/>
          </w:tcPr>
          <w:p w14:paraId="4206C2C2"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ədəd</w:t>
            </w:r>
          </w:p>
        </w:tc>
        <w:tc>
          <w:tcPr>
            <w:tcW w:w="1170" w:type="dxa"/>
          </w:tcPr>
          <w:p w14:paraId="186A5B87"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6</w:t>
            </w:r>
          </w:p>
        </w:tc>
      </w:tr>
      <w:tr w:rsidR="0085001E" w:rsidRPr="0085001E" w14:paraId="360665FC" w14:textId="77777777" w:rsidTr="0085001E">
        <w:tc>
          <w:tcPr>
            <w:tcW w:w="10632" w:type="dxa"/>
            <w:gridSpan w:val="4"/>
          </w:tcPr>
          <w:p w14:paraId="72BC1F37"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DND 10063716</w:t>
            </w:r>
          </w:p>
        </w:tc>
      </w:tr>
      <w:tr w:rsidR="0085001E" w:rsidRPr="0085001E" w14:paraId="3C34126D" w14:textId="77777777" w:rsidTr="0085001E">
        <w:trPr>
          <w:trHeight w:val="269"/>
        </w:trPr>
        <w:tc>
          <w:tcPr>
            <w:tcW w:w="709" w:type="dxa"/>
          </w:tcPr>
          <w:p w14:paraId="2E8348B1"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4</w:t>
            </w:r>
          </w:p>
        </w:tc>
        <w:tc>
          <w:tcPr>
            <w:tcW w:w="7848" w:type="dxa"/>
          </w:tcPr>
          <w:p w14:paraId="7D888776" w14:textId="77777777" w:rsidR="0085001E" w:rsidRPr="0085001E" w:rsidRDefault="0085001E" w:rsidP="001C66E6">
            <w:pPr>
              <w:jc w:val="both"/>
              <w:rPr>
                <w:rFonts w:asciiTheme="majorHAnsi" w:hAnsiTheme="majorHAnsi" w:cstheme="majorHAnsi"/>
                <w:sz w:val="24"/>
                <w:szCs w:val="24"/>
                <w:vertAlign w:val="baseline"/>
                <w:lang w:val="en-US"/>
              </w:rPr>
            </w:pPr>
            <w:proofErr w:type="spellStart"/>
            <w:r w:rsidRPr="0085001E">
              <w:rPr>
                <w:rFonts w:asciiTheme="majorHAnsi" w:hAnsiTheme="majorHAnsi" w:cstheme="majorHAnsi"/>
                <w:sz w:val="24"/>
                <w:szCs w:val="24"/>
                <w:vertAlign w:val="baseline"/>
                <w:lang w:val="en-US"/>
              </w:rPr>
              <w:t>Elektron</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ruletka</w:t>
            </w:r>
            <w:proofErr w:type="spellEnd"/>
            <w:r w:rsidRPr="0085001E">
              <w:rPr>
                <w:rFonts w:asciiTheme="majorHAnsi" w:hAnsiTheme="majorHAnsi" w:cstheme="majorHAnsi"/>
                <w:sz w:val="24"/>
                <w:szCs w:val="24"/>
                <w:vertAlign w:val="baseline"/>
                <w:lang w:val="en-US"/>
              </w:rPr>
              <w:t>(UTİ)-</w:t>
            </w:r>
            <w:proofErr w:type="spellStart"/>
            <w:r w:rsidRPr="0085001E">
              <w:rPr>
                <w:rFonts w:asciiTheme="majorHAnsi" w:hAnsiTheme="majorHAnsi" w:cstheme="majorHAnsi"/>
                <w:color w:val="000000"/>
                <w:sz w:val="24"/>
                <w:szCs w:val="24"/>
                <w:vertAlign w:val="baseline"/>
                <w:lang w:val="en-US"/>
              </w:rPr>
              <w:t>HERMetic</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UTImeter</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Gtex</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Visc</w:t>
            </w:r>
            <w:proofErr w:type="spellEnd"/>
            <w:r w:rsidRPr="0085001E">
              <w:rPr>
                <w:rFonts w:asciiTheme="majorHAnsi" w:hAnsiTheme="majorHAnsi" w:cstheme="majorHAnsi"/>
                <w:color w:val="000000"/>
                <w:sz w:val="24"/>
                <w:szCs w:val="24"/>
                <w:vertAlign w:val="baseline"/>
                <w:lang w:val="en-US"/>
              </w:rPr>
              <w:t xml:space="preserve"> SS2-Q2 TS MGUTI_SS2Q215BA</w:t>
            </w:r>
            <w:r w:rsidRPr="0085001E">
              <w:rPr>
                <w:rFonts w:asciiTheme="majorHAnsi" w:hAnsiTheme="majorHAnsi" w:cstheme="majorHAnsi"/>
                <w:sz w:val="24"/>
                <w:szCs w:val="24"/>
                <w:vertAlign w:val="baseline"/>
                <w:lang w:val="en-US"/>
              </w:rPr>
              <w:t xml:space="preserve"> </w:t>
            </w:r>
          </w:p>
        </w:tc>
        <w:tc>
          <w:tcPr>
            <w:tcW w:w="905" w:type="dxa"/>
          </w:tcPr>
          <w:p w14:paraId="79C1BFE9"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18EC4C33"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2</w:t>
            </w:r>
          </w:p>
        </w:tc>
      </w:tr>
      <w:tr w:rsidR="0085001E" w:rsidRPr="0085001E" w14:paraId="6B2ECE44" w14:textId="77777777" w:rsidTr="0085001E">
        <w:tc>
          <w:tcPr>
            <w:tcW w:w="10632" w:type="dxa"/>
            <w:gridSpan w:val="4"/>
          </w:tcPr>
          <w:p w14:paraId="34B3A788"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DND 10064626</w:t>
            </w:r>
          </w:p>
        </w:tc>
      </w:tr>
      <w:tr w:rsidR="0085001E" w:rsidRPr="0085001E" w14:paraId="7BBAC990" w14:textId="77777777" w:rsidTr="0085001E">
        <w:trPr>
          <w:trHeight w:val="279"/>
        </w:trPr>
        <w:tc>
          <w:tcPr>
            <w:tcW w:w="709" w:type="dxa"/>
          </w:tcPr>
          <w:p w14:paraId="7DABF9F0"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5</w:t>
            </w:r>
          </w:p>
        </w:tc>
        <w:tc>
          <w:tcPr>
            <w:tcW w:w="7848" w:type="dxa"/>
          </w:tcPr>
          <w:p w14:paraId="49A07A7A" w14:textId="77777777" w:rsidR="0085001E" w:rsidRPr="0085001E" w:rsidRDefault="0085001E" w:rsidP="001C66E6">
            <w:pPr>
              <w:pStyle w:val="Heading1"/>
              <w:shd w:val="clear" w:color="auto" w:fill="FFFFFF"/>
              <w:outlineLvl w:val="0"/>
              <w:rPr>
                <w:rFonts w:cstheme="majorHAnsi"/>
                <w:b/>
                <w:sz w:val="24"/>
                <w:szCs w:val="24"/>
                <w:vertAlign w:val="baseline"/>
                <w:lang w:val="en-US"/>
              </w:rPr>
            </w:pPr>
            <w:proofErr w:type="spellStart"/>
            <w:r w:rsidRPr="0085001E">
              <w:rPr>
                <w:rFonts w:cstheme="majorHAnsi"/>
                <w:sz w:val="24"/>
                <w:szCs w:val="24"/>
                <w:vertAlign w:val="baseline"/>
                <w:lang w:val="en-US"/>
              </w:rPr>
              <w:t>Elektron</w:t>
            </w:r>
            <w:proofErr w:type="spellEnd"/>
            <w:r w:rsidRPr="0085001E">
              <w:rPr>
                <w:rFonts w:cstheme="majorHAnsi"/>
                <w:sz w:val="24"/>
                <w:szCs w:val="24"/>
                <w:vertAlign w:val="baseline"/>
                <w:lang w:val="en-US"/>
              </w:rPr>
              <w:t xml:space="preserve"> </w:t>
            </w:r>
            <w:proofErr w:type="spellStart"/>
            <w:r w:rsidRPr="0085001E">
              <w:rPr>
                <w:rFonts w:cstheme="majorHAnsi"/>
                <w:sz w:val="24"/>
                <w:szCs w:val="24"/>
                <w:vertAlign w:val="baseline"/>
                <w:lang w:val="en-US"/>
              </w:rPr>
              <w:t>ruletka</w:t>
            </w:r>
            <w:proofErr w:type="spellEnd"/>
            <w:r w:rsidRPr="0085001E">
              <w:rPr>
                <w:rFonts w:cstheme="majorHAnsi"/>
                <w:sz w:val="24"/>
                <w:szCs w:val="24"/>
                <w:vertAlign w:val="baseline"/>
                <w:lang w:val="en-US"/>
              </w:rPr>
              <w:t>(UTİ)-</w:t>
            </w:r>
            <w:proofErr w:type="spellStart"/>
            <w:r w:rsidRPr="0085001E">
              <w:rPr>
                <w:rFonts w:cstheme="majorHAnsi"/>
                <w:color w:val="000000"/>
                <w:sz w:val="24"/>
                <w:szCs w:val="24"/>
                <w:vertAlign w:val="baseline"/>
                <w:lang w:val="en-US"/>
              </w:rPr>
              <w:t>HERMetic</w:t>
            </w:r>
            <w:proofErr w:type="spellEnd"/>
            <w:r w:rsidRPr="0085001E">
              <w:rPr>
                <w:rFonts w:cstheme="majorHAnsi"/>
                <w:color w:val="000000"/>
                <w:sz w:val="24"/>
                <w:szCs w:val="24"/>
                <w:vertAlign w:val="baseline"/>
                <w:lang w:val="en-US"/>
              </w:rPr>
              <w:t xml:space="preserve"> </w:t>
            </w:r>
            <w:proofErr w:type="spellStart"/>
            <w:r w:rsidRPr="0085001E">
              <w:rPr>
                <w:rFonts w:cstheme="majorHAnsi"/>
                <w:color w:val="000000"/>
                <w:sz w:val="24"/>
                <w:szCs w:val="24"/>
                <w:vertAlign w:val="baseline"/>
                <w:lang w:val="en-US"/>
              </w:rPr>
              <w:t>UTImeter</w:t>
            </w:r>
            <w:proofErr w:type="spellEnd"/>
            <w:r w:rsidRPr="0085001E">
              <w:rPr>
                <w:rFonts w:cstheme="majorHAnsi"/>
                <w:color w:val="000000"/>
                <w:sz w:val="24"/>
                <w:szCs w:val="24"/>
                <w:vertAlign w:val="baseline"/>
                <w:lang w:val="en-US"/>
              </w:rPr>
              <w:t xml:space="preserve"> </w:t>
            </w:r>
            <w:proofErr w:type="spellStart"/>
            <w:r w:rsidRPr="0085001E">
              <w:rPr>
                <w:rFonts w:cstheme="majorHAnsi"/>
                <w:color w:val="000000"/>
                <w:sz w:val="24"/>
                <w:szCs w:val="24"/>
                <w:vertAlign w:val="baseline"/>
                <w:lang w:val="en-US"/>
              </w:rPr>
              <w:t>Gtex</w:t>
            </w:r>
            <w:proofErr w:type="spellEnd"/>
            <w:r w:rsidRPr="0085001E">
              <w:rPr>
                <w:rFonts w:cstheme="majorHAnsi"/>
                <w:color w:val="000000"/>
                <w:sz w:val="24"/>
                <w:szCs w:val="24"/>
                <w:vertAlign w:val="baseline"/>
                <w:lang w:val="en-US"/>
              </w:rPr>
              <w:t xml:space="preserve"> </w:t>
            </w:r>
            <w:proofErr w:type="spellStart"/>
            <w:r w:rsidRPr="0085001E">
              <w:rPr>
                <w:rFonts w:cstheme="majorHAnsi"/>
                <w:color w:val="000000"/>
                <w:sz w:val="24"/>
                <w:szCs w:val="24"/>
                <w:vertAlign w:val="baseline"/>
                <w:lang w:val="en-US"/>
              </w:rPr>
              <w:t>Visc</w:t>
            </w:r>
            <w:proofErr w:type="spellEnd"/>
            <w:r w:rsidRPr="0085001E">
              <w:rPr>
                <w:rFonts w:cstheme="majorHAnsi"/>
                <w:color w:val="000000"/>
                <w:sz w:val="24"/>
                <w:szCs w:val="24"/>
                <w:vertAlign w:val="baseline"/>
                <w:lang w:val="en-US"/>
              </w:rPr>
              <w:t xml:space="preserve"> SS2-Q2 TS MGUTI_SS2Q215BA</w:t>
            </w:r>
          </w:p>
        </w:tc>
        <w:tc>
          <w:tcPr>
            <w:tcW w:w="905" w:type="dxa"/>
          </w:tcPr>
          <w:p w14:paraId="2C8771C3"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63241EB4"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2</w:t>
            </w:r>
          </w:p>
        </w:tc>
      </w:tr>
      <w:tr w:rsidR="0085001E" w:rsidRPr="0085001E" w14:paraId="182BB75E" w14:textId="77777777" w:rsidTr="0085001E">
        <w:tc>
          <w:tcPr>
            <w:tcW w:w="10632" w:type="dxa"/>
            <w:gridSpan w:val="4"/>
          </w:tcPr>
          <w:p w14:paraId="47D381EA"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DND 10066318</w:t>
            </w:r>
          </w:p>
        </w:tc>
      </w:tr>
      <w:tr w:rsidR="0085001E" w:rsidRPr="0085001E" w14:paraId="1B43D57C" w14:textId="77777777" w:rsidTr="0085001E">
        <w:tc>
          <w:tcPr>
            <w:tcW w:w="709" w:type="dxa"/>
          </w:tcPr>
          <w:p w14:paraId="60263DF4"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6</w:t>
            </w:r>
          </w:p>
        </w:tc>
        <w:tc>
          <w:tcPr>
            <w:tcW w:w="7848" w:type="dxa"/>
          </w:tcPr>
          <w:p w14:paraId="3623AB4F" w14:textId="77777777" w:rsidR="0085001E" w:rsidRPr="0085001E" w:rsidRDefault="0085001E" w:rsidP="001C66E6">
            <w:pPr>
              <w:jc w:val="both"/>
              <w:rPr>
                <w:rFonts w:asciiTheme="majorHAnsi" w:hAnsiTheme="majorHAnsi" w:cstheme="majorHAnsi"/>
                <w:sz w:val="24"/>
                <w:szCs w:val="24"/>
                <w:vertAlign w:val="baseline"/>
                <w:lang w:val="en-US"/>
              </w:rPr>
            </w:pPr>
            <w:proofErr w:type="spellStart"/>
            <w:r w:rsidRPr="0085001E">
              <w:rPr>
                <w:rFonts w:asciiTheme="majorHAnsi" w:hAnsiTheme="majorHAnsi" w:cstheme="majorHAnsi"/>
                <w:sz w:val="24"/>
                <w:szCs w:val="24"/>
                <w:vertAlign w:val="baseline"/>
                <w:lang w:val="en-US"/>
              </w:rPr>
              <w:t>Elektron</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ruletka</w:t>
            </w:r>
            <w:proofErr w:type="spellEnd"/>
            <w:r w:rsidRPr="0085001E">
              <w:rPr>
                <w:rFonts w:asciiTheme="majorHAnsi" w:hAnsiTheme="majorHAnsi" w:cstheme="majorHAnsi"/>
                <w:sz w:val="24"/>
                <w:szCs w:val="24"/>
                <w:vertAlign w:val="baseline"/>
                <w:lang w:val="en-US"/>
              </w:rPr>
              <w:t xml:space="preserve"> (UTİ)-</w:t>
            </w:r>
            <w:proofErr w:type="spellStart"/>
            <w:r w:rsidRPr="0085001E">
              <w:rPr>
                <w:rFonts w:asciiTheme="majorHAnsi" w:hAnsiTheme="majorHAnsi" w:cstheme="majorHAnsi"/>
                <w:color w:val="000000"/>
                <w:sz w:val="24"/>
                <w:szCs w:val="24"/>
                <w:vertAlign w:val="baseline"/>
                <w:lang w:val="en-US"/>
              </w:rPr>
              <w:t>HERMetic</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UTImeter</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Gtex</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Visc</w:t>
            </w:r>
            <w:proofErr w:type="spellEnd"/>
            <w:r w:rsidRPr="0085001E">
              <w:rPr>
                <w:rFonts w:asciiTheme="majorHAnsi" w:hAnsiTheme="majorHAnsi" w:cstheme="majorHAnsi"/>
                <w:color w:val="000000"/>
                <w:sz w:val="24"/>
                <w:szCs w:val="24"/>
                <w:vertAlign w:val="baseline"/>
                <w:lang w:val="en-US"/>
              </w:rPr>
              <w:t xml:space="preserve"> SS2-Q2 TS MGUTI_SS2Q215BA</w:t>
            </w:r>
          </w:p>
        </w:tc>
        <w:tc>
          <w:tcPr>
            <w:tcW w:w="905" w:type="dxa"/>
          </w:tcPr>
          <w:p w14:paraId="116FBE3C"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06E1B0AF"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043AEE21" w14:textId="77777777" w:rsidTr="0085001E">
        <w:tc>
          <w:tcPr>
            <w:tcW w:w="10632" w:type="dxa"/>
            <w:gridSpan w:val="4"/>
          </w:tcPr>
          <w:p w14:paraId="1461BA76"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 xml:space="preserve">DND </w:t>
            </w:r>
            <w:proofErr w:type="spellStart"/>
            <w:r w:rsidRPr="0085001E">
              <w:rPr>
                <w:rFonts w:asciiTheme="majorHAnsi" w:hAnsiTheme="majorHAnsi" w:cstheme="majorHAnsi"/>
                <w:sz w:val="24"/>
                <w:szCs w:val="24"/>
                <w:vertAlign w:val="baseline"/>
              </w:rPr>
              <w:t>Şuşa</w:t>
            </w:r>
            <w:proofErr w:type="spellEnd"/>
            <w:r w:rsidRPr="0085001E">
              <w:rPr>
                <w:rFonts w:asciiTheme="majorHAnsi" w:hAnsiTheme="majorHAnsi" w:cstheme="majorHAnsi"/>
                <w:sz w:val="24"/>
                <w:szCs w:val="24"/>
                <w:vertAlign w:val="baseline"/>
              </w:rPr>
              <w:t xml:space="preserve"> 10061548</w:t>
            </w:r>
          </w:p>
        </w:tc>
      </w:tr>
      <w:tr w:rsidR="0085001E" w:rsidRPr="0085001E" w14:paraId="060BF930" w14:textId="77777777" w:rsidTr="0085001E">
        <w:tc>
          <w:tcPr>
            <w:tcW w:w="709" w:type="dxa"/>
          </w:tcPr>
          <w:p w14:paraId="63CE105F"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7</w:t>
            </w:r>
          </w:p>
        </w:tc>
        <w:tc>
          <w:tcPr>
            <w:tcW w:w="7848" w:type="dxa"/>
          </w:tcPr>
          <w:p w14:paraId="7357090A" w14:textId="77777777" w:rsidR="0085001E" w:rsidRPr="0085001E" w:rsidRDefault="0085001E" w:rsidP="001C66E6">
            <w:pPr>
              <w:jc w:val="both"/>
              <w:rPr>
                <w:rFonts w:asciiTheme="majorHAnsi" w:hAnsiTheme="majorHAnsi" w:cstheme="majorHAnsi"/>
                <w:sz w:val="24"/>
                <w:szCs w:val="24"/>
                <w:vertAlign w:val="baseline"/>
                <w:lang w:val="en-US"/>
              </w:rPr>
            </w:pPr>
            <w:proofErr w:type="spellStart"/>
            <w:r w:rsidRPr="0085001E">
              <w:rPr>
                <w:rFonts w:asciiTheme="majorHAnsi" w:hAnsiTheme="majorHAnsi" w:cstheme="majorHAnsi"/>
                <w:sz w:val="24"/>
                <w:szCs w:val="24"/>
                <w:vertAlign w:val="baseline"/>
                <w:lang w:val="en-US"/>
              </w:rPr>
              <w:t>Portativ</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elektron</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səviyyə</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ölçən</w:t>
            </w:r>
            <w:proofErr w:type="spellEnd"/>
            <w:r w:rsidRPr="0085001E">
              <w:rPr>
                <w:rFonts w:asciiTheme="majorHAnsi" w:hAnsiTheme="majorHAnsi" w:cstheme="majorHAnsi"/>
                <w:sz w:val="24"/>
                <w:szCs w:val="24"/>
                <w:vertAlign w:val="baseline"/>
                <w:lang w:val="en-US"/>
              </w:rPr>
              <w:t xml:space="preserve"> - Honeywell </w:t>
            </w:r>
            <w:proofErr w:type="spellStart"/>
            <w:r w:rsidRPr="0085001E">
              <w:rPr>
                <w:rFonts w:asciiTheme="majorHAnsi" w:hAnsiTheme="majorHAnsi" w:cstheme="majorHAnsi"/>
                <w:sz w:val="24"/>
                <w:szCs w:val="24"/>
                <w:vertAlign w:val="baseline"/>
                <w:lang w:val="en-US"/>
              </w:rPr>
              <w:t>HERMetic</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UTImeter</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Gtex</w:t>
            </w:r>
            <w:proofErr w:type="spellEnd"/>
            <w:r w:rsidRPr="0085001E">
              <w:rPr>
                <w:rFonts w:asciiTheme="majorHAnsi" w:hAnsiTheme="majorHAnsi" w:cstheme="majorHAnsi"/>
                <w:sz w:val="24"/>
                <w:szCs w:val="24"/>
                <w:vertAlign w:val="baseline"/>
                <w:lang w:val="en-US"/>
              </w:rPr>
              <w:t xml:space="preserve"> 2000 </w:t>
            </w:r>
            <w:proofErr w:type="spellStart"/>
            <w:r w:rsidRPr="0085001E">
              <w:rPr>
                <w:rFonts w:asciiTheme="majorHAnsi" w:hAnsiTheme="majorHAnsi" w:cstheme="majorHAnsi"/>
                <w:sz w:val="24"/>
                <w:szCs w:val="24"/>
                <w:vertAlign w:val="baseline"/>
                <w:lang w:val="en-US"/>
              </w:rPr>
              <w:t>aqressiv</w:t>
            </w:r>
            <w:proofErr w:type="spellEnd"/>
            <w:r w:rsidRPr="0085001E">
              <w:rPr>
                <w:rFonts w:asciiTheme="majorHAnsi" w:hAnsiTheme="majorHAnsi" w:cstheme="majorHAnsi"/>
                <w:sz w:val="24"/>
                <w:szCs w:val="24"/>
                <w:vertAlign w:val="baseline"/>
                <w:lang w:val="en-US"/>
              </w:rPr>
              <w:t xml:space="preserve"> </w:t>
            </w:r>
          </w:p>
        </w:tc>
        <w:tc>
          <w:tcPr>
            <w:tcW w:w="905" w:type="dxa"/>
          </w:tcPr>
          <w:p w14:paraId="6D02C07D"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1D9F5EFE"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2</w:t>
            </w:r>
          </w:p>
        </w:tc>
      </w:tr>
      <w:tr w:rsidR="0085001E" w:rsidRPr="0085001E" w14:paraId="18D6327C" w14:textId="77777777" w:rsidTr="0085001E">
        <w:tc>
          <w:tcPr>
            <w:tcW w:w="709" w:type="dxa"/>
          </w:tcPr>
          <w:p w14:paraId="146361C9"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8</w:t>
            </w:r>
          </w:p>
        </w:tc>
        <w:tc>
          <w:tcPr>
            <w:tcW w:w="7848" w:type="dxa"/>
          </w:tcPr>
          <w:p w14:paraId="43AB0A1A" w14:textId="77777777" w:rsidR="0085001E" w:rsidRPr="0085001E" w:rsidRDefault="0085001E" w:rsidP="001C66E6">
            <w:pPr>
              <w:jc w:val="both"/>
              <w:rPr>
                <w:rFonts w:asciiTheme="majorHAnsi" w:hAnsiTheme="majorHAnsi" w:cstheme="majorHAnsi"/>
                <w:sz w:val="24"/>
                <w:szCs w:val="24"/>
                <w:vertAlign w:val="baseline"/>
                <w:lang w:val="en-US"/>
              </w:rPr>
            </w:pPr>
            <w:proofErr w:type="spellStart"/>
            <w:r w:rsidRPr="0085001E">
              <w:rPr>
                <w:rFonts w:asciiTheme="majorHAnsi" w:hAnsiTheme="majorHAnsi" w:cstheme="majorHAnsi"/>
                <w:sz w:val="24"/>
                <w:szCs w:val="24"/>
                <w:vertAlign w:val="baseline"/>
                <w:lang w:val="en-US"/>
              </w:rPr>
              <w:t>Germetik</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nümunə</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götürən</w:t>
            </w:r>
            <w:proofErr w:type="spellEnd"/>
            <w:r w:rsidRPr="0085001E">
              <w:rPr>
                <w:rFonts w:asciiTheme="majorHAnsi" w:hAnsiTheme="majorHAnsi" w:cstheme="majorHAnsi"/>
                <w:sz w:val="24"/>
                <w:szCs w:val="24"/>
                <w:vertAlign w:val="baseline"/>
                <w:lang w:val="en-US"/>
              </w:rPr>
              <w:t xml:space="preserve"> -  Honeywell </w:t>
            </w:r>
            <w:proofErr w:type="spellStart"/>
            <w:r w:rsidRPr="0085001E">
              <w:rPr>
                <w:rFonts w:asciiTheme="majorHAnsi" w:hAnsiTheme="majorHAnsi" w:cstheme="majorHAnsi"/>
                <w:sz w:val="24"/>
                <w:szCs w:val="24"/>
                <w:vertAlign w:val="baseline"/>
                <w:lang w:val="en-US"/>
              </w:rPr>
              <w:t>HERMetic</w:t>
            </w:r>
            <w:proofErr w:type="spellEnd"/>
            <w:r w:rsidRPr="0085001E">
              <w:rPr>
                <w:rFonts w:asciiTheme="majorHAnsi" w:hAnsiTheme="majorHAnsi" w:cstheme="majorHAnsi"/>
                <w:sz w:val="24"/>
                <w:szCs w:val="24"/>
                <w:vertAlign w:val="baseline"/>
                <w:lang w:val="en-US"/>
              </w:rPr>
              <w:t xml:space="preserve"> Sampler GTX </w:t>
            </w:r>
            <w:proofErr w:type="spellStart"/>
            <w:r w:rsidRPr="0085001E">
              <w:rPr>
                <w:rFonts w:asciiTheme="majorHAnsi" w:hAnsiTheme="majorHAnsi" w:cstheme="majorHAnsi"/>
                <w:sz w:val="24"/>
                <w:szCs w:val="24"/>
                <w:vertAlign w:val="baseline"/>
                <w:lang w:val="en-US"/>
              </w:rPr>
              <w:t>Chem</w:t>
            </w:r>
            <w:proofErr w:type="spellEnd"/>
          </w:p>
        </w:tc>
        <w:tc>
          <w:tcPr>
            <w:tcW w:w="905" w:type="dxa"/>
          </w:tcPr>
          <w:p w14:paraId="13AF5620"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4887B276"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0CA9C052" w14:textId="77777777" w:rsidTr="0085001E">
        <w:tc>
          <w:tcPr>
            <w:tcW w:w="10632" w:type="dxa"/>
            <w:gridSpan w:val="4"/>
          </w:tcPr>
          <w:p w14:paraId="6C5B7BD0"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DND Babək 10086491</w:t>
            </w:r>
          </w:p>
        </w:tc>
      </w:tr>
      <w:tr w:rsidR="0085001E" w:rsidRPr="0085001E" w14:paraId="00BAD93A" w14:textId="77777777" w:rsidTr="0085001E">
        <w:trPr>
          <w:trHeight w:val="506"/>
        </w:trPr>
        <w:tc>
          <w:tcPr>
            <w:tcW w:w="709" w:type="dxa"/>
          </w:tcPr>
          <w:p w14:paraId="6743B0AD"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9</w:t>
            </w:r>
          </w:p>
        </w:tc>
        <w:tc>
          <w:tcPr>
            <w:tcW w:w="7848" w:type="dxa"/>
          </w:tcPr>
          <w:p w14:paraId="2ADDC11A" w14:textId="77777777" w:rsidR="0085001E" w:rsidRPr="0085001E" w:rsidRDefault="0085001E" w:rsidP="001C66E6">
            <w:pPr>
              <w:jc w:val="both"/>
              <w:rPr>
                <w:rFonts w:asciiTheme="majorHAnsi" w:hAnsiTheme="majorHAnsi" w:cstheme="majorHAnsi"/>
                <w:sz w:val="24"/>
                <w:szCs w:val="24"/>
                <w:vertAlign w:val="baseline"/>
                <w:lang w:val="en-US"/>
              </w:rPr>
            </w:pPr>
            <w:proofErr w:type="spellStart"/>
            <w:r w:rsidRPr="0085001E">
              <w:rPr>
                <w:rFonts w:asciiTheme="majorHAnsi" w:hAnsiTheme="majorHAnsi" w:cstheme="majorHAnsi"/>
                <w:sz w:val="24"/>
                <w:szCs w:val="24"/>
                <w:vertAlign w:val="baseline"/>
                <w:lang w:val="en-US"/>
              </w:rPr>
              <w:t>Elektron</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ruletka</w:t>
            </w:r>
            <w:proofErr w:type="spellEnd"/>
            <w:r w:rsidRPr="0085001E">
              <w:rPr>
                <w:rFonts w:asciiTheme="majorHAnsi" w:hAnsiTheme="majorHAnsi" w:cstheme="majorHAnsi"/>
                <w:sz w:val="24"/>
                <w:szCs w:val="24"/>
                <w:vertAlign w:val="baseline"/>
                <w:lang w:val="en-US"/>
              </w:rPr>
              <w:t>(UTİ)-</w:t>
            </w:r>
            <w:proofErr w:type="spellStart"/>
            <w:r w:rsidRPr="0085001E">
              <w:rPr>
                <w:rFonts w:asciiTheme="majorHAnsi" w:hAnsiTheme="majorHAnsi" w:cstheme="majorHAnsi"/>
                <w:color w:val="000000"/>
                <w:sz w:val="24"/>
                <w:szCs w:val="24"/>
                <w:vertAlign w:val="baseline"/>
                <w:lang w:val="en-US"/>
              </w:rPr>
              <w:t>HERMetic</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UTImeter</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Gtex</w:t>
            </w:r>
            <w:proofErr w:type="spellEnd"/>
            <w:r w:rsidRPr="0085001E">
              <w:rPr>
                <w:rFonts w:asciiTheme="majorHAnsi" w:hAnsiTheme="majorHAnsi" w:cstheme="majorHAnsi"/>
                <w:color w:val="000000"/>
                <w:sz w:val="24"/>
                <w:szCs w:val="24"/>
                <w:vertAlign w:val="baseline"/>
                <w:lang w:val="en-US"/>
              </w:rPr>
              <w:t xml:space="preserve"> </w:t>
            </w:r>
            <w:proofErr w:type="spellStart"/>
            <w:r w:rsidRPr="0085001E">
              <w:rPr>
                <w:rFonts w:asciiTheme="majorHAnsi" w:hAnsiTheme="majorHAnsi" w:cstheme="majorHAnsi"/>
                <w:color w:val="000000"/>
                <w:sz w:val="24"/>
                <w:szCs w:val="24"/>
                <w:vertAlign w:val="baseline"/>
                <w:lang w:val="en-US"/>
              </w:rPr>
              <w:t>Visc</w:t>
            </w:r>
            <w:proofErr w:type="spellEnd"/>
            <w:r w:rsidRPr="0085001E">
              <w:rPr>
                <w:rFonts w:asciiTheme="majorHAnsi" w:hAnsiTheme="majorHAnsi" w:cstheme="majorHAnsi"/>
                <w:color w:val="000000"/>
                <w:sz w:val="24"/>
                <w:szCs w:val="24"/>
                <w:vertAlign w:val="baseline"/>
                <w:lang w:val="en-US"/>
              </w:rPr>
              <w:t xml:space="preserve"> SS2-Q2 TS MGUTI_SS2Q215BA</w:t>
            </w:r>
          </w:p>
        </w:tc>
        <w:tc>
          <w:tcPr>
            <w:tcW w:w="905" w:type="dxa"/>
          </w:tcPr>
          <w:p w14:paraId="1845DDA3"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4B546BDD"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09EDA9F1" w14:textId="77777777" w:rsidTr="0085001E">
        <w:tc>
          <w:tcPr>
            <w:tcW w:w="10632" w:type="dxa"/>
            <w:gridSpan w:val="4"/>
          </w:tcPr>
          <w:p w14:paraId="1B2C34AE" w14:textId="77777777" w:rsidR="0085001E" w:rsidRPr="0085001E" w:rsidRDefault="0085001E" w:rsidP="001C66E6">
            <w:pPr>
              <w:rPr>
                <w:rFonts w:asciiTheme="majorHAnsi" w:hAnsiTheme="majorHAnsi" w:cstheme="majorHAnsi"/>
                <w:sz w:val="24"/>
                <w:szCs w:val="24"/>
                <w:highlight w:val="yellow"/>
                <w:vertAlign w:val="baseline"/>
              </w:rPr>
            </w:pPr>
            <w:r w:rsidRPr="0085001E">
              <w:rPr>
                <w:rFonts w:asciiTheme="majorHAnsi" w:hAnsiTheme="majorHAnsi" w:cstheme="majorHAnsi"/>
                <w:b/>
                <w:sz w:val="24"/>
                <w:szCs w:val="24"/>
                <w:vertAlign w:val="baseline"/>
              </w:rPr>
              <w:t>LOT 2</w:t>
            </w:r>
          </w:p>
        </w:tc>
      </w:tr>
      <w:tr w:rsidR="0085001E" w:rsidRPr="0085001E" w14:paraId="14BC9A4E" w14:textId="77777777" w:rsidTr="0085001E">
        <w:tc>
          <w:tcPr>
            <w:tcW w:w="10632" w:type="dxa"/>
            <w:gridSpan w:val="4"/>
          </w:tcPr>
          <w:p w14:paraId="7D9D4067" w14:textId="77777777" w:rsidR="0085001E" w:rsidRPr="0085001E" w:rsidRDefault="0085001E" w:rsidP="001C66E6">
            <w:pPr>
              <w:jc w:val="center"/>
              <w:rPr>
                <w:rFonts w:asciiTheme="majorHAnsi" w:hAnsiTheme="majorHAnsi" w:cstheme="majorHAnsi"/>
                <w:sz w:val="24"/>
                <w:szCs w:val="24"/>
                <w:highlight w:val="yellow"/>
                <w:vertAlign w:val="baseline"/>
              </w:rPr>
            </w:pPr>
            <w:r w:rsidRPr="0085001E">
              <w:rPr>
                <w:rFonts w:asciiTheme="majorHAnsi" w:hAnsiTheme="majorHAnsi" w:cstheme="majorHAnsi"/>
                <w:sz w:val="24"/>
                <w:szCs w:val="24"/>
                <w:vertAlign w:val="baseline"/>
              </w:rPr>
              <w:t>BGTZ 10075133</w:t>
            </w:r>
          </w:p>
        </w:tc>
      </w:tr>
      <w:tr w:rsidR="0085001E" w:rsidRPr="0085001E" w14:paraId="726142E0" w14:textId="77777777" w:rsidTr="0085001E">
        <w:trPr>
          <w:trHeight w:val="299"/>
        </w:trPr>
        <w:tc>
          <w:tcPr>
            <w:tcW w:w="709" w:type="dxa"/>
          </w:tcPr>
          <w:p w14:paraId="22786D57"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w:t>
            </w:r>
          </w:p>
        </w:tc>
        <w:tc>
          <w:tcPr>
            <w:tcW w:w="7848" w:type="dxa"/>
          </w:tcPr>
          <w:p w14:paraId="010775A1" w14:textId="77777777" w:rsidR="0085001E" w:rsidRPr="0085001E" w:rsidRDefault="0085001E" w:rsidP="001C66E6">
            <w:pPr>
              <w:jc w:val="both"/>
              <w:rPr>
                <w:rFonts w:asciiTheme="majorHAnsi" w:hAnsiTheme="majorHAnsi" w:cstheme="majorHAnsi"/>
                <w:sz w:val="24"/>
                <w:szCs w:val="24"/>
                <w:highlight w:val="yellow"/>
                <w:vertAlign w:val="baseline"/>
                <w:lang w:val="en-US"/>
              </w:rPr>
            </w:pPr>
            <w:proofErr w:type="spellStart"/>
            <w:r w:rsidRPr="0085001E">
              <w:rPr>
                <w:rFonts w:asciiTheme="majorHAnsi" w:hAnsiTheme="majorHAnsi" w:cstheme="majorHAnsi"/>
                <w:sz w:val="24"/>
                <w:szCs w:val="24"/>
                <w:vertAlign w:val="baseline"/>
                <w:lang w:val="en-US"/>
              </w:rPr>
              <w:t>Ultrasəs</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defektoskop</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Sonoscan</w:t>
            </w:r>
            <w:proofErr w:type="spellEnd"/>
            <w:r w:rsidRPr="0085001E">
              <w:rPr>
                <w:rFonts w:asciiTheme="majorHAnsi" w:hAnsiTheme="majorHAnsi" w:cstheme="majorHAnsi"/>
                <w:sz w:val="24"/>
                <w:szCs w:val="24"/>
                <w:vertAlign w:val="baseline"/>
                <w:lang w:val="en-US"/>
              </w:rPr>
              <w:t xml:space="preserve"> </w:t>
            </w:r>
            <w:proofErr w:type="spellStart"/>
            <w:r w:rsidRPr="0085001E">
              <w:rPr>
                <w:rFonts w:asciiTheme="majorHAnsi" w:hAnsiTheme="majorHAnsi" w:cstheme="majorHAnsi"/>
                <w:sz w:val="24"/>
                <w:szCs w:val="24"/>
                <w:vertAlign w:val="baseline"/>
                <w:lang w:val="en-US"/>
              </w:rPr>
              <w:t>Sonoscreen</w:t>
            </w:r>
            <w:proofErr w:type="spellEnd"/>
            <w:r w:rsidRPr="0085001E">
              <w:rPr>
                <w:rFonts w:asciiTheme="majorHAnsi" w:hAnsiTheme="majorHAnsi" w:cstheme="majorHAnsi"/>
                <w:sz w:val="24"/>
                <w:szCs w:val="24"/>
                <w:vertAlign w:val="baseline"/>
                <w:lang w:val="en-US"/>
              </w:rPr>
              <w:t xml:space="preserve"> ST10: -20/60°C,8 </w:t>
            </w:r>
            <w:proofErr w:type="spellStart"/>
            <w:r w:rsidRPr="0085001E">
              <w:rPr>
                <w:rFonts w:asciiTheme="majorHAnsi" w:hAnsiTheme="majorHAnsi" w:cstheme="majorHAnsi"/>
                <w:sz w:val="24"/>
                <w:szCs w:val="24"/>
                <w:vertAlign w:val="baseline"/>
                <w:lang w:val="en-US"/>
              </w:rPr>
              <w:t>rəngli</w:t>
            </w:r>
            <w:proofErr w:type="spellEnd"/>
            <w:r w:rsidRPr="0085001E">
              <w:rPr>
                <w:rFonts w:asciiTheme="majorHAnsi" w:hAnsiTheme="majorHAnsi" w:cstheme="majorHAnsi"/>
                <w:sz w:val="24"/>
                <w:szCs w:val="24"/>
                <w:vertAlign w:val="baseline"/>
                <w:lang w:val="en-US"/>
              </w:rPr>
              <w:t xml:space="preserve">, WVGA800x480 </w:t>
            </w:r>
            <w:proofErr w:type="spellStart"/>
            <w:r w:rsidRPr="0085001E">
              <w:rPr>
                <w:rFonts w:asciiTheme="majorHAnsi" w:hAnsiTheme="majorHAnsi" w:cstheme="majorHAnsi"/>
                <w:sz w:val="24"/>
                <w:szCs w:val="24"/>
                <w:vertAlign w:val="baseline"/>
                <w:lang w:val="en-US"/>
              </w:rPr>
              <w:t>piksel</w:t>
            </w:r>
            <w:proofErr w:type="spellEnd"/>
            <w:r w:rsidRPr="0085001E">
              <w:rPr>
                <w:rFonts w:asciiTheme="majorHAnsi" w:hAnsiTheme="majorHAnsi" w:cstheme="majorHAnsi"/>
                <w:sz w:val="24"/>
                <w:szCs w:val="24"/>
                <w:vertAlign w:val="baseline"/>
                <w:lang w:val="en-US"/>
              </w:rPr>
              <w:t xml:space="preserve"> ,310x206x77mm, DIN EN 12668-1ASTM E1324</w:t>
            </w:r>
          </w:p>
        </w:tc>
        <w:tc>
          <w:tcPr>
            <w:tcW w:w="905" w:type="dxa"/>
          </w:tcPr>
          <w:p w14:paraId="16385EDC" w14:textId="77777777" w:rsidR="0085001E" w:rsidRPr="0085001E" w:rsidRDefault="0085001E" w:rsidP="001C66E6">
            <w:pPr>
              <w:jc w:val="center"/>
              <w:rPr>
                <w:rFonts w:asciiTheme="majorHAnsi" w:hAnsiTheme="majorHAnsi" w:cstheme="majorHAnsi"/>
                <w:sz w:val="24"/>
                <w:szCs w:val="24"/>
                <w:highlight w:val="yellow"/>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0B9BC856" w14:textId="77777777" w:rsidR="0085001E" w:rsidRPr="0085001E" w:rsidRDefault="0085001E" w:rsidP="001C66E6">
            <w:pPr>
              <w:jc w:val="center"/>
              <w:rPr>
                <w:rFonts w:asciiTheme="majorHAnsi" w:hAnsiTheme="majorHAnsi" w:cstheme="majorHAnsi"/>
                <w:sz w:val="24"/>
                <w:szCs w:val="24"/>
                <w:highlight w:val="yellow"/>
                <w:vertAlign w:val="baseline"/>
              </w:rPr>
            </w:pPr>
            <w:r w:rsidRPr="0085001E">
              <w:rPr>
                <w:rFonts w:asciiTheme="majorHAnsi" w:hAnsiTheme="majorHAnsi" w:cstheme="majorHAnsi"/>
                <w:sz w:val="24"/>
                <w:szCs w:val="24"/>
                <w:vertAlign w:val="baseline"/>
              </w:rPr>
              <w:t>1</w:t>
            </w:r>
          </w:p>
        </w:tc>
      </w:tr>
      <w:tr w:rsidR="0085001E" w:rsidRPr="0085001E" w14:paraId="3B089850" w14:textId="77777777" w:rsidTr="0085001E">
        <w:tc>
          <w:tcPr>
            <w:tcW w:w="10632" w:type="dxa"/>
            <w:gridSpan w:val="4"/>
          </w:tcPr>
          <w:p w14:paraId="184F7357" w14:textId="77777777" w:rsidR="0085001E" w:rsidRPr="0085001E" w:rsidRDefault="0085001E" w:rsidP="001C66E6">
            <w:pPr>
              <w:rPr>
                <w:rFonts w:asciiTheme="majorHAnsi" w:hAnsiTheme="majorHAnsi" w:cstheme="majorHAnsi"/>
                <w:b/>
                <w:sz w:val="24"/>
                <w:szCs w:val="24"/>
                <w:vertAlign w:val="baseline"/>
              </w:rPr>
            </w:pPr>
            <w:r w:rsidRPr="0085001E">
              <w:rPr>
                <w:rFonts w:asciiTheme="majorHAnsi" w:hAnsiTheme="majorHAnsi" w:cstheme="majorHAnsi"/>
                <w:b/>
                <w:sz w:val="24"/>
                <w:szCs w:val="24"/>
                <w:vertAlign w:val="baseline"/>
              </w:rPr>
              <w:t>LOT 3</w:t>
            </w:r>
          </w:p>
        </w:tc>
      </w:tr>
      <w:tr w:rsidR="0085001E" w:rsidRPr="0085001E" w14:paraId="3BF670D7" w14:textId="77777777" w:rsidTr="0085001E">
        <w:tc>
          <w:tcPr>
            <w:tcW w:w="10632" w:type="dxa"/>
            <w:gridSpan w:val="4"/>
          </w:tcPr>
          <w:p w14:paraId="53C80862"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XDND Atlet-2  10074375</w:t>
            </w:r>
          </w:p>
        </w:tc>
      </w:tr>
      <w:tr w:rsidR="0085001E" w:rsidRPr="0085001E" w14:paraId="52B44942" w14:textId="77777777" w:rsidTr="0085001E">
        <w:tc>
          <w:tcPr>
            <w:tcW w:w="709" w:type="dxa"/>
          </w:tcPr>
          <w:p w14:paraId="7853CEC1"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w:t>
            </w:r>
          </w:p>
        </w:tc>
        <w:tc>
          <w:tcPr>
            <w:tcW w:w="7848" w:type="dxa"/>
          </w:tcPr>
          <w:p w14:paraId="422FBC79"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M-95M-2 ТУ25-04-1782-75</w:t>
            </w:r>
          </w:p>
        </w:tc>
        <w:tc>
          <w:tcPr>
            <w:tcW w:w="905" w:type="dxa"/>
          </w:tcPr>
          <w:p w14:paraId="3C5E3943"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dəst</w:t>
            </w:r>
          </w:p>
        </w:tc>
        <w:tc>
          <w:tcPr>
            <w:tcW w:w="1170" w:type="dxa"/>
          </w:tcPr>
          <w:p w14:paraId="05C787E0"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51CCCAA9" w14:textId="77777777" w:rsidTr="0085001E">
        <w:tc>
          <w:tcPr>
            <w:tcW w:w="10632" w:type="dxa"/>
            <w:gridSpan w:val="4"/>
          </w:tcPr>
          <w:p w14:paraId="696B3B3F"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 xml:space="preserve"> XDND Bakinskaya -5  10068917</w:t>
            </w:r>
          </w:p>
        </w:tc>
      </w:tr>
      <w:tr w:rsidR="0085001E" w:rsidRPr="0085001E" w14:paraId="50FB8F0E" w14:textId="77777777" w:rsidTr="0085001E">
        <w:tc>
          <w:tcPr>
            <w:tcW w:w="709" w:type="dxa"/>
          </w:tcPr>
          <w:p w14:paraId="38878904"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2</w:t>
            </w:r>
          </w:p>
        </w:tc>
        <w:tc>
          <w:tcPr>
            <w:tcW w:w="7848" w:type="dxa"/>
          </w:tcPr>
          <w:p w14:paraId="42A02D34"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(АРЭ)</w:t>
            </w:r>
          </w:p>
        </w:tc>
        <w:tc>
          <w:tcPr>
            <w:tcW w:w="905" w:type="dxa"/>
          </w:tcPr>
          <w:p w14:paraId="15F2FA10"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256FE6F2"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27E27849" w14:textId="77777777" w:rsidTr="0085001E">
        <w:tc>
          <w:tcPr>
            <w:tcW w:w="10632" w:type="dxa"/>
            <w:gridSpan w:val="4"/>
          </w:tcPr>
          <w:p w14:paraId="5DABEE51"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XDND Bakinskaya -3  10068739</w:t>
            </w:r>
          </w:p>
        </w:tc>
      </w:tr>
      <w:tr w:rsidR="0085001E" w:rsidRPr="0085001E" w14:paraId="25A21DB1" w14:textId="77777777" w:rsidTr="0085001E">
        <w:tc>
          <w:tcPr>
            <w:tcW w:w="709" w:type="dxa"/>
          </w:tcPr>
          <w:p w14:paraId="362D60B6"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3</w:t>
            </w:r>
          </w:p>
        </w:tc>
        <w:tc>
          <w:tcPr>
            <w:tcW w:w="7848" w:type="dxa"/>
          </w:tcPr>
          <w:p w14:paraId="05E3F7F1"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(АРЭ)</w:t>
            </w:r>
          </w:p>
        </w:tc>
        <w:tc>
          <w:tcPr>
            <w:tcW w:w="905" w:type="dxa"/>
          </w:tcPr>
          <w:p w14:paraId="15AB9984"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732D22EF"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2C32BFB4" w14:textId="77777777" w:rsidTr="0085001E">
        <w:tc>
          <w:tcPr>
            <w:tcW w:w="10632" w:type="dxa"/>
            <w:gridSpan w:val="4"/>
          </w:tcPr>
          <w:p w14:paraId="5759D44F"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lastRenderedPageBreak/>
              <w:t>XDND 10066920</w:t>
            </w:r>
          </w:p>
        </w:tc>
      </w:tr>
      <w:tr w:rsidR="0085001E" w:rsidRPr="0085001E" w14:paraId="683361D2" w14:textId="77777777" w:rsidTr="0085001E">
        <w:tc>
          <w:tcPr>
            <w:tcW w:w="709" w:type="dxa"/>
          </w:tcPr>
          <w:p w14:paraId="31F13089"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4</w:t>
            </w:r>
          </w:p>
        </w:tc>
        <w:tc>
          <w:tcPr>
            <w:tcW w:w="7848" w:type="dxa"/>
          </w:tcPr>
          <w:p w14:paraId="0CDFD0F0"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(АРЭ)</w:t>
            </w:r>
          </w:p>
        </w:tc>
        <w:tc>
          <w:tcPr>
            <w:tcW w:w="905" w:type="dxa"/>
          </w:tcPr>
          <w:p w14:paraId="015F4083"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3E3A9358"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30A7047C" w14:textId="77777777" w:rsidTr="0085001E">
        <w:tc>
          <w:tcPr>
            <w:tcW w:w="10632" w:type="dxa"/>
            <w:gridSpan w:val="4"/>
          </w:tcPr>
          <w:p w14:paraId="163CAC34"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rPr>
              <w:t>XDND Xəzər -3 10070726</w:t>
            </w:r>
          </w:p>
        </w:tc>
      </w:tr>
      <w:tr w:rsidR="0085001E" w:rsidRPr="0085001E" w14:paraId="3FA00E66" w14:textId="77777777" w:rsidTr="0085001E">
        <w:tc>
          <w:tcPr>
            <w:tcW w:w="709" w:type="dxa"/>
          </w:tcPr>
          <w:p w14:paraId="1263C85D"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5</w:t>
            </w:r>
          </w:p>
        </w:tc>
        <w:tc>
          <w:tcPr>
            <w:tcW w:w="7848" w:type="dxa"/>
          </w:tcPr>
          <w:p w14:paraId="190A5DEC"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(АРЭ)</w:t>
            </w:r>
          </w:p>
        </w:tc>
        <w:tc>
          <w:tcPr>
            <w:tcW w:w="905" w:type="dxa"/>
          </w:tcPr>
          <w:p w14:paraId="3DC1DACF"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50F41A41"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3129E9BD" w14:textId="77777777" w:rsidTr="0085001E">
        <w:trPr>
          <w:trHeight w:val="149"/>
        </w:trPr>
        <w:tc>
          <w:tcPr>
            <w:tcW w:w="10632" w:type="dxa"/>
            <w:gridSpan w:val="4"/>
          </w:tcPr>
          <w:p w14:paraId="7A553046"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XDND Həyat 10062929</w:t>
            </w:r>
          </w:p>
        </w:tc>
      </w:tr>
      <w:tr w:rsidR="0085001E" w:rsidRPr="0085001E" w14:paraId="23AA0C17" w14:textId="77777777" w:rsidTr="0085001E">
        <w:tc>
          <w:tcPr>
            <w:tcW w:w="709" w:type="dxa"/>
          </w:tcPr>
          <w:p w14:paraId="2FF8B853"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6</w:t>
            </w:r>
          </w:p>
        </w:tc>
        <w:tc>
          <w:tcPr>
            <w:tcW w:w="7848" w:type="dxa"/>
          </w:tcPr>
          <w:p w14:paraId="73C4189F"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M-95M-2 ТУ25-04-1782-75</w:t>
            </w:r>
          </w:p>
        </w:tc>
        <w:tc>
          <w:tcPr>
            <w:tcW w:w="905" w:type="dxa"/>
          </w:tcPr>
          <w:p w14:paraId="44F18F1C"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dəst</w:t>
            </w:r>
          </w:p>
        </w:tc>
        <w:tc>
          <w:tcPr>
            <w:tcW w:w="1170" w:type="dxa"/>
          </w:tcPr>
          <w:p w14:paraId="020C0F0D"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54E7B10E" w14:textId="77777777" w:rsidTr="0085001E">
        <w:tc>
          <w:tcPr>
            <w:tcW w:w="10632" w:type="dxa"/>
            <w:gridSpan w:val="4"/>
          </w:tcPr>
          <w:p w14:paraId="4D9E81D5"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XDND Xəzər-2 10083442</w:t>
            </w:r>
          </w:p>
        </w:tc>
      </w:tr>
      <w:tr w:rsidR="0085001E" w:rsidRPr="0085001E" w14:paraId="0C1BC212" w14:textId="77777777" w:rsidTr="0085001E">
        <w:trPr>
          <w:trHeight w:val="195"/>
        </w:trPr>
        <w:tc>
          <w:tcPr>
            <w:tcW w:w="709" w:type="dxa"/>
          </w:tcPr>
          <w:p w14:paraId="57803668"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7</w:t>
            </w:r>
          </w:p>
        </w:tc>
        <w:tc>
          <w:tcPr>
            <w:tcW w:w="7848" w:type="dxa"/>
          </w:tcPr>
          <w:p w14:paraId="6CB42931"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(АРЭ)</w:t>
            </w:r>
          </w:p>
        </w:tc>
        <w:tc>
          <w:tcPr>
            <w:tcW w:w="905" w:type="dxa"/>
          </w:tcPr>
          <w:p w14:paraId="569D2ED7"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671AD9A0"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74B8232D" w14:textId="77777777" w:rsidTr="0085001E">
        <w:tc>
          <w:tcPr>
            <w:tcW w:w="10632" w:type="dxa"/>
            <w:gridSpan w:val="4"/>
          </w:tcPr>
          <w:p w14:paraId="1FF0D215"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XDND Hövsan-5 10083477</w:t>
            </w:r>
          </w:p>
        </w:tc>
      </w:tr>
      <w:tr w:rsidR="0085001E" w:rsidRPr="0085001E" w14:paraId="28A8DC1D" w14:textId="77777777" w:rsidTr="0085001E">
        <w:trPr>
          <w:trHeight w:val="205"/>
        </w:trPr>
        <w:tc>
          <w:tcPr>
            <w:tcW w:w="709" w:type="dxa"/>
          </w:tcPr>
          <w:p w14:paraId="572A745A"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8</w:t>
            </w:r>
          </w:p>
        </w:tc>
        <w:tc>
          <w:tcPr>
            <w:tcW w:w="7848" w:type="dxa"/>
          </w:tcPr>
          <w:p w14:paraId="12BE760B"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(АРЭ)</w:t>
            </w:r>
          </w:p>
        </w:tc>
        <w:tc>
          <w:tcPr>
            <w:tcW w:w="905" w:type="dxa"/>
          </w:tcPr>
          <w:p w14:paraId="2FC33334"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6E9015FF"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33D65374" w14:textId="77777777" w:rsidTr="0085001E">
        <w:trPr>
          <w:trHeight w:val="226"/>
        </w:trPr>
        <w:tc>
          <w:tcPr>
            <w:tcW w:w="10632" w:type="dxa"/>
            <w:gridSpan w:val="4"/>
          </w:tcPr>
          <w:p w14:paraId="7110FD67"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XDND Hövsan 10083487</w:t>
            </w:r>
          </w:p>
        </w:tc>
      </w:tr>
      <w:tr w:rsidR="0085001E" w:rsidRPr="0085001E" w14:paraId="68A46A65" w14:textId="77777777" w:rsidTr="0085001E">
        <w:trPr>
          <w:trHeight w:val="215"/>
        </w:trPr>
        <w:tc>
          <w:tcPr>
            <w:tcW w:w="709" w:type="dxa"/>
          </w:tcPr>
          <w:p w14:paraId="404C4682"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9</w:t>
            </w:r>
          </w:p>
        </w:tc>
        <w:tc>
          <w:tcPr>
            <w:tcW w:w="7848" w:type="dxa"/>
          </w:tcPr>
          <w:p w14:paraId="4939BA00"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(АРЭ)</w:t>
            </w:r>
          </w:p>
        </w:tc>
        <w:tc>
          <w:tcPr>
            <w:tcW w:w="905" w:type="dxa"/>
          </w:tcPr>
          <w:p w14:paraId="46A1647F"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38993574"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414E6810" w14:textId="77777777" w:rsidTr="0085001E">
        <w:trPr>
          <w:trHeight w:val="235"/>
        </w:trPr>
        <w:tc>
          <w:tcPr>
            <w:tcW w:w="10632" w:type="dxa"/>
            <w:gridSpan w:val="4"/>
          </w:tcPr>
          <w:p w14:paraId="06929AEF"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XDND Hövsan-2 10083506</w:t>
            </w:r>
          </w:p>
        </w:tc>
      </w:tr>
      <w:tr w:rsidR="0085001E" w:rsidRPr="0085001E" w14:paraId="1999A7D4" w14:textId="77777777" w:rsidTr="0085001E">
        <w:trPr>
          <w:trHeight w:val="235"/>
        </w:trPr>
        <w:tc>
          <w:tcPr>
            <w:tcW w:w="709" w:type="dxa"/>
          </w:tcPr>
          <w:p w14:paraId="77FB1237"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10</w:t>
            </w:r>
          </w:p>
        </w:tc>
        <w:tc>
          <w:tcPr>
            <w:tcW w:w="7848" w:type="dxa"/>
          </w:tcPr>
          <w:p w14:paraId="75F6B11A"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(АРЭ)</w:t>
            </w:r>
          </w:p>
        </w:tc>
        <w:tc>
          <w:tcPr>
            <w:tcW w:w="905" w:type="dxa"/>
          </w:tcPr>
          <w:p w14:paraId="13F52CA8"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3FBEE666"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3BAC74E8" w14:textId="77777777" w:rsidTr="0085001E">
        <w:tc>
          <w:tcPr>
            <w:tcW w:w="10632" w:type="dxa"/>
            <w:gridSpan w:val="4"/>
          </w:tcPr>
          <w:p w14:paraId="36C84283"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rPr>
              <w:t>XDND Neftiqaz-62 10083182</w:t>
            </w:r>
          </w:p>
        </w:tc>
      </w:tr>
      <w:tr w:rsidR="0085001E" w:rsidRPr="0085001E" w14:paraId="06399F80" w14:textId="77777777" w:rsidTr="0085001E">
        <w:trPr>
          <w:trHeight w:val="416"/>
        </w:trPr>
        <w:tc>
          <w:tcPr>
            <w:tcW w:w="709" w:type="dxa"/>
          </w:tcPr>
          <w:p w14:paraId="620DAF89" w14:textId="77777777" w:rsidR="0085001E" w:rsidRPr="0085001E" w:rsidRDefault="0085001E" w:rsidP="001C66E6">
            <w:pPr>
              <w:spacing w:line="360" w:lineRule="auto"/>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11</w:t>
            </w:r>
          </w:p>
        </w:tc>
        <w:tc>
          <w:tcPr>
            <w:tcW w:w="7848" w:type="dxa"/>
          </w:tcPr>
          <w:p w14:paraId="42141102"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Areometr (su üçün) 1000-1040 qr/ml (akkumlatorlarda su ölçmək üçün)</w:t>
            </w:r>
          </w:p>
        </w:tc>
        <w:tc>
          <w:tcPr>
            <w:tcW w:w="905" w:type="dxa"/>
          </w:tcPr>
          <w:p w14:paraId="16DD4555"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41B98BEB"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r w:rsidR="0085001E" w:rsidRPr="0085001E" w14:paraId="3EE506F8" w14:textId="77777777" w:rsidTr="0085001E">
        <w:trPr>
          <w:trHeight w:val="274"/>
        </w:trPr>
        <w:tc>
          <w:tcPr>
            <w:tcW w:w="10632" w:type="dxa"/>
            <w:gridSpan w:val="4"/>
          </w:tcPr>
          <w:p w14:paraId="6BA89EE7"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XDND A.Mustafayev 10074864</w:t>
            </w:r>
          </w:p>
        </w:tc>
      </w:tr>
      <w:tr w:rsidR="0085001E" w:rsidRPr="0085001E" w14:paraId="38484F85" w14:textId="77777777" w:rsidTr="0085001E">
        <w:trPr>
          <w:trHeight w:val="119"/>
        </w:trPr>
        <w:tc>
          <w:tcPr>
            <w:tcW w:w="709" w:type="dxa"/>
          </w:tcPr>
          <w:p w14:paraId="73492617"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12</w:t>
            </w:r>
          </w:p>
        </w:tc>
        <w:tc>
          <w:tcPr>
            <w:tcW w:w="7848" w:type="dxa"/>
          </w:tcPr>
          <w:p w14:paraId="584743EE"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Külək ölçən anemometr M-95M-2</w:t>
            </w:r>
          </w:p>
        </w:tc>
        <w:tc>
          <w:tcPr>
            <w:tcW w:w="905" w:type="dxa"/>
          </w:tcPr>
          <w:p w14:paraId="4105D9CD"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dəst</w:t>
            </w:r>
            <w:proofErr w:type="spellEnd"/>
          </w:p>
        </w:tc>
        <w:tc>
          <w:tcPr>
            <w:tcW w:w="1170" w:type="dxa"/>
          </w:tcPr>
          <w:p w14:paraId="18816D3C"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54E7802E" w14:textId="77777777" w:rsidTr="0085001E">
        <w:trPr>
          <w:trHeight w:val="119"/>
        </w:trPr>
        <w:tc>
          <w:tcPr>
            <w:tcW w:w="10632" w:type="dxa"/>
            <w:gridSpan w:val="4"/>
          </w:tcPr>
          <w:p w14:paraId="491F680C" w14:textId="77777777" w:rsidR="0085001E" w:rsidRPr="0085001E" w:rsidRDefault="0085001E" w:rsidP="001C66E6">
            <w:pPr>
              <w:rPr>
                <w:rFonts w:asciiTheme="majorHAnsi" w:hAnsiTheme="majorHAnsi" w:cstheme="majorHAnsi"/>
                <w:b/>
                <w:sz w:val="24"/>
                <w:szCs w:val="24"/>
                <w:vertAlign w:val="baseline"/>
              </w:rPr>
            </w:pPr>
            <w:r w:rsidRPr="0085001E">
              <w:rPr>
                <w:rFonts w:asciiTheme="majorHAnsi" w:hAnsiTheme="majorHAnsi" w:cstheme="majorHAnsi"/>
                <w:b/>
                <w:sz w:val="24"/>
                <w:szCs w:val="24"/>
                <w:vertAlign w:val="baseline"/>
              </w:rPr>
              <w:t>LOT4</w:t>
            </w:r>
          </w:p>
        </w:tc>
      </w:tr>
      <w:tr w:rsidR="0085001E" w:rsidRPr="0085001E" w14:paraId="74F5FFAC" w14:textId="77777777" w:rsidTr="0085001E">
        <w:trPr>
          <w:trHeight w:val="119"/>
        </w:trPr>
        <w:tc>
          <w:tcPr>
            <w:tcW w:w="10632" w:type="dxa"/>
            <w:gridSpan w:val="4"/>
          </w:tcPr>
          <w:p w14:paraId="502D4D29"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 xml:space="preserve">XDND </w:t>
            </w:r>
            <w:proofErr w:type="spellStart"/>
            <w:r w:rsidRPr="0085001E">
              <w:rPr>
                <w:rFonts w:asciiTheme="majorHAnsi" w:hAnsiTheme="majorHAnsi" w:cstheme="majorHAnsi"/>
                <w:sz w:val="24"/>
                <w:szCs w:val="24"/>
                <w:vertAlign w:val="baseline"/>
              </w:rPr>
              <w:t>Neftiqaz</w:t>
            </w:r>
            <w:proofErr w:type="spellEnd"/>
            <w:r w:rsidRPr="0085001E">
              <w:rPr>
                <w:rFonts w:asciiTheme="majorHAnsi" w:hAnsiTheme="majorHAnsi" w:cstheme="majorHAnsi"/>
                <w:sz w:val="24"/>
                <w:szCs w:val="24"/>
                <w:vertAlign w:val="baseline"/>
              </w:rPr>
              <w:t xml:space="preserve"> -62 10066033</w:t>
            </w:r>
          </w:p>
        </w:tc>
      </w:tr>
      <w:tr w:rsidR="0085001E" w:rsidRPr="0085001E" w14:paraId="5F25D1E0" w14:textId="77777777" w:rsidTr="0085001E">
        <w:trPr>
          <w:trHeight w:val="119"/>
        </w:trPr>
        <w:tc>
          <w:tcPr>
            <w:tcW w:w="709" w:type="dxa"/>
          </w:tcPr>
          <w:p w14:paraId="1C5E6B43"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w:t>
            </w:r>
          </w:p>
        </w:tc>
        <w:tc>
          <w:tcPr>
            <w:tcW w:w="7848" w:type="dxa"/>
          </w:tcPr>
          <w:p w14:paraId="6D45B3E4"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bCs/>
                <w:sz w:val="24"/>
                <w:szCs w:val="24"/>
                <w:vertAlign w:val="baseline"/>
                <w:lang w:val="az-Latn-AZ"/>
              </w:rPr>
              <w:t>İstilik detektorunu test etmək üçün cihaz SOLO-424 FM534936 , INPUT: 220-240V~700W 50/60Hz  F3. 15A  (Tutacaqlı və 5 metr uzadıcı kabel ilə)</w:t>
            </w:r>
          </w:p>
        </w:tc>
        <w:tc>
          <w:tcPr>
            <w:tcW w:w="905" w:type="dxa"/>
          </w:tcPr>
          <w:p w14:paraId="261327C4"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47E96072"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6EA6BE14" w14:textId="77777777" w:rsidTr="0085001E">
        <w:trPr>
          <w:trHeight w:val="119"/>
        </w:trPr>
        <w:tc>
          <w:tcPr>
            <w:tcW w:w="10632" w:type="dxa"/>
            <w:gridSpan w:val="4"/>
          </w:tcPr>
          <w:p w14:paraId="48F15DC2"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XDND Caspian Star 10080403</w:t>
            </w:r>
          </w:p>
        </w:tc>
      </w:tr>
      <w:tr w:rsidR="0085001E" w:rsidRPr="0085001E" w14:paraId="22F03154" w14:textId="77777777" w:rsidTr="0085001E">
        <w:trPr>
          <w:trHeight w:val="119"/>
        </w:trPr>
        <w:tc>
          <w:tcPr>
            <w:tcW w:w="709" w:type="dxa"/>
          </w:tcPr>
          <w:p w14:paraId="0DD706F8"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2</w:t>
            </w:r>
          </w:p>
        </w:tc>
        <w:tc>
          <w:tcPr>
            <w:tcW w:w="7848" w:type="dxa"/>
          </w:tcPr>
          <w:p w14:paraId="0D331BC2"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İstilik detektorunu test etmək üçün cihaz SOLO-424 FM534936 , INPUT: 220-240V~700W 50/60Hz  F3. 15A  (Tutacaqlı və 5 metr uzadıcı kabel ilə)</w:t>
            </w:r>
          </w:p>
        </w:tc>
        <w:tc>
          <w:tcPr>
            <w:tcW w:w="905" w:type="dxa"/>
          </w:tcPr>
          <w:p w14:paraId="7CBC95C6"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69CAC4E3"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45B8CC5F" w14:textId="77777777" w:rsidTr="0085001E">
        <w:trPr>
          <w:trHeight w:val="119"/>
        </w:trPr>
        <w:tc>
          <w:tcPr>
            <w:tcW w:w="709" w:type="dxa"/>
          </w:tcPr>
          <w:p w14:paraId="73A11677"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3</w:t>
            </w:r>
          </w:p>
        </w:tc>
        <w:tc>
          <w:tcPr>
            <w:tcW w:w="7848" w:type="dxa"/>
            <w:vAlign w:val="center"/>
          </w:tcPr>
          <w:p w14:paraId="05E7C0DB"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4 seksiyalı teleskopik ştanqa SOLO-100, 4.5 metr</w:t>
            </w:r>
          </w:p>
        </w:tc>
        <w:tc>
          <w:tcPr>
            <w:tcW w:w="905" w:type="dxa"/>
          </w:tcPr>
          <w:p w14:paraId="26DE3B25"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368FCD03"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62E4745E" w14:textId="77777777" w:rsidTr="0085001E">
        <w:trPr>
          <w:trHeight w:val="119"/>
        </w:trPr>
        <w:tc>
          <w:tcPr>
            <w:tcW w:w="709" w:type="dxa"/>
          </w:tcPr>
          <w:p w14:paraId="5D854202"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4</w:t>
            </w:r>
          </w:p>
        </w:tc>
        <w:tc>
          <w:tcPr>
            <w:tcW w:w="7848" w:type="dxa"/>
            <w:vAlign w:val="center"/>
          </w:tcPr>
          <w:p w14:paraId="5C423D56"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sz w:val="24"/>
                <w:szCs w:val="24"/>
                <w:vertAlign w:val="baseline"/>
                <w:lang w:val="az-Latn-AZ"/>
              </w:rPr>
              <w:t>Avadanlığı və ştanqanı saxlanması üçün xüsusi çanta SOLO 610</w:t>
            </w:r>
          </w:p>
        </w:tc>
        <w:tc>
          <w:tcPr>
            <w:tcW w:w="905" w:type="dxa"/>
          </w:tcPr>
          <w:p w14:paraId="7437FAAF"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229901BD"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51B75D35" w14:textId="77777777" w:rsidTr="0085001E">
        <w:trPr>
          <w:trHeight w:val="119"/>
        </w:trPr>
        <w:tc>
          <w:tcPr>
            <w:tcW w:w="10632" w:type="dxa"/>
            <w:gridSpan w:val="4"/>
          </w:tcPr>
          <w:p w14:paraId="715129A4"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 xml:space="preserve">AXDG </w:t>
            </w:r>
            <w:proofErr w:type="spellStart"/>
            <w:r w:rsidRPr="0085001E">
              <w:rPr>
                <w:rFonts w:asciiTheme="majorHAnsi" w:hAnsiTheme="majorHAnsi" w:cstheme="majorHAnsi"/>
                <w:sz w:val="24"/>
                <w:szCs w:val="24"/>
                <w:vertAlign w:val="baseline"/>
              </w:rPr>
              <w:t>Şahdağ</w:t>
            </w:r>
            <w:proofErr w:type="spellEnd"/>
            <w:r w:rsidRPr="0085001E">
              <w:rPr>
                <w:rFonts w:asciiTheme="majorHAnsi" w:hAnsiTheme="majorHAnsi" w:cstheme="majorHAnsi"/>
                <w:sz w:val="24"/>
                <w:szCs w:val="24"/>
                <w:vertAlign w:val="baseline"/>
              </w:rPr>
              <w:t xml:space="preserve"> 10077477</w:t>
            </w:r>
          </w:p>
        </w:tc>
      </w:tr>
      <w:tr w:rsidR="0085001E" w:rsidRPr="0085001E" w14:paraId="17ECC842" w14:textId="77777777" w:rsidTr="0085001E">
        <w:trPr>
          <w:trHeight w:val="119"/>
        </w:trPr>
        <w:tc>
          <w:tcPr>
            <w:tcW w:w="709" w:type="dxa"/>
          </w:tcPr>
          <w:p w14:paraId="027F9200"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5</w:t>
            </w:r>
          </w:p>
        </w:tc>
        <w:tc>
          <w:tcPr>
            <w:tcW w:w="7848" w:type="dxa"/>
          </w:tcPr>
          <w:p w14:paraId="7310B202"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sz w:val="24"/>
                <w:szCs w:val="24"/>
                <w:vertAlign w:val="baseline"/>
                <w:lang w:val="az-Latn-AZ"/>
              </w:rPr>
              <w:t>Yanğın siqnalizasiya sistemi üçün test balonu SOLO A10</w:t>
            </w:r>
          </w:p>
        </w:tc>
        <w:tc>
          <w:tcPr>
            <w:tcW w:w="905" w:type="dxa"/>
          </w:tcPr>
          <w:p w14:paraId="6289F6C8"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61CD3165"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5</w:t>
            </w:r>
          </w:p>
        </w:tc>
      </w:tr>
      <w:tr w:rsidR="0085001E" w:rsidRPr="0085001E" w14:paraId="21532884" w14:textId="77777777" w:rsidTr="0085001E">
        <w:trPr>
          <w:trHeight w:val="119"/>
        </w:trPr>
        <w:tc>
          <w:tcPr>
            <w:tcW w:w="10632" w:type="dxa"/>
            <w:gridSpan w:val="4"/>
          </w:tcPr>
          <w:p w14:paraId="71CB5A46"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 xml:space="preserve">XDND </w:t>
            </w:r>
            <w:proofErr w:type="spellStart"/>
            <w:r w:rsidRPr="0085001E">
              <w:rPr>
                <w:rFonts w:asciiTheme="majorHAnsi" w:hAnsiTheme="majorHAnsi" w:cstheme="majorHAnsi"/>
                <w:sz w:val="24"/>
                <w:szCs w:val="24"/>
                <w:vertAlign w:val="baseline"/>
              </w:rPr>
              <w:t>Atlet</w:t>
            </w:r>
            <w:proofErr w:type="spellEnd"/>
            <w:r w:rsidRPr="0085001E">
              <w:rPr>
                <w:rFonts w:asciiTheme="majorHAnsi" w:hAnsiTheme="majorHAnsi" w:cstheme="majorHAnsi"/>
                <w:sz w:val="24"/>
                <w:szCs w:val="24"/>
                <w:vertAlign w:val="baseline"/>
              </w:rPr>
              <w:t xml:space="preserve"> 24 10063296</w:t>
            </w:r>
          </w:p>
        </w:tc>
      </w:tr>
      <w:tr w:rsidR="0085001E" w:rsidRPr="0085001E" w14:paraId="728331DE" w14:textId="77777777" w:rsidTr="0085001E">
        <w:trPr>
          <w:trHeight w:val="119"/>
        </w:trPr>
        <w:tc>
          <w:tcPr>
            <w:tcW w:w="709" w:type="dxa"/>
          </w:tcPr>
          <w:p w14:paraId="0E4617D0"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6</w:t>
            </w:r>
          </w:p>
        </w:tc>
        <w:tc>
          <w:tcPr>
            <w:tcW w:w="7848" w:type="dxa"/>
          </w:tcPr>
          <w:p w14:paraId="320C4175"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İstilik detektorunu test etmək üçün cihaz SOLO-424 FM534936 , INPUT: 220-240V~700W 50/60Hz  F3. 15A  (Tutacaqlı və 5 metr uzadıcı kabel ilə)</w:t>
            </w:r>
          </w:p>
        </w:tc>
        <w:tc>
          <w:tcPr>
            <w:tcW w:w="905" w:type="dxa"/>
          </w:tcPr>
          <w:p w14:paraId="1B37F681"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4CF873E7"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29A4E827" w14:textId="77777777" w:rsidTr="0085001E">
        <w:trPr>
          <w:trHeight w:val="119"/>
        </w:trPr>
        <w:tc>
          <w:tcPr>
            <w:tcW w:w="10632" w:type="dxa"/>
            <w:gridSpan w:val="4"/>
          </w:tcPr>
          <w:p w14:paraId="2E1D0065"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XDND Şamaxı 10079716</w:t>
            </w:r>
          </w:p>
        </w:tc>
      </w:tr>
      <w:tr w:rsidR="0085001E" w:rsidRPr="0085001E" w14:paraId="5456885C" w14:textId="77777777" w:rsidTr="0085001E">
        <w:trPr>
          <w:trHeight w:val="119"/>
        </w:trPr>
        <w:tc>
          <w:tcPr>
            <w:tcW w:w="709" w:type="dxa"/>
          </w:tcPr>
          <w:p w14:paraId="366AE241"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7</w:t>
            </w:r>
          </w:p>
        </w:tc>
        <w:tc>
          <w:tcPr>
            <w:tcW w:w="7848" w:type="dxa"/>
          </w:tcPr>
          <w:p w14:paraId="3D76B965"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İstilik detektorunu test etmək üçün cihaz SOLO-424 FM534936 , INPUT: 220-240V~700W 50/60Hz  F3. 15A  (Tutacaqlı və 5 metr uzadıcı kabel ilə)</w:t>
            </w:r>
          </w:p>
        </w:tc>
        <w:tc>
          <w:tcPr>
            <w:tcW w:w="905" w:type="dxa"/>
          </w:tcPr>
          <w:p w14:paraId="0EB3331B"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0BBC5D5E"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4</w:t>
            </w:r>
          </w:p>
        </w:tc>
      </w:tr>
      <w:tr w:rsidR="0085001E" w:rsidRPr="0085001E" w14:paraId="79BF217A" w14:textId="77777777" w:rsidTr="0085001E">
        <w:trPr>
          <w:trHeight w:val="119"/>
        </w:trPr>
        <w:tc>
          <w:tcPr>
            <w:tcW w:w="10632" w:type="dxa"/>
            <w:gridSpan w:val="4"/>
          </w:tcPr>
          <w:p w14:paraId="16BA0784"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 xml:space="preserve">XDND </w:t>
            </w:r>
            <w:proofErr w:type="spellStart"/>
            <w:r w:rsidRPr="0085001E">
              <w:rPr>
                <w:rFonts w:asciiTheme="majorHAnsi" w:hAnsiTheme="majorHAnsi" w:cstheme="majorHAnsi"/>
                <w:sz w:val="24"/>
                <w:szCs w:val="24"/>
                <w:vertAlign w:val="baseline"/>
              </w:rPr>
              <w:t>Lyutoqa</w:t>
            </w:r>
            <w:proofErr w:type="spellEnd"/>
            <w:r w:rsidRPr="0085001E">
              <w:rPr>
                <w:rFonts w:asciiTheme="majorHAnsi" w:hAnsiTheme="majorHAnsi" w:cstheme="majorHAnsi"/>
                <w:sz w:val="24"/>
                <w:szCs w:val="24"/>
                <w:vertAlign w:val="baseline"/>
              </w:rPr>
              <w:t xml:space="preserve"> 10069506</w:t>
            </w:r>
          </w:p>
        </w:tc>
      </w:tr>
      <w:tr w:rsidR="0085001E" w:rsidRPr="0085001E" w14:paraId="44325A45" w14:textId="77777777" w:rsidTr="0085001E">
        <w:trPr>
          <w:trHeight w:val="119"/>
        </w:trPr>
        <w:tc>
          <w:tcPr>
            <w:tcW w:w="709" w:type="dxa"/>
          </w:tcPr>
          <w:p w14:paraId="34742CF2"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8</w:t>
            </w:r>
          </w:p>
        </w:tc>
        <w:tc>
          <w:tcPr>
            <w:tcW w:w="7848" w:type="dxa"/>
          </w:tcPr>
          <w:p w14:paraId="67ED21D8"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sz w:val="24"/>
                <w:szCs w:val="24"/>
                <w:vertAlign w:val="baseline"/>
                <w:lang w:val="az-Latn-AZ"/>
              </w:rPr>
              <w:t>Detektorları yoxlamaq üçün sprey SOLO A3 , 250mL</w:t>
            </w:r>
          </w:p>
        </w:tc>
        <w:tc>
          <w:tcPr>
            <w:tcW w:w="905" w:type="dxa"/>
          </w:tcPr>
          <w:p w14:paraId="0F3844D2"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7CB4EE99"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2</w:t>
            </w:r>
          </w:p>
        </w:tc>
      </w:tr>
      <w:tr w:rsidR="0085001E" w:rsidRPr="0085001E" w14:paraId="4018C294" w14:textId="77777777" w:rsidTr="0085001E">
        <w:trPr>
          <w:trHeight w:val="119"/>
        </w:trPr>
        <w:tc>
          <w:tcPr>
            <w:tcW w:w="10632" w:type="dxa"/>
            <w:gridSpan w:val="4"/>
          </w:tcPr>
          <w:p w14:paraId="5ABDD81D"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BGTZ 10080393</w:t>
            </w:r>
          </w:p>
        </w:tc>
      </w:tr>
      <w:tr w:rsidR="0085001E" w:rsidRPr="0085001E" w14:paraId="57997A9B" w14:textId="77777777" w:rsidTr="0085001E">
        <w:trPr>
          <w:trHeight w:val="119"/>
        </w:trPr>
        <w:tc>
          <w:tcPr>
            <w:tcW w:w="709" w:type="dxa"/>
          </w:tcPr>
          <w:p w14:paraId="10ED6CC7"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9</w:t>
            </w:r>
          </w:p>
        </w:tc>
        <w:tc>
          <w:tcPr>
            <w:tcW w:w="7848" w:type="dxa"/>
          </w:tcPr>
          <w:p w14:paraId="7F72CCEE"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İstilik göstəricisi ENDA ETC4420 220V</w:t>
            </w:r>
          </w:p>
        </w:tc>
        <w:tc>
          <w:tcPr>
            <w:tcW w:w="905" w:type="dxa"/>
          </w:tcPr>
          <w:p w14:paraId="722CC0F7"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39F3C356"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4</w:t>
            </w:r>
          </w:p>
        </w:tc>
      </w:tr>
      <w:tr w:rsidR="0085001E" w:rsidRPr="0085001E" w14:paraId="6EE3AF89" w14:textId="77777777" w:rsidTr="0085001E">
        <w:trPr>
          <w:trHeight w:val="119"/>
        </w:trPr>
        <w:tc>
          <w:tcPr>
            <w:tcW w:w="10632" w:type="dxa"/>
            <w:gridSpan w:val="4"/>
          </w:tcPr>
          <w:p w14:paraId="36016746"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 xml:space="preserve">XDND 10063172 </w:t>
            </w:r>
            <w:proofErr w:type="spellStart"/>
            <w:r w:rsidRPr="0085001E">
              <w:rPr>
                <w:rFonts w:asciiTheme="majorHAnsi" w:hAnsiTheme="majorHAnsi" w:cstheme="majorHAnsi"/>
                <w:sz w:val="24"/>
                <w:szCs w:val="24"/>
                <w:vertAlign w:val="baseline"/>
              </w:rPr>
              <w:t>Z.Vəliyev</w:t>
            </w:r>
            <w:proofErr w:type="spellEnd"/>
          </w:p>
        </w:tc>
      </w:tr>
      <w:tr w:rsidR="0085001E" w:rsidRPr="0085001E" w14:paraId="24EA2446" w14:textId="77777777" w:rsidTr="0085001E">
        <w:trPr>
          <w:trHeight w:val="119"/>
        </w:trPr>
        <w:tc>
          <w:tcPr>
            <w:tcW w:w="709" w:type="dxa"/>
          </w:tcPr>
          <w:p w14:paraId="2FD20312"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lastRenderedPageBreak/>
              <w:t>10</w:t>
            </w:r>
          </w:p>
        </w:tc>
        <w:tc>
          <w:tcPr>
            <w:tcW w:w="7848" w:type="dxa"/>
          </w:tcPr>
          <w:p w14:paraId="26CC9D63"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bCs/>
                <w:sz w:val="24"/>
                <w:szCs w:val="24"/>
                <w:vertAlign w:val="baseline"/>
                <w:lang w:val="az-Latn-AZ"/>
              </w:rPr>
              <w:t>İstilik detektorunu test etmək üçün cihaz SOLO-424 FM534936 , INPUT: 220-240V~700W 50/60Hz  F3. 15A  (Tutacaqlı və 5 metr uzadıcı kabel ilə)</w:t>
            </w:r>
          </w:p>
        </w:tc>
        <w:tc>
          <w:tcPr>
            <w:tcW w:w="905" w:type="dxa"/>
          </w:tcPr>
          <w:p w14:paraId="12BE9C42"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357D59C8"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1DC3894B" w14:textId="77777777" w:rsidTr="0085001E">
        <w:trPr>
          <w:trHeight w:val="119"/>
        </w:trPr>
        <w:tc>
          <w:tcPr>
            <w:tcW w:w="10632" w:type="dxa"/>
            <w:gridSpan w:val="4"/>
          </w:tcPr>
          <w:p w14:paraId="457E6A5F"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ZGTTZ 10061425</w:t>
            </w:r>
          </w:p>
        </w:tc>
      </w:tr>
      <w:tr w:rsidR="0085001E" w:rsidRPr="0085001E" w14:paraId="1E367014" w14:textId="77777777" w:rsidTr="0085001E">
        <w:trPr>
          <w:trHeight w:val="119"/>
        </w:trPr>
        <w:tc>
          <w:tcPr>
            <w:tcW w:w="709" w:type="dxa"/>
          </w:tcPr>
          <w:p w14:paraId="7176C05C"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11</w:t>
            </w:r>
          </w:p>
        </w:tc>
        <w:tc>
          <w:tcPr>
            <w:tcW w:w="7848" w:type="dxa"/>
          </w:tcPr>
          <w:p w14:paraId="73BE7983"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bCs/>
                <w:sz w:val="24"/>
                <w:szCs w:val="24"/>
                <w:vertAlign w:val="baseline"/>
                <w:lang w:val="az-Latn-AZ"/>
              </w:rPr>
              <w:t>İstilik detektorunu test etmək üçün cihaz SOLO-424 FM534936 , INPUT: 220-240V~700W 50/60Hz  F3. 15A  (Tutacaqlı və 5 metr uzadıcı kabel ilə)</w:t>
            </w:r>
          </w:p>
        </w:tc>
        <w:tc>
          <w:tcPr>
            <w:tcW w:w="905" w:type="dxa"/>
          </w:tcPr>
          <w:p w14:paraId="6D488C99"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1346CD16"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4</w:t>
            </w:r>
          </w:p>
        </w:tc>
      </w:tr>
      <w:tr w:rsidR="0085001E" w:rsidRPr="0085001E" w14:paraId="40436757" w14:textId="77777777" w:rsidTr="0085001E">
        <w:trPr>
          <w:trHeight w:val="119"/>
        </w:trPr>
        <w:tc>
          <w:tcPr>
            <w:tcW w:w="10632" w:type="dxa"/>
            <w:gridSpan w:val="4"/>
          </w:tcPr>
          <w:p w14:paraId="297673C0"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 xml:space="preserve">XDND </w:t>
            </w:r>
            <w:proofErr w:type="spellStart"/>
            <w:r w:rsidRPr="0085001E">
              <w:rPr>
                <w:rFonts w:asciiTheme="majorHAnsi" w:hAnsiTheme="majorHAnsi" w:cstheme="majorHAnsi"/>
                <w:sz w:val="24"/>
                <w:szCs w:val="24"/>
                <w:vertAlign w:val="baseline"/>
              </w:rPr>
              <w:t>İ.Kərimov</w:t>
            </w:r>
            <w:proofErr w:type="spellEnd"/>
            <w:r w:rsidRPr="0085001E">
              <w:rPr>
                <w:rFonts w:asciiTheme="majorHAnsi" w:hAnsiTheme="majorHAnsi" w:cstheme="majorHAnsi"/>
                <w:sz w:val="24"/>
                <w:szCs w:val="24"/>
                <w:vertAlign w:val="baseline"/>
              </w:rPr>
              <w:t xml:space="preserve"> 10059770</w:t>
            </w:r>
          </w:p>
        </w:tc>
      </w:tr>
      <w:tr w:rsidR="0085001E" w:rsidRPr="0085001E" w14:paraId="2EFFD9C2" w14:textId="77777777" w:rsidTr="0085001E">
        <w:trPr>
          <w:trHeight w:val="119"/>
        </w:trPr>
        <w:tc>
          <w:tcPr>
            <w:tcW w:w="709" w:type="dxa"/>
          </w:tcPr>
          <w:p w14:paraId="74E03F3B"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12</w:t>
            </w:r>
          </w:p>
        </w:tc>
        <w:tc>
          <w:tcPr>
            <w:tcW w:w="7848" w:type="dxa"/>
          </w:tcPr>
          <w:p w14:paraId="59E6B756"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bCs/>
                <w:sz w:val="24"/>
                <w:szCs w:val="24"/>
                <w:vertAlign w:val="baseline"/>
                <w:lang w:val="az-Latn-AZ"/>
              </w:rPr>
              <w:t>İstilik detektorunu test etmək üçün cihaz SOLO-424 FM534936 , INPUT: 220-240V~700W 50/60Hz  F3. 15A  (Tutacaqlı və 5 metr uzadıcı kabel ilə)</w:t>
            </w:r>
          </w:p>
        </w:tc>
        <w:tc>
          <w:tcPr>
            <w:tcW w:w="905" w:type="dxa"/>
          </w:tcPr>
          <w:p w14:paraId="031456A8"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3E4D1A89"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5F5041B0" w14:textId="77777777" w:rsidTr="0085001E">
        <w:trPr>
          <w:trHeight w:val="119"/>
        </w:trPr>
        <w:tc>
          <w:tcPr>
            <w:tcW w:w="10632" w:type="dxa"/>
            <w:gridSpan w:val="4"/>
          </w:tcPr>
          <w:p w14:paraId="2851A5BE"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 xml:space="preserve">XDND 10059902 </w:t>
            </w:r>
            <w:proofErr w:type="spellStart"/>
            <w:r w:rsidRPr="0085001E">
              <w:rPr>
                <w:rFonts w:asciiTheme="majorHAnsi" w:hAnsiTheme="majorHAnsi" w:cstheme="majorHAnsi"/>
                <w:sz w:val="24"/>
                <w:szCs w:val="24"/>
                <w:vertAlign w:val="baseline"/>
              </w:rPr>
              <w:t>R.Hacıyev</w:t>
            </w:r>
            <w:proofErr w:type="spellEnd"/>
          </w:p>
        </w:tc>
      </w:tr>
      <w:tr w:rsidR="0085001E" w:rsidRPr="0085001E" w14:paraId="16218052" w14:textId="77777777" w:rsidTr="0085001E">
        <w:trPr>
          <w:trHeight w:val="119"/>
        </w:trPr>
        <w:tc>
          <w:tcPr>
            <w:tcW w:w="709" w:type="dxa"/>
          </w:tcPr>
          <w:p w14:paraId="24F4EAB6"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13</w:t>
            </w:r>
          </w:p>
        </w:tc>
        <w:tc>
          <w:tcPr>
            <w:tcW w:w="7848" w:type="dxa"/>
          </w:tcPr>
          <w:p w14:paraId="62DCFF90"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bCs/>
                <w:sz w:val="24"/>
                <w:szCs w:val="24"/>
                <w:vertAlign w:val="baseline"/>
                <w:lang w:val="az-Latn-AZ"/>
              </w:rPr>
              <w:t>İstilik detektorunu test etmək üçün cihaz SOLO-424 FM534936 , INPUT: 220-240V~700W 50/60Hz  F3. 15A  (Tutacaqlı və 5 metr uzadıcı kabel ilə)</w:t>
            </w:r>
          </w:p>
        </w:tc>
        <w:tc>
          <w:tcPr>
            <w:tcW w:w="905" w:type="dxa"/>
          </w:tcPr>
          <w:p w14:paraId="53452109" w14:textId="77777777" w:rsidR="0085001E" w:rsidRPr="0085001E" w:rsidRDefault="0085001E" w:rsidP="001C66E6">
            <w:pPr>
              <w:jc w:val="center"/>
              <w:rPr>
                <w:rFonts w:asciiTheme="majorHAnsi" w:hAnsiTheme="majorHAnsi" w:cstheme="majorHAnsi"/>
                <w:sz w:val="24"/>
                <w:szCs w:val="24"/>
                <w:vertAlign w:val="baseline"/>
              </w:rPr>
            </w:pPr>
            <w:proofErr w:type="spellStart"/>
            <w:r w:rsidRPr="0085001E">
              <w:rPr>
                <w:rFonts w:asciiTheme="majorHAnsi" w:hAnsiTheme="majorHAnsi" w:cstheme="majorHAnsi"/>
                <w:sz w:val="24"/>
                <w:szCs w:val="24"/>
                <w:vertAlign w:val="baseline"/>
              </w:rPr>
              <w:t>ədəd</w:t>
            </w:r>
            <w:proofErr w:type="spellEnd"/>
          </w:p>
        </w:tc>
        <w:tc>
          <w:tcPr>
            <w:tcW w:w="1170" w:type="dxa"/>
          </w:tcPr>
          <w:p w14:paraId="1E113B6D"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rPr>
              <w:t>1</w:t>
            </w:r>
          </w:p>
        </w:tc>
      </w:tr>
      <w:tr w:rsidR="0085001E" w:rsidRPr="0085001E" w14:paraId="43305AC4" w14:textId="77777777" w:rsidTr="0085001E">
        <w:trPr>
          <w:trHeight w:val="119"/>
        </w:trPr>
        <w:tc>
          <w:tcPr>
            <w:tcW w:w="10632" w:type="dxa"/>
            <w:gridSpan w:val="4"/>
          </w:tcPr>
          <w:p w14:paraId="1E44745A" w14:textId="77777777" w:rsidR="0085001E" w:rsidRPr="0085001E" w:rsidRDefault="0085001E" w:rsidP="001C66E6">
            <w:pPr>
              <w:rPr>
                <w:rFonts w:asciiTheme="majorHAnsi" w:hAnsiTheme="majorHAnsi" w:cstheme="majorHAnsi"/>
                <w:b/>
                <w:sz w:val="24"/>
                <w:szCs w:val="24"/>
                <w:vertAlign w:val="baseline"/>
              </w:rPr>
            </w:pPr>
            <w:r w:rsidRPr="0085001E">
              <w:rPr>
                <w:rFonts w:asciiTheme="majorHAnsi" w:hAnsiTheme="majorHAnsi" w:cstheme="majorHAnsi"/>
                <w:b/>
                <w:sz w:val="24"/>
                <w:szCs w:val="24"/>
                <w:vertAlign w:val="baseline"/>
              </w:rPr>
              <w:t>LOT 5</w:t>
            </w:r>
          </w:p>
        </w:tc>
      </w:tr>
      <w:tr w:rsidR="0085001E" w:rsidRPr="0085001E" w14:paraId="55F385CC" w14:textId="77777777" w:rsidTr="0085001E">
        <w:trPr>
          <w:trHeight w:val="119"/>
        </w:trPr>
        <w:tc>
          <w:tcPr>
            <w:tcW w:w="10632" w:type="dxa"/>
            <w:gridSpan w:val="4"/>
          </w:tcPr>
          <w:p w14:paraId="3116E247"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AXDG Lənkəran 10082289</w:t>
            </w:r>
          </w:p>
        </w:tc>
      </w:tr>
      <w:tr w:rsidR="0085001E" w:rsidRPr="0085001E" w14:paraId="248D6403" w14:textId="77777777" w:rsidTr="0085001E">
        <w:trPr>
          <w:trHeight w:val="119"/>
        </w:trPr>
        <w:tc>
          <w:tcPr>
            <w:tcW w:w="709" w:type="dxa"/>
          </w:tcPr>
          <w:p w14:paraId="7A60D24D"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w:t>
            </w:r>
          </w:p>
        </w:tc>
        <w:tc>
          <w:tcPr>
            <w:tcW w:w="7848" w:type="dxa"/>
          </w:tcPr>
          <w:p w14:paraId="6F70C317"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sz w:val="24"/>
                <w:szCs w:val="24"/>
                <w:vertAlign w:val="baseline"/>
                <w:lang w:val="az-Latn-AZ"/>
              </w:rPr>
              <w:t>BUMP Test üçün Qaz silindr (BUMP TEST) 10AL,112l,69bar,Ø90mm,H-365mm, H2S, CO, CH4, O2</w:t>
            </w:r>
          </w:p>
        </w:tc>
        <w:tc>
          <w:tcPr>
            <w:tcW w:w="905" w:type="dxa"/>
          </w:tcPr>
          <w:p w14:paraId="53F93194"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ədəd</w:t>
            </w:r>
          </w:p>
        </w:tc>
        <w:tc>
          <w:tcPr>
            <w:tcW w:w="1170" w:type="dxa"/>
          </w:tcPr>
          <w:p w14:paraId="19EFEE15"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1</w:t>
            </w:r>
          </w:p>
        </w:tc>
      </w:tr>
      <w:tr w:rsidR="0085001E" w:rsidRPr="0085001E" w14:paraId="0112EFE7" w14:textId="77777777" w:rsidTr="0085001E">
        <w:trPr>
          <w:trHeight w:val="119"/>
        </w:trPr>
        <w:tc>
          <w:tcPr>
            <w:tcW w:w="709" w:type="dxa"/>
          </w:tcPr>
          <w:p w14:paraId="5F428C66"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2</w:t>
            </w:r>
          </w:p>
        </w:tc>
        <w:tc>
          <w:tcPr>
            <w:tcW w:w="7848" w:type="dxa"/>
          </w:tcPr>
          <w:p w14:paraId="1710FF92"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sz w:val="24"/>
                <w:szCs w:val="24"/>
                <w:vertAlign w:val="baseline"/>
                <w:lang w:val="az-Latn-AZ"/>
              </w:rPr>
              <w:t>BUMP Test üçün Qaz standart requlyatoru 0,5LPM+xortum</w:t>
            </w:r>
          </w:p>
        </w:tc>
        <w:tc>
          <w:tcPr>
            <w:tcW w:w="905" w:type="dxa"/>
          </w:tcPr>
          <w:p w14:paraId="022947B4"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ədəd</w:t>
            </w:r>
          </w:p>
        </w:tc>
        <w:tc>
          <w:tcPr>
            <w:tcW w:w="1170" w:type="dxa"/>
          </w:tcPr>
          <w:p w14:paraId="04B078B2"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1</w:t>
            </w:r>
          </w:p>
        </w:tc>
      </w:tr>
      <w:tr w:rsidR="0085001E" w:rsidRPr="0085001E" w14:paraId="26F8917C" w14:textId="77777777" w:rsidTr="0085001E">
        <w:trPr>
          <w:trHeight w:val="119"/>
        </w:trPr>
        <w:tc>
          <w:tcPr>
            <w:tcW w:w="10632" w:type="dxa"/>
            <w:gridSpan w:val="4"/>
          </w:tcPr>
          <w:p w14:paraId="4E8A33F8"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İXİ 10075408</w:t>
            </w:r>
          </w:p>
        </w:tc>
      </w:tr>
      <w:tr w:rsidR="0085001E" w:rsidRPr="0085001E" w14:paraId="01CA009A" w14:textId="77777777" w:rsidTr="0085001E">
        <w:trPr>
          <w:trHeight w:val="119"/>
        </w:trPr>
        <w:tc>
          <w:tcPr>
            <w:tcW w:w="709" w:type="dxa"/>
          </w:tcPr>
          <w:p w14:paraId="28F1F8AC"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3</w:t>
            </w:r>
          </w:p>
        </w:tc>
        <w:tc>
          <w:tcPr>
            <w:tcW w:w="7848" w:type="dxa"/>
          </w:tcPr>
          <w:p w14:paraId="65DDA1EB"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Test cihazı Lalizas 70168 - Hidro kostyum yoxlanması üçün test cihazı</w:t>
            </w:r>
          </w:p>
        </w:tc>
        <w:tc>
          <w:tcPr>
            <w:tcW w:w="905" w:type="dxa"/>
          </w:tcPr>
          <w:p w14:paraId="0299A07F"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5AAEDFBB"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742885C0" w:rsidR="00F2094B" w:rsidRDefault="00F2094B" w:rsidP="00F2094B">
      <w:pPr>
        <w:spacing w:line="360" w:lineRule="auto"/>
        <w:rPr>
          <w:rFonts w:ascii="Arial" w:hAnsi="Arial" w:cs="Arial"/>
          <w:b/>
          <w:sz w:val="32"/>
          <w:szCs w:val="32"/>
          <w:lang w:val="az-Latn-AZ"/>
        </w:rPr>
      </w:pPr>
    </w:p>
    <w:p w14:paraId="51A01CF2" w14:textId="0683560C" w:rsidR="00C47617" w:rsidRDefault="00C47617" w:rsidP="00F2094B">
      <w:pPr>
        <w:spacing w:line="360" w:lineRule="auto"/>
        <w:rPr>
          <w:rFonts w:ascii="Arial" w:hAnsi="Arial" w:cs="Arial"/>
          <w:b/>
          <w:sz w:val="32"/>
          <w:szCs w:val="32"/>
          <w:lang w:val="az-Latn-AZ"/>
        </w:rPr>
      </w:pPr>
    </w:p>
    <w:p w14:paraId="7788AD93" w14:textId="5177C87A" w:rsidR="00C47617" w:rsidRDefault="00C47617" w:rsidP="00F2094B">
      <w:pPr>
        <w:spacing w:line="360" w:lineRule="auto"/>
        <w:rPr>
          <w:rFonts w:ascii="Arial" w:hAnsi="Arial" w:cs="Arial"/>
          <w:b/>
          <w:sz w:val="32"/>
          <w:szCs w:val="32"/>
          <w:lang w:val="az-Latn-AZ"/>
        </w:rPr>
      </w:pPr>
    </w:p>
    <w:p w14:paraId="7B52D5B2" w14:textId="77777777" w:rsidR="00C47617" w:rsidRDefault="00C47617" w:rsidP="00F2094B">
      <w:pPr>
        <w:spacing w:line="360" w:lineRule="auto"/>
        <w:rPr>
          <w:rFonts w:ascii="Arial" w:hAnsi="Arial" w:cs="Arial"/>
          <w:b/>
          <w:sz w:val="32"/>
          <w:szCs w:val="32"/>
          <w:lang w:val="az-Latn-AZ"/>
        </w:rPr>
      </w:pPr>
    </w:p>
    <w:p w14:paraId="08D39E13" w14:textId="77777777" w:rsidR="0074007C" w:rsidRDefault="0074007C" w:rsidP="00425318">
      <w:pPr>
        <w:spacing w:line="360" w:lineRule="auto"/>
        <w:jc w:val="center"/>
        <w:rPr>
          <w:rFonts w:ascii="Arial" w:hAnsi="Arial" w:cs="Arial"/>
          <w:b/>
          <w:sz w:val="32"/>
          <w:szCs w:val="32"/>
          <w:lang w:val="az-Latn-AZ"/>
        </w:rPr>
      </w:pPr>
    </w:p>
    <w:p w14:paraId="4B6758A0" w14:textId="77777777" w:rsidR="0074007C" w:rsidRDefault="0074007C" w:rsidP="00425318">
      <w:pPr>
        <w:spacing w:line="360" w:lineRule="auto"/>
        <w:jc w:val="center"/>
        <w:rPr>
          <w:rFonts w:ascii="Arial" w:hAnsi="Arial" w:cs="Arial"/>
          <w:b/>
          <w:sz w:val="32"/>
          <w:szCs w:val="32"/>
          <w:lang w:val="az-Latn-AZ"/>
        </w:rPr>
      </w:pPr>
    </w:p>
    <w:p w14:paraId="15C182C3" w14:textId="77777777" w:rsidR="0074007C" w:rsidRDefault="0074007C" w:rsidP="00425318">
      <w:pPr>
        <w:spacing w:line="360" w:lineRule="auto"/>
        <w:jc w:val="center"/>
        <w:rPr>
          <w:rFonts w:ascii="Arial" w:hAnsi="Arial" w:cs="Arial"/>
          <w:b/>
          <w:sz w:val="32"/>
          <w:szCs w:val="32"/>
          <w:lang w:val="az-Latn-AZ"/>
        </w:rPr>
      </w:pPr>
    </w:p>
    <w:p w14:paraId="21C368EB" w14:textId="77777777" w:rsidR="0074007C" w:rsidRDefault="0074007C" w:rsidP="00425318">
      <w:pPr>
        <w:spacing w:line="360" w:lineRule="auto"/>
        <w:jc w:val="center"/>
        <w:rPr>
          <w:rFonts w:ascii="Arial" w:hAnsi="Arial" w:cs="Arial"/>
          <w:b/>
          <w:sz w:val="32"/>
          <w:szCs w:val="32"/>
          <w:lang w:val="az-Latn-AZ"/>
        </w:rPr>
      </w:pPr>
    </w:p>
    <w:p w14:paraId="7B402A0E" w14:textId="77777777" w:rsidR="0074007C" w:rsidRDefault="0074007C" w:rsidP="00425318">
      <w:pPr>
        <w:spacing w:line="360" w:lineRule="auto"/>
        <w:jc w:val="center"/>
        <w:rPr>
          <w:rFonts w:ascii="Arial" w:hAnsi="Arial" w:cs="Arial"/>
          <w:b/>
          <w:sz w:val="32"/>
          <w:szCs w:val="32"/>
          <w:lang w:val="az-Latn-AZ"/>
        </w:rPr>
      </w:pPr>
    </w:p>
    <w:p w14:paraId="2651275B" w14:textId="77777777" w:rsidR="0074007C" w:rsidRDefault="0074007C" w:rsidP="00425318">
      <w:pPr>
        <w:spacing w:line="360" w:lineRule="auto"/>
        <w:jc w:val="center"/>
        <w:rPr>
          <w:rFonts w:ascii="Arial" w:hAnsi="Arial" w:cs="Arial"/>
          <w:b/>
          <w:sz w:val="32"/>
          <w:szCs w:val="32"/>
          <w:lang w:val="az-Latn-AZ"/>
        </w:rPr>
      </w:pPr>
    </w:p>
    <w:p w14:paraId="76FBBF4A" w14:textId="77777777" w:rsidR="0074007C" w:rsidRDefault="0074007C" w:rsidP="00425318">
      <w:pPr>
        <w:spacing w:line="360" w:lineRule="auto"/>
        <w:jc w:val="center"/>
        <w:rPr>
          <w:rFonts w:ascii="Arial" w:hAnsi="Arial" w:cs="Arial"/>
          <w:b/>
          <w:sz w:val="32"/>
          <w:szCs w:val="32"/>
          <w:lang w:val="az-Latn-AZ"/>
        </w:rPr>
      </w:pPr>
    </w:p>
    <w:p w14:paraId="4D84DF92" w14:textId="77777777" w:rsidR="0074007C" w:rsidRDefault="0074007C" w:rsidP="00425318">
      <w:pPr>
        <w:spacing w:line="360" w:lineRule="auto"/>
        <w:jc w:val="center"/>
        <w:rPr>
          <w:rFonts w:ascii="Arial" w:hAnsi="Arial" w:cs="Arial"/>
          <w:b/>
          <w:sz w:val="32"/>
          <w:szCs w:val="32"/>
          <w:lang w:val="az-Latn-AZ"/>
        </w:rPr>
      </w:pPr>
    </w:p>
    <w:p w14:paraId="76864516" w14:textId="77777777" w:rsidR="0074007C" w:rsidRDefault="0074007C" w:rsidP="00425318">
      <w:pPr>
        <w:spacing w:line="360" w:lineRule="auto"/>
        <w:jc w:val="center"/>
        <w:rPr>
          <w:rFonts w:ascii="Arial" w:hAnsi="Arial" w:cs="Arial"/>
          <w:b/>
          <w:sz w:val="32"/>
          <w:szCs w:val="32"/>
          <w:lang w:val="az-Latn-AZ"/>
        </w:rPr>
      </w:pPr>
    </w:p>
    <w:p w14:paraId="0637DDD4" w14:textId="0DECB29D" w:rsidR="0074007C" w:rsidRDefault="0074007C" w:rsidP="00425318">
      <w:pPr>
        <w:spacing w:line="360" w:lineRule="auto"/>
        <w:jc w:val="center"/>
        <w:rPr>
          <w:rFonts w:ascii="Arial" w:hAnsi="Arial" w:cs="Arial"/>
          <w:b/>
          <w:sz w:val="32"/>
          <w:szCs w:val="32"/>
          <w:lang w:val="az-Latn-AZ"/>
        </w:rPr>
      </w:pPr>
    </w:p>
    <w:p w14:paraId="4C8CDF6A" w14:textId="5363D00E" w:rsidR="00AB3373" w:rsidRDefault="00AB3373" w:rsidP="00425318">
      <w:pPr>
        <w:spacing w:line="360" w:lineRule="auto"/>
        <w:jc w:val="center"/>
        <w:rPr>
          <w:rFonts w:ascii="Arial" w:hAnsi="Arial" w:cs="Arial"/>
          <w:b/>
          <w:sz w:val="32"/>
          <w:szCs w:val="32"/>
          <w:lang w:val="az-Latn-AZ"/>
        </w:rPr>
      </w:pPr>
    </w:p>
    <w:p w14:paraId="637BEFFC" w14:textId="77777777" w:rsidR="00AB3373" w:rsidRDefault="00AB3373" w:rsidP="00425318">
      <w:pPr>
        <w:spacing w:line="360" w:lineRule="auto"/>
        <w:jc w:val="center"/>
        <w:rPr>
          <w:rFonts w:ascii="Arial" w:hAnsi="Arial" w:cs="Arial"/>
          <w:b/>
          <w:sz w:val="32"/>
          <w:szCs w:val="32"/>
          <w:lang w:val="az-Latn-AZ"/>
        </w:rPr>
      </w:pPr>
    </w:p>
    <w:p w14:paraId="654FEF7F" w14:textId="18155A5A"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DE539F1"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AB3373">
        <w:rPr>
          <w:rFonts w:ascii="Arial" w:hAnsi="Arial" w:cs="Arial"/>
          <w:sz w:val="32"/>
          <w:szCs w:val="32"/>
          <w:lang w:val="az-Latn-AZ"/>
        </w:rPr>
        <w:t>024</w:t>
      </w:r>
      <w:r w:rsidR="0074007C">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0AE17D5E" w14:textId="537712CE" w:rsidR="004C4AE4" w:rsidRPr="00200180" w:rsidRDefault="004C4AE4" w:rsidP="00200180">
      <w:pPr>
        <w:autoSpaceDE w:val="0"/>
        <w:autoSpaceDN w:val="0"/>
        <w:adjustRightInd w:val="0"/>
        <w:rPr>
          <w:rFonts w:ascii="Arial" w:hAnsi="Arial" w:cs="Arial"/>
          <w:i/>
          <w:sz w:val="32"/>
          <w:szCs w:val="32"/>
          <w:lang w:val="az-Latn-AZ"/>
        </w:rPr>
      </w:pPr>
      <w:bookmarkStart w:id="0" w:name="_GoBack"/>
      <w:bookmarkEnd w:id="0"/>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38F58DE8" w14:textId="6B0777C5" w:rsidR="00C47617" w:rsidRDefault="00200180" w:rsidP="00425318">
      <w:pPr>
        <w:rPr>
          <w:rFonts w:ascii="Arial" w:hAnsi="Arial" w:cs="Arial"/>
          <w:b/>
          <w:sz w:val="32"/>
          <w:szCs w:val="32"/>
          <w:lang w:val="az-Latn-AZ"/>
        </w:rPr>
      </w:pPr>
      <w:r w:rsidRPr="00200180">
        <w:rPr>
          <w:rFonts w:ascii="Arial" w:hAnsi="Arial" w:cs="Arial"/>
          <w:sz w:val="32"/>
          <w:szCs w:val="32"/>
          <w:lang w:val="az-Latn-AZ"/>
        </w:rPr>
        <w:lastRenderedPageBreak/>
        <w:t xml:space="preserve">                                                </w:t>
      </w:r>
      <w:r w:rsidRPr="00200180">
        <w:rPr>
          <w:rFonts w:ascii="Arial" w:hAnsi="Arial" w:cs="Arial"/>
          <w:b/>
          <w:sz w:val="32"/>
          <w:szCs w:val="32"/>
          <w:lang w:val="az-Latn-AZ"/>
        </w:rPr>
        <w:t>M.Y</w:t>
      </w:r>
    </w:p>
    <w:p w14:paraId="188AB741" w14:textId="1CA507AA" w:rsidR="00B05A8D" w:rsidRDefault="00B05A8D" w:rsidP="00425318">
      <w:pPr>
        <w:rPr>
          <w:rFonts w:ascii="Arial" w:hAnsi="Arial" w:cs="Arial"/>
          <w:b/>
          <w:sz w:val="32"/>
          <w:szCs w:val="32"/>
          <w:lang w:val="az-Latn-AZ"/>
        </w:rPr>
      </w:pPr>
    </w:p>
    <w:p w14:paraId="0223D071" w14:textId="33001DB3" w:rsidR="00B05A8D" w:rsidRDefault="00B05A8D" w:rsidP="00425318">
      <w:pPr>
        <w:rPr>
          <w:rFonts w:ascii="Arial" w:hAnsi="Arial" w:cs="Arial"/>
          <w:b/>
          <w:sz w:val="32"/>
          <w:szCs w:val="32"/>
          <w:lang w:val="az-Latn-AZ"/>
        </w:rPr>
      </w:pPr>
    </w:p>
    <w:p w14:paraId="26801AAC" w14:textId="77777777" w:rsidR="00B05A8D" w:rsidRDefault="00B05A8D"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3BC6EE45"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w:t>
      </w:r>
      <w:r w:rsidR="0074007C">
        <w:rPr>
          <w:rFonts w:ascii="Arial" w:hAnsi="Arial" w:cs="Arial"/>
          <w:sz w:val="24"/>
          <w:szCs w:val="24"/>
          <w:lang w:val="az-Latn-AZ"/>
        </w:rPr>
        <w:t xml:space="preserve"> </w:t>
      </w:r>
      <w:r w:rsidRPr="004615F6">
        <w:rPr>
          <w:rFonts w:ascii="Arial" w:hAnsi="Arial" w:cs="Arial"/>
          <w:sz w:val="24"/>
          <w:szCs w:val="24"/>
          <w:lang w:val="az-Latn-AZ"/>
        </w:rPr>
        <w:t>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0D6DC8"/>
    <w:rsid w:val="001148EF"/>
    <w:rsid w:val="00125301"/>
    <w:rsid w:val="001432F7"/>
    <w:rsid w:val="00145F85"/>
    <w:rsid w:val="0017643C"/>
    <w:rsid w:val="00200180"/>
    <w:rsid w:val="00202D94"/>
    <w:rsid w:val="00212419"/>
    <w:rsid w:val="00220DA5"/>
    <w:rsid w:val="002948E4"/>
    <w:rsid w:val="002B1F33"/>
    <w:rsid w:val="002B5DB0"/>
    <w:rsid w:val="002F5C08"/>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6018C"/>
    <w:rsid w:val="006E32F8"/>
    <w:rsid w:val="00711386"/>
    <w:rsid w:val="00736202"/>
    <w:rsid w:val="0074007C"/>
    <w:rsid w:val="00754FFD"/>
    <w:rsid w:val="007858C3"/>
    <w:rsid w:val="007F6D7D"/>
    <w:rsid w:val="00811123"/>
    <w:rsid w:val="00823515"/>
    <w:rsid w:val="00836AB5"/>
    <w:rsid w:val="00846011"/>
    <w:rsid w:val="0085001E"/>
    <w:rsid w:val="00875272"/>
    <w:rsid w:val="00895D77"/>
    <w:rsid w:val="00940B67"/>
    <w:rsid w:val="00A86A1B"/>
    <w:rsid w:val="00AB3373"/>
    <w:rsid w:val="00AD74DD"/>
    <w:rsid w:val="00B05A8D"/>
    <w:rsid w:val="00B35EC0"/>
    <w:rsid w:val="00B87417"/>
    <w:rsid w:val="00BA2C6F"/>
    <w:rsid w:val="00BB5711"/>
    <w:rsid w:val="00BE59EA"/>
    <w:rsid w:val="00BF225F"/>
    <w:rsid w:val="00C101E2"/>
    <w:rsid w:val="00C47617"/>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1">
    <w:name w:val="heading 1"/>
    <w:basedOn w:val="Normal"/>
    <w:next w:val="Normal"/>
    <w:link w:val="Heading1Char"/>
    <w:uiPriority w:val="9"/>
    <w:qFormat/>
    <w:rsid w:val="00AB33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character" w:customStyle="1" w:styleId="Heading1Char">
    <w:name w:val="Heading 1 Char"/>
    <w:basedOn w:val="DefaultParagraphFont"/>
    <w:link w:val="Heading1"/>
    <w:uiPriority w:val="9"/>
    <w:rsid w:val="00AB3373"/>
    <w:rPr>
      <w:rFonts w:asciiTheme="majorHAnsi" w:eastAsiaTheme="majorEastAsia" w:hAnsiTheme="majorHAnsi" w:cstheme="majorBidi"/>
      <w:color w:val="2F5496" w:themeColor="accent1" w:themeShade="BF"/>
      <w:sz w:val="32"/>
      <w:szCs w:val="32"/>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8</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126</cp:revision>
  <cp:lastPrinted>2020-10-14T11:42:00Z</cp:lastPrinted>
  <dcterms:created xsi:type="dcterms:W3CDTF">2020-10-14T10:16:00Z</dcterms:created>
  <dcterms:modified xsi:type="dcterms:W3CDTF">2024-02-08T11:33:00Z</dcterms:modified>
</cp:coreProperties>
</file>