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48" w:rsidRPr="006E63F6" w:rsidRDefault="00B028D2" w:rsidP="00980948">
      <w:pPr>
        <w:spacing w:after="60" w:line="480" w:lineRule="atLeast"/>
        <w:jc w:val="center"/>
        <w:rPr>
          <w:rFonts w:ascii="Times New Roman" w:eastAsia="Times New Roman" w:hAnsi="Times New Roman" w:cs="Times New Roman"/>
          <w:color w:val="050F21"/>
          <w:kern w:val="0"/>
          <w:sz w:val="34"/>
          <w:szCs w:val="32"/>
          <w14:ligatures w14:val="none"/>
        </w:rPr>
      </w:pPr>
      <w:r w:rsidRPr="006E63F6">
        <w:rPr>
          <w:rFonts w:ascii="Times New Roman" w:hAnsi="Times New Roman" w:cs="Times New Roman"/>
          <w:noProof/>
          <w:lang w:val="ru-RU" w:eastAsia="ru-RU"/>
        </w:rPr>
        <w:drawing>
          <wp:inline distT="0" distB="0" distL="0" distR="0">
            <wp:extent cx="1745615" cy="971108"/>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05730" cy="1171445"/>
                    </a:xfrm>
                    <a:prstGeom prst="rect">
                      <a:avLst/>
                    </a:prstGeom>
                    <a:noFill/>
                    <a:ln>
                      <a:noFill/>
                    </a:ln>
                  </pic:spPr>
                </pic:pic>
              </a:graphicData>
            </a:graphic>
          </wp:inline>
        </w:drawing>
      </w:r>
    </w:p>
    <w:p w:rsidR="00AC3CD3" w:rsidRPr="00AC3CD3" w:rsidRDefault="00B028D2" w:rsidP="00AC3CD3">
      <w:pPr>
        <w:spacing w:line="420" w:lineRule="atLeast"/>
        <w:jc w:val="center"/>
        <w:rPr>
          <w:rFonts w:ascii="Times New Roman" w:eastAsia="Times New Roman" w:hAnsi="Times New Roman" w:cs="Times New Roman"/>
          <w:b/>
          <w:color w:val="050F21"/>
          <w:kern w:val="0"/>
          <w:sz w:val="26"/>
          <w14:ligatures w14:val="none"/>
        </w:rPr>
      </w:pPr>
      <w:r>
        <w:rPr>
          <w:rFonts w:ascii="Arial" w:eastAsia="Arial" w:hAnsi="Arial" w:cs="Arial"/>
          <w:b/>
          <w:bCs/>
        </w:rPr>
        <w:t>PROCUREMENT OF LACED AND SLIP ON BOOTS (Lot 1 and Lot 2) REQUIRED FOR THE STRUCTURAL DEPARTMENTS OF ASCO</w:t>
      </w:r>
    </w:p>
    <w:p w:rsidR="00292D63" w:rsidRPr="006E63F6" w:rsidRDefault="00B028D2" w:rsidP="00292D63">
      <w:pPr>
        <w:spacing w:line="420" w:lineRule="atLeast"/>
        <w:rPr>
          <w:rFonts w:ascii="Times New Roman" w:eastAsia="Times New Roman" w:hAnsi="Times New Roman" w:cs="Times New Roman"/>
          <w:color w:val="050F21"/>
          <w:kern w:val="0"/>
          <w:sz w:val="26"/>
          <w14:ligatures w14:val="none"/>
        </w:rPr>
      </w:pPr>
      <w:r>
        <w:rPr>
          <w:rFonts w:ascii="Times New Roman" w:eastAsia="Times New Roman" w:hAnsi="Times New Roman" w:cs="Times New Roman"/>
          <w:color w:val="050F21"/>
          <w:kern w:val="0"/>
          <w:sz w:val="26"/>
          <w:szCs w:val="26"/>
        </w:rPr>
        <w:t>General information</w:t>
      </w:r>
    </w:p>
    <w:p w:rsidR="00292D63" w:rsidRPr="006E63F6" w:rsidRDefault="00B028D2" w:rsidP="00292D63">
      <w:pPr>
        <w:spacing w:after="0" w:line="300" w:lineRule="atLeast"/>
        <w:rPr>
          <w:rFonts w:ascii="Times New Roman" w:eastAsia="Times New Roman" w:hAnsi="Times New Roman" w:cs="Times New Roman"/>
          <w:color w:val="8A94A6"/>
          <w:kern w:val="0"/>
          <w:sz w:val="25"/>
          <w14:ligatures w14:val="none"/>
        </w:rPr>
      </w:pPr>
      <w:r>
        <w:rPr>
          <w:rFonts w:ascii="Times New Roman" w:eastAsia="Times New Roman" w:hAnsi="Times New Roman" w:cs="Times New Roman"/>
          <w:color w:val="8A94A6"/>
          <w:kern w:val="0"/>
          <w:sz w:val="25"/>
          <w:szCs w:val="25"/>
        </w:rPr>
        <w:t>Name of the procuring company</w:t>
      </w:r>
    </w:p>
    <w:p w:rsidR="00292D63" w:rsidRPr="006E63F6" w:rsidRDefault="00B028D2" w:rsidP="00292D63">
      <w:pPr>
        <w:spacing w:after="0" w:line="300" w:lineRule="atLeast"/>
        <w:rPr>
          <w:rFonts w:ascii="Times New Roman" w:eastAsia="Times New Roman" w:hAnsi="Times New Roman" w:cs="Times New Roman"/>
          <w:color w:val="050F21"/>
          <w:kern w:val="0"/>
          <w:sz w:val="25"/>
          <w14:ligatures w14:val="none"/>
        </w:rPr>
      </w:pPr>
      <w:r>
        <w:rPr>
          <w:rFonts w:ascii="Times New Roman" w:eastAsia="Times New Roman" w:hAnsi="Times New Roman" w:cs="Times New Roman"/>
          <w:color w:val="050F21"/>
          <w:kern w:val="0"/>
          <w:sz w:val="25"/>
          <w:szCs w:val="25"/>
        </w:rPr>
        <w:t xml:space="preserve">Azerbaijan Caspian Shipping Closed Joint Stock Company (ASCO) </w:t>
      </w:r>
    </w:p>
    <w:p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rsidR="00292D63" w:rsidRPr="006E63F6" w:rsidRDefault="00B028D2" w:rsidP="00292D63">
      <w:pPr>
        <w:spacing w:after="0" w:line="300" w:lineRule="atLeast"/>
        <w:rPr>
          <w:rFonts w:ascii="Times New Roman" w:eastAsia="Times New Roman" w:hAnsi="Times New Roman" w:cs="Times New Roman"/>
          <w:color w:val="8A94A6"/>
          <w:kern w:val="0"/>
          <w:sz w:val="25"/>
          <w14:ligatures w14:val="none"/>
        </w:rPr>
      </w:pPr>
      <w:r>
        <w:rPr>
          <w:rFonts w:ascii="Times New Roman" w:eastAsia="Times New Roman" w:hAnsi="Times New Roman" w:cs="Times New Roman"/>
          <w:color w:val="8A94A6"/>
          <w:kern w:val="0"/>
          <w:sz w:val="25"/>
          <w:szCs w:val="25"/>
        </w:rPr>
        <w:t xml:space="preserve">Address of the procuring </w:t>
      </w:r>
      <w:proofErr w:type="gramStart"/>
      <w:r>
        <w:rPr>
          <w:rFonts w:ascii="Times New Roman" w:eastAsia="Times New Roman" w:hAnsi="Times New Roman" w:cs="Times New Roman"/>
          <w:color w:val="8A94A6"/>
          <w:kern w:val="0"/>
          <w:sz w:val="25"/>
          <w:szCs w:val="25"/>
        </w:rPr>
        <w:t>company :</w:t>
      </w:r>
      <w:proofErr w:type="gramEnd"/>
    </w:p>
    <w:p w:rsidR="00292D63" w:rsidRPr="006E63F6" w:rsidRDefault="00B028D2" w:rsidP="00292D63">
      <w:pPr>
        <w:spacing w:after="0" w:line="300" w:lineRule="atLeast"/>
        <w:rPr>
          <w:rFonts w:ascii="Times New Roman" w:eastAsia="Times New Roman" w:hAnsi="Times New Roman" w:cs="Times New Roman"/>
          <w:color w:val="050F21"/>
          <w:kern w:val="0"/>
          <w:sz w:val="25"/>
          <w14:ligatures w14:val="none"/>
        </w:rPr>
      </w:pPr>
      <w:r>
        <w:rPr>
          <w:rFonts w:ascii="Times New Roman" w:eastAsia="Times New Roman" w:hAnsi="Times New Roman" w:cs="Times New Roman"/>
          <w:color w:val="050F21"/>
          <w:kern w:val="0"/>
          <w:sz w:val="25"/>
          <w:szCs w:val="25"/>
        </w:rPr>
        <w:t xml:space="preserve">2 </w:t>
      </w:r>
      <w:proofErr w:type="spellStart"/>
      <w:r>
        <w:rPr>
          <w:rFonts w:ascii="Times New Roman" w:eastAsia="Times New Roman" w:hAnsi="Times New Roman" w:cs="Times New Roman"/>
          <w:color w:val="050F21"/>
          <w:kern w:val="0"/>
          <w:sz w:val="25"/>
          <w:szCs w:val="25"/>
        </w:rPr>
        <w:t>Mikayil</w:t>
      </w:r>
      <w:proofErr w:type="spellEnd"/>
      <w:r>
        <w:rPr>
          <w:rFonts w:ascii="Times New Roman" w:eastAsia="Times New Roman" w:hAnsi="Times New Roman" w:cs="Times New Roman"/>
          <w:color w:val="050F21"/>
          <w:kern w:val="0"/>
          <w:sz w:val="25"/>
          <w:szCs w:val="25"/>
        </w:rPr>
        <w:t xml:space="preserve"> </w:t>
      </w:r>
      <w:proofErr w:type="spellStart"/>
      <w:r>
        <w:rPr>
          <w:rFonts w:ascii="Times New Roman" w:eastAsia="Times New Roman" w:hAnsi="Times New Roman" w:cs="Times New Roman"/>
          <w:color w:val="050F21"/>
          <w:kern w:val="0"/>
          <w:sz w:val="25"/>
          <w:szCs w:val="25"/>
        </w:rPr>
        <w:t>Useynov</w:t>
      </w:r>
      <w:proofErr w:type="spellEnd"/>
      <w:r>
        <w:rPr>
          <w:rFonts w:ascii="Times New Roman" w:eastAsia="Times New Roman" w:hAnsi="Times New Roman" w:cs="Times New Roman"/>
          <w:color w:val="050F21"/>
          <w:kern w:val="0"/>
          <w:sz w:val="25"/>
          <w:szCs w:val="25"/>
        </w:rPr>
        <w:t xml:space="preserve"> </w:t>
      </w:r>
      <w:proofErr w:type="gramStart"/>
      <w:r>
        <w:rPr>
          <w:rFonts w:ascii="Times New Roman" w:eastAsia="Times New Roman" w:hAnsi="Times New Roman" w:cs="Times New Roman"/>
          <w:color w:val="050F21"/>
          <w:kern w:val="0"/>
          <w:sz w:val="25"/>
          <w:szCs w:val="25"/>
        </w:rPr>
        <w:t>street,  AZ</w:t>
      </w:r>
      <w:proofErr w:type="gramEnd"/>
      <w:r>
        <w:rPr>
          <w:rFonts w:ascii="Times New Roman" w:eastAsia="Times New Roman" w:hAnsi="Times New Roman" w:cs="Times New Roman"/>
          <w:color w:val="050F21"/>
          <w:kern w:val="0"/>
          <w:sz w:val="25"/>
          <w:szCs w:val="25"/>
        </w:rPr>
        <w:t xml:space="preserve">1003, </w:t>
      </w:r>
      <w:proofErr w:type="spellStart"/>
      <w:r>
        <w:rPr>
          <w:rFonts w:ascii="Times New Roman" w:eastAsia="Times New Roman" w:hAnsi="Times New Roman" w:cs="Times New Roman"/>
          <w:color w:val="050F21"/>
          <w:kern w:val="0"/>
          <w:sz w:val="25"/>
          <w:szCs w:val="25"/>
        </w:rPr>
        <w:t>Sabail</w:t>
      </w:r>
      <w:proofErr w:type="spellEnd"/>
      <w:r>
        <w:rPr>
          <w:rFonts w:ascii="Times New Roman" w:eastAsia="Times New Roman" w:hAnsi="Times New Roman" w:cs="Times New Roman"/>
          <w:color w:val="050F21"/>
          <w:kern w:val="0"/>
          <w:sz w:val="25"/>
          <w:szCs w:val="25"/>
        </w:rPr>
        <w:t xml:space="preserve"> district, Baku city,  </w:t>
      </w:r>
    </w:p>
    <w:p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rsidR="00292D63" w:rsidRPr="006E63F6" w:rsidRDefault="00B028D2" w:rsidP="00292D63">
      <w:pPr>
        <w:spacing w:after="0" w:line="300" w:lineRule="atLeast"/>
        <w:rPr>
          <w:rFonts w:ascii="Times New Roman" w:eastAsia="Times New Roman" w:hAnsi="Times New Roman" w:cs="Times New Roman"/>
          <w:color w:val="8A94A6"/>
          <w:kern w:val="0"/>
          <w:sz w:val="25"/>
          <w14:ligatures w14:val="none"/>
        </w:rPr>
      </w:pPr>
      <w:r>
        <w:rPr>
          <w:rFonts w:ascii="Times New Roman" w:eastAsia="Times New Roman" w:hAnsi="Times New Roman" w:cs="Times New Roman"/>
          <w:color w:val="8A94A6"/>
          <w:kern w:val="0"/>
          <w:sz w:val="25"/>
          <w:szCs w:val="25"/>
        </w:rPr>
        <w:t>Bidding name:</w:t>
      </w:r>
    </w:p>
    <w:p w:rsidR="00AC3CD3" w:rsidRPr="00AC3CD3" w:rsidRDefault="00B028D2" w:rsidP="00292D63">
      <w:pPr>
        <w:spacing w:after="0" w:line="300" w:lineRule="atLeast"/>
        <w:rPr>
          <w:rFonts w:ascii="Times New Roman" w:eastAsia="Times New Roman" w:hAnsi="Times New Roman" w:cs="Times New Roman"/>
          <w:color w:val="8A94A6"/>
          <w:kern w:val="0"/>
          <w:sz w:val="25"/>
          <w:lang w:val="az-Latn-AZ"/>
          <w14:ligatures w14:val="none"/>
        </w:rPr>
      </w:pPr>
      <w:r>
        <w:rPr>
          <w:rFonts w:ascii="Times New Roman" w:eastAsia="Times New Roman" w:hAnsi="Times New Roman" w:cs="Times New Roman"/>
          <w:bCs/>
          <w:color w:val="8A94A6"/>
          <w:sz w:val="25"/>
          <w:szCs w:val="25"/>
        </w:rPr>
        <w:t>PROCUREMENT OF LACED AND SLIP ON BOOTS (Lot 1 and Lot 2) REQUIRED FOR THE STRUCTURAL DEPARTMENTS</w:t>
      </w:r>
      <w:r>
        <w:rPr>
          <w:rFonts w:ascii="Times New Roman" w:eastAsia="Times New Roman" w:hAnsi="Times New Roman" w:cs="Times New Roman"/>
          <w:bCs/>
          <w:color w:val="8A94A6"/>
          <w:sz w:val="25"/>
          <w:szCs w:val="25"/>
        </w:rPr>
        <w:t xml:space="preserve"> OF ASCO</w:t>
      </w:r>
    </w:p>
    <w:p w:rsidR="00292D63" w:rsidRPr="006E63F6" w:rsidRDefault="00B028D2" w:rsidP="00292D63">
      <w:pPr>
        <w:spacing w:after="0" w:line="300" w:lineRule="atLeast"/>
        <w:rPr>
          <w:rFonts w:ascii="Times New Roman" w:eastAsia="Times New Roman" w:hAnsi="Times New Roman" w:cs="Times New Roman"/>
          <w:color w:val="8A94A6"/>
          <w:kern w:val="0"/>
          <w:sz w:val="25"/>
          <w:lang w:val="az-Latn-AZ"/>
          <w14:ligatures w14:val="none"/>
        </w:rPr>
      </w:pPr>
      <w:r>
        <w:rPr>
          <w:rFonts w:ascii="Times New Roman" w:eastAsia="Times New Roman" w:hAnsi="Times New Roman" w:cs="Times New Roman"/>
          <w:color w:val="8A94A6"/>
          <w:kern w:val="0"/>
          <w:sz w:val="25"/>
          <w:szCs w:val="25"/>
        </w:rPr>
        <w:t>Bidding No.:</w:t>
      </w:r>
    </w:p>
    <w:p w:rsidR="00292D63" w:rsidRPr="006E63F6" w:rsidRDefault="00B028D2" w:rsidP="00292D63">
      <w:pPr>
        <w:spacing w:after="0" w:line="300" w:lineRule="atLeast"/>
        <w:rPr>
          <w:rFonts w:ascii="Times New Roman" w:eastAsia="Times New Roman" w:hAnsi="Times New Roman" w:cs="Times New Roman"/>
          <w:color w:val="050F21"/>
          <w:kern w:val="0"/>
          <w:sz w:val="25"/>
          <w:lang w:val="az-Latn-AZ"/>
          <w14:ligatures w14:val="none"/>
        </w:rPr>
      </w:pPr>
      <w:r>
        <w:rPr>
          <w:rFonts w:ascii="Times New Roman" w:eastAsia="Times New Roman" w:hAnsi="Times New Roman" w:cs="Times New Roman"/>
          <w:color w:val="050F21"/>
          <w:kern w:val="0"/>
          <w:sz w:val="25"/>
          <w:szCs w:val="25"/>
        </w:rPr>
        <w:t>AM025/2025</w:t>
      </w:r>
    </w:p>
    <w:p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p w:rsidR="00CA4D8F" w:rsidRPr="006E63F6" w:rsidRDefault="00B028D2" w:rsidP="00292D63">
      <w:pPr>
        <w:spacing w:after="0" w:line="300" w:lineRule="atLeast"/>
        <w:rPr>
          <w:rFonts w:ascii="Times New Roman" w:eastAsia="Times New Roman" w:hAnsi="Times New Roman" w:cs="Times New Roman"/>
          <w:color w:val="8A94A6"/>
          <w:kern w:val="0"/>
          <w:sz w:val="25"/>
          <w:lang w:val="az-Latn-AZ"/>
          <w14:ligatures w14:val="none"/>
        </w:rPr>
      </w:pPr>
      <w:r>
        <w:rPr>
          <w:rFonts w:ascii="Times New Roman" w:eastAsia="Times New Roman" w:hAnsi="Times New Roman" w:cs="Times New Roman"/>
          <w:color w:val="8A94A6"/>
          <w:kern w:val="0"/>
          <w:sz w:val="25"/>
          <w:szCs w:val="25"/>
        </w:rPr>
        <w:t xml:space="preserve">Name, quantity, volume and brief description of the procurement subject: </w:t>
      </w:r>
    </w:p>
    <w:p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tbl>
      <w:tblPr>
        <w:tblW w:w="11907" w:type="dxa"/>
        <w:tblInd w:w="-572" w:type="dxa"/>
        <w:tblLayout w:type="fixed"/>
        <w:tblLook w:val="04A0" w:firstRow="1" w:lastRow="0" w:firstColumn="1" w:lastColumn="0" w:noHBand="0" w:noVBand="1"/>
      </w:tblPr>
      <w:tblGrid>
        <w:gridCol w:w="395"/>
        <w:gridCol w:w="1622"/>
        <w:gridCol w:w="1248"/>
        <w:gridCol w:w="928"/>
        <w:gridCol w:w="1345"/>
        <w:gridCol w:w="928"/>
        <w:gridCol w:w="1034"/>
        <w:gridCol w:w="1005"/>
        <w:gridCol w:w="142"/>
        <w:gridCol w:w="851"/>
        <w:gridCol w:w="992"/>
        <w:gridCol w:w="709"/>
        <w:gridCol w:w="708"/>
      </w:tblGrid>
      <w:tr w:rsidR="00692932" w:rsidTr="00F06499">
        <w:trPr>
          <w:trHeight w:val="465"/>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rPr>
                <w:rFonts w:ascii="Arial" w:eastAsia="Times New Roman" w:hAnsi="Arial" w:cs="Arial"/>
                <w:b/>
                <w:bCs/>
                <w:color w:val="000000"/>
                <w:kern w:val="0"/>
                <w:sz w:val="16"/>
                <w:szCs w:val="16"/>
                <w:lang w:val="az-Latn-AZ" w:eastAsia="az-Latn-AZ"/>
                <w14:ligatures w14:val="none"/>
              </w:rPr>
            </w:pPr>
            <w:r w:rsidRPr="00AC3CD3">
              <w:rPr>
                <w:rFonts w:ascii="Arial" w:eastAsia="Times New Roman" w:hAnsi="Arial" w:cs="Arial"/>
                <w:b/>
                <w:bCs/>
                <w:color w:val="000000"/>
                <w:kern w:val="0"/>
                <w:sz w:val="16"/>
                <w:szCs w:val="16"/>
                <w:lang w:val="az-Latn-AZ" w:eastAsia="az-Latn-AZ"/>
                <w14:ligatures w14:val="none"/>
              </w:rPr>
              <w:t>№</w:t>
            </w:r>
          </w:p>
        </w:tc>
        <w:tc>
          <w:tcPr>
            <w:tcW w:w="1622" w:type="dxa"/>
            <w:tcBorders>
              <w:top w:val="single" w:sz="4" w:space="0" w:color="auto"/>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b/>
                <w:bCs/>
                <w:color w:val="000000"/>
                <w:kern w:val="0"/>
                <w:sz w:val="16"/>
                <w:szCs w:val="16"/>
                <w:lang w:val="az-Latn-AZ" w:eastAsia="az-Latn-AZ"/>
                <w14:ligatures w14:val="none"/>
              </w:rPr>
            </w:pPr>
            <w:r>
              <w:rPr>
                <w:rFonts w:ascii="Arial" w:eastAsia="Arial" w:hAnsi="Arial" w:cs="Arial"/>
                <w:b/>
                <w:bCs/>
                <w:color w:val="000000"/>
                <w:kern w:val="0"/>
                <w:sz w:val="16"/>
                <w:szCs w:val="16"/>
                <w:lang w:eastAsia="az-Latn-AZ"/>
              </w:rPr>
              <w:t>Nomination of goods</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b/>
                <w:bCs/>
                <w:color w:val="000000"/>
                <w:kern w:val="0"/>
                <w:sz w:val="16"/>
                <w:szCs w:val="16"/>
                <w:lang w:val="az-Latn-AZ" w:eastAsia="az-Latn-AZ"/>
                <w14:ligatures w14:val="none"/>
              </w:rPr>
            </w:pPr>
            <w:r>
              <w:rPr>
                <w:rFonts w:ascii="Arial" w:eastAsia="Arial" w:hAnsi="Arial" w:cs="Arial"/>
                <w:b/>
                <w:bCs/>
                <w:color w:val="000000"/>
                <w:kern w:val="0"/>
                <w:sz w:val="16"/>
                <w:szCs w:val="16"/>
                <w:lang w:eastAsia="az-Latn-AZ"/>
              </w:rPr>
              <w:t>Measurement unit</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b/>
                <w:bCs/>
                <w:color w:val="000000"/>
                <w:kern w:val="0"/>
                <w:sz w:val="16"/>
                <w:szCs w:val="16"/>
                <w:lang w:val="az-Latn-AZ" w:eastAsia="az-Latn-AZ"/>
                <w14:ligatures w14:val="none"/>
              </w:rPr>
            </w:pPr>
            <w:r>
              <w:rPr>
                <w:rFonts w:ascii="Arial" w:eastAsia="Arial" w:hAnsi="Arial" w:cs="Arial"/>
                <w:b/>
                <w:bCs/>
                <w:color w:val="000000"/>
                <w:kern w:val="0"/>
                <w:sz w:val="16"/>
                <w:szCs w:val="16"/>
                <w:lang w:eastAsia="az-Latn-AZ"/>
              </w:rPr>
              <w:t>ASCO</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b/>
                <w:bCs/>
                <w:color w:val="000000"/>
                <w:kern w:val="0"/>
                <w:sz w:val="16"/>
                <w:szCs w:val="16"/>
                <w:lang w:val="az-Latn-AZ" w:eastAsia="az-Latn-AZ"/>
                <w14:ligatures w14:val="none"/>
              </w:rPr>
            </w:pPr>
            <w:r>
              <w:rPr>
                <w:rFonts w:ascii="Arial" w:eastAsia="Arial" w:hAnsi="Arial" w:cs="Arial"/>
                <w:b/>
                <w:bCs/>
                <w:color w:val="000000"/>
                <w:kern w:val="0"/>
                <w:sz w:val="16"/>
                <w:szCs w:val="16"/>
                <w:lang w:eastAsia="az-Latn-AZ"/>
              </w:rPr>
              <w:t>Th</w:t>
            </w:r>
            <w:r>
              <w:rPr>
                <w:rFonts w:ascii="Arial" w:eastAsia="Arial" w:hAnsi="Arial" w:cs="Arial"/>
                <w:b/>
                <w:bCs/>
                <w:color w:val="000000"/>
                <w:kern w:val="0"/>
                <w:sz w:val="16"/>
                <w:szCs w:val="16"/>
                <w:lang w:eastAsia="az-Latn-AZ"/>
              </w:rPr>
              <w:t>e Marine Transportation Fleet</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b/>
                <w:bCs/>
                <w:color w:val="000000"/>
                <w:kern w:val="0"/>
                <w:sz w:val="16"/>
                <w:szCs w:val="16"/>
                <w:lang w:val="az-Latn-AZ" w:eastAsia="az-Latn-AZ"/>
                <w14:ligatures w14:val="none"/>
              </w:rPr>
            </w:pPr>
            <w:r>
              <w:rPr>
                <w:rFonts w:ascii="Arial" w:eastAsia="Arial" w:hAnsi="Arial" w:cs="Arial"/>
                <w:b/>
                <w:bCs/>
                <w:color w:val="000000"/>
                <w:kern w:val="0"/>
                <w:sz w:val="16"/>
                <w:szCs w:val="16"/>
                <w:lang w:eastAsia="az-Latn-AZ"/>
              </w:rPr>
              <w:t>The Caspian Sea Oil Fleet</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b/>
                <w:bCs/>
                <w:color w:val="000000"/>
                <w:kern w:val="0"/>
                <w:sz w:val="16"/>
                <w:szCs w:val="16"/>
                <w:lang w:val="az-Latn-AZ" w:eastAsia="az-Latn-AZ"/>
                <w14:ligatures w14:val="none"/>
              </w:rPr>
            </w:pPr>
            <w:proofErr w:type="spellStart"/>
            <w:r>
              <w:rPr>
                <w:rFonts w:ascii="Arial" w:eastAsia="Arial" w:hAnsi="Arial" w:cs="Arial"/>
                <w:b/>
                <w:bCs/>
                <w:color w:val="000000"/>
                <w:kern w:val="0"/>
                <w:sz w:val="16"/>
                <w:szCs w:val="16"/>
                <w:lang w:eastAsia="az-Latn-AZ"/>
              </w:rPr>
              <w:t>Bibiheybat</w:t>
            </w:r>
            <w:proofErr w:type="spellEnd"/>
            <w:r>
              <w:rPr>
                <w:rFonts w:ascii="Arial" w:eastAsia="Arial" w:hAnsi="Arial" w:cs="Arial"/>
                <w:b/>
                <w:bCs/>
                <w:color w:val="000000"/>
                <w:kern w:val="0"/>
                <w:sz w:val="16"/>
                <w:szCs w:val="16"/>
                <w:lang w:eastAsia="az-Latn-AZ"/>
              </w:rPr>
              <w:t xml:space="preserve"> Ship Repair Yard</w:t>
            </w:r>
          </w:p>
        </w:tc>
        <w:tc>
          <w:tcPr>
            <w:tcW w:w="11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b/>
                <w:bCs/>
                <w:color w:val="000000"/>
                <w:kern w:val="0"/>
                <w:sz w:val="16"/>
                <w:szCs w:val="16"/>
                <w:lang w:val="az-Latn-AZ" w:eastAsia="az-Latn-AZ"/>
                <w14:ligatures w14:val="none"/>
              </w:rPr>
            </w:pPr>
            <w:proofErr w:type="spellStart"/>
            <w:r>
              <w:rPr>
                <w:rFonts w:ascii="Arial" w:eastAsia="Arial" w:hAnsi="Arial" w:cs="Arial"/>
                <w:b/>
                <w:bCs/>
                <w:color w:val="000000"/>
                <w:kern w:val="0"/>
                <w:sz w:val="16"/>
                <w:szCs w:val="16"/>
                <w:lang w:eastAsia="az-Latn-AZ"/>
              </w:rPr>
              <w:t>Zykh</w:t>
            </w:r>
            <w:proofErr w:type="spellEnd"/>
            <w:r>
              <w:rPr>
                <w:rFonts w:ascii="Arial" w:eastAsia="Arial" w:hAnsi="Arial" w:cs="Arial"/>
                <w:b/>
                <w:bCs/>
                <w:color w:val="000000"/>
                <w:kern w:val="0"/>
                <w:sz w:val="16"/>
                <w:szCs w:val="16"/>
                <w:lang w:eastAsia="az-Latn-AZ"/>
              </w:rPr>
              <w:t xml:space="preserve"> Ship Repair and Construction Yard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b/>
                <w:bCs/>
                <w:color w:val="000000"/>
                <w:kern w:val="0"/>
                <w:sz w:val="16"/>
                <w:szCs w:val="16"/>
                <w:lang w:val="az-Latn-AZ" w:eastAsia="az-Latn-AZ"/>
                <w14:ligatures w14:val="none"/>
              </w:rPr>
            </w:pPr>
            <w:r>
              <w:rPr>
                <w:rFonts w:ascii="Arial" w:eastAsia="Arial" w:hAnsi="Arial" w:cs="Arial"/>
                <w:b/>
                <w:bCs/>
                <w:color w:val="000000"/>
                <w:kern w:val="0"/>
                <w:sz w:val="16"/>
                <w:szCs w:val="16"/>
                <w:lang w:eastAsia="az-Latn-AZ"/>
              </w:rPr>
              <w:t>The Production Services Department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b/>
                <w:bCs/>
                <w:color w:val="000000"/>
                <w:kern w:val="0"/>
                <w:sz w:val="16"/>
                <w:szCs w:val="16"/>
                <w:lang w:val="az-Latn-AZ" w:eastAsia="az-Latn-AZ"/>
                <w14:ligatures w14:val="none"/>
              </w:rPr>
            </w:pPr>
            <w:proofErr w:type="spellStart"/>
            <w:r>
              <w:rPr>
                <w:rFonts w:ascii="Arial" w:eastAsia="Arial" w:hAnsi="Arial" w:cs="Arial"/>
                <w:b/>
                <w:bCs/>
                <w:color w:val="000000"/>
                <w:kern w:val="0"/>
                <w:sz w:val="16"/>
                <w:szCs w:val="16"/>
                <w:lang w:eastAsia="az-Latn-AZ"/>
              </w:rPr>
              <w:t>Denizchi</w:t>
            </w:r>
            <w:proofErr w:type="spellEnd"/>
            <w:r>
              <w:rPr>
                <w:rFonts w:ascii="Arial" w:eastAsia="Arial" w:hAnsi="Arial" w:cs="Arial"/>
                <w:b/>
                <w:bCs/>
                <w:color w:val="000000"/>
                <w:kern w:val="0"/>
                <w:sz w:val="16"/>
                <w:szCs w:val="16"/>
                <w:lang w:eastAsia="az-Latn-AZ"/>
              </w:rPr>
              <w:t xml:space="preserve"> repair and construction LLC</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b/>
                <w:bCs/>
                <w:color w:val="000000"/>
                <w:kern w:val="0"/>
                <w:sz w:val="16"/>
                <w:szCs w:val="16"/>
                <w:lang w:val="az-Latn-AZ" w:eastAsia="az-Latn-AZ"/>
                <w14:ligatures w14:val="none"/>
              </w:rPr>
            </w:pPr>
            <w:r>
              <w:rPr>
                <w:rFonts w:ascii="Arial" w:eastAsia="Arial" w:hAnsi="Arial" w:cs="Arial"/>
                <w:b/>
                <w:bCs/>
                <w:color w:val="000000"/>
                <w:kern w:val="0"/>
                <w:sz w:val="16"/>
                <w:szCs w:val="16"/>
                <w:lang w:eastAsia="az-Latn-AZ"/>
              </w:rPr>
              <w:t>Total quantity</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b/>
                <w:bCs/>
                <w:color w:val="000000"/>
                <w:kern w:val="0"/>
                <w:sz w:val="16"/>
                <w:szCs w:val="16"/>
                <w:lang w:val="az-Latn-AZ" w:eastAsia="az-Latn-AZ"/>
                <w14:ligatures w14:val="none"/>
              </w:rPr>
            </w:pPr>
            <w:r>
              <w:rPr>
                <w:rFonts w:ascii="Arial" w:eastAsia="Arial" w:hAnsi="Arial" w:cs="Arial"/>
                <w:b/>
                <w:bCs/>
                <w:color w:val="000000"/>
                <w:kern w:val="0"/>
                <w:sz w:val="16"/>
                <w:szCs w:val="16"/>
                <w:lang w:eastAsia="az-Latn-AZ"/>
              </w:rPr>
              <w:t>Certificate Requirement</w:t>
            </w:r>
          </w:p>
        </w:tc>
      </w:tr>
      <w:tr w:rsidR="00692932" w:rsidTr="00F06499">
        <w:trPr>
          <w:trHeight w:val="70"/>
        </w:trPr>
        <w:tc>
          <w:tcPr>
            <w:tcW w:w="11907" w:type="dxa"/>
            <w:gridSpan w:val="13"/>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rPr>
                <w:rFonts w:ascii="Arial" w:eastAsia="Times New Roman" w:hAnsi="Arial" w:cs="Arial"/>
                <w:color w:val="000000"/>
                <w:kern w:val="0"/>
                <w:sz w:val="16"/>
                <w:szCs w:val="16"/>
                <w:lang w:val="az-Latn-AZ" w:eastAsia="az-Latn-AZ"/>
                <w14:ligatures w14:val="none"/>
              </w:rPr>
            </w:pPr>
            <w:r w:rsidRPr="00AC3CD3">
              <w:rPr>
                <w:rFonts w:ascii="Arial" w:eastAsia="Times New Roman" w:hAnsi="Arial" w:cs="Arial"/>
                <w:color w:val="000000"/>
                <w:kern w:val="0"/>
                <w:sz w:val="16"/>
                <w:szCs w:val="16"/>
                <w:lang w:val="az-Latn-AZ" w:eastAsia="az-Latn-AZ"/>
                <w14:ligatures w14:val="none"/>
              </w:rPr>
              <w:t> </w:t>
            </w:r>
          </w:p>
          <w:p w:rsidR="00AC3CD3" w:rsidRPr="00AC3CD3" w:rsidRDefault="00B028D2" w:rsidP="00AC3CD3">
            <w:pPr>
              <w:spacing w:after="0" w:line="240" w:lineRule="auto"/>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                                                                                              Lot-1 Slip on boots</w:t>
            </w:r>
          </w:p>
        </w:tc>
      </w:tr>
      <w:tr w:rsidR="00692932" w:rsidTr="00F06499">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tcPr>
          <w:p w:rsidR="00AC3CD3" w:rsidRPr="00AC3CD3" w:rsidRDefault="00AC3CD3" w:rsidP="00AC3CD3">
            <w:pPr>
              <w:spacing w:after="0" w:line="240" w:lineRule="auto"/>
              <w:rPr>
                <w:rFonts w:ascii="Arial" w:eastAsia="Times New Roman" w:hAnsi="Arial" w:cs="Arial"/>
                <w:color w:val="000000"/>
                <w:kern w:val="0"/>
                <w:sz w:val="16"/>
                <w:szCs w:val="16"/>
                <w:lang w:val="az-Latn-AZ" w:eastAsia="az-Latn-AZ"/>
                <w14:ligatures w14:val="none"/>
              </w:rPr>
            </w:pPr>
          </w:p>
        </w:tc>
        <w:tc>
          <w:tcPr>
            <w:tcW w:w="1622" w:type="dxa"/>
            <w:tcBorders>
              <w:top w:val="nil"/>
              <w:left w:val="nil"/>
              <w:bottom w:val="single" w:sz="4" w:space="0" w:color="auto"/>
              <w:right w:val="single" w:sz="4" w:space="0" w:color="auto"/>
            </w:tcBorders>
            <w:shd w:val="clear" w:color="auto" w:fill="auto"/>
            <w:noWrap/>
            <w:vAlign w:val="bottom"/>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248" w:type="dxa"/>
            <w:tcBorders>
              <w:top w:val="nil"/>
              <w:left w:val="nil"/>
              <w:bottom w:val="single" w:sz="4" w:space="0" w:color="auto"/>
              <w:right w:val="single" w:sz="4" w:space="0" w:color="auto"/>
            </w:tcBorders>
            <w:shd w:val="clear" w:color="auto" w:fill="auto"/>
            <w:noWrap/>
            <w:vAlign w:val="bottom"/>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10130437</w:t>
            </w:r>
          </w:p>
        </w:tc>
        <w:tc>
          <w:tcPr>
            <w:tcW w:w="1345" w:type="dxa"/>
            <w:tcBorders>
              <w:top w:val="nil"/>
              <w:left w:val="nil"/>
              <w:bottom w:val="single" w:sz="4" w:space="0" w:color="auto"/>
              <w:right w:val="single" w:sz="4" w:space="0" w:color="auto"/>
            </w:tcBorders>
            <w:shd w:val="clear" w:color="auto" w:fill="auto"/>
            <w:noWrap/>
            <w:vAlign w:val="bottom"/>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10130405</w:t>
            </w:r>
          </w:p>
        </w:tc>
        <w:tc>
          <w:tcPr>
            <w:tcW w:w="928" w:type="dxa"/>
            <w:tcBorders>
              <w:top w:val="nil"/>
              <w:left w:val="nil"/>
              <w:bottom w:val="single" w:sz="4" w:space="0" w:color="auto"/>
              <w:right w:val="single" w:sz="4" w:space="0" w:color="auto"/>
            </w:tcBorders>
            <w:shd w:val="clear" w:color="auto" w:fill="auto"/>
            <w:noWrap/>
            <w:vAlign w:val="bottom"/>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10130086</w:t>
            </w:r>
          </w:p>
        </w:tc>
        <w:tc>
          <w:tcPr>
            <w:tcW w:w="1034" w:type="dxa"/>
            <w:tcBorders>
              <w:top w:val="nil"/>
              <w:left w:val="nil"/>
              <w:bottom w:val="single" w:sz="4" w:space="0" w:color="auto"/>
              <w:right w:val="single" w:sz="4" w:space="0" w:color="auto"/>
            </w:tcBorders>
            <w:shd w:val="clear" w:color="auto" w:fill="auto"/>
            <w:noWrap/>
            <w:vAlign w:val="bottom"/>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10129926</w:t>
            </w:r>
          </w:p>
        </w:tc>
        <w:tc>
          <w:tcPr>
            <w:tcW w:w="1005" w:type="dxa"/>
            <w:tcBorders>
              <w:top w:val="nil"/>
              <w:left w:val="nil"/>
              <w:bottom w:val="single" w:sz="4" w:space="0" w:color="auto"/>
              <w:right w:val="single" w:sz="4" w:space="0" w:color="auto"/>
            </w:tcBorders>
            <w:shd w:val="clear" w:color="auto" w:fill="auto"/>
            <w:noWrap/>
            <w:vAlign w:val="bottom"/>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10130275</w:t>
            </w:r>
          </w:p>
        </w:tc>
        <w:tc>
          <w:tcPr>
            <w:tcW w:w="993" w:type="dxa"/>
            <w:gridSpan w:val="2"/>
            <w:tcBorders>
              <w:top w:val="nil"/>
              <w:left w:val="nil"/>
              <w:bottom w:val="single" w:sz="4" w:space="0" w:color="auto"/>
              <w:right w:val="single" w:sz="4" w:space="0" w:color="auto"/>
            </w:tcBorders>
            <w:shd w:val="clear" w:color="auto" w:fill="auto"/>
            <w:noWrap/>
            <w:vAlign w:val="bottom"/>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10130468</w:t>
            </w:r>
          </w:p>
        </w:tc>
        <w:tc>
          <w:tcPr>
            <w:tcW w:w="992" w:type="dxa"/>
            <w:tcBorders>
              <w:top w:val="nil"/>
              <w:left w:val="nil"/>
              <w:bottom w:val="single" w:sz="4" w:space="0" w:color="auto"/>
              <w:right w:val="single" w:sz="4" w:space="0" w:color="auto"/>
            </w:tcBorders>
            <w:shd w:val="clear" w:color="auto" w:fill="auto"/>
            <w:noWrap/>
            <w:vAlign w:val="bottom"/>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10130380</w:t>
            </w:r>
          </w:p>
        </w:tc>
        <w:tc>
          <w:tcPr>
            <w:tcW w:w="709" w:type="dxa"/>
            <w:tcBorders>
              <w:top w:val="nil"/>
              <w:left w:val="nil"/>
              <w:bottom w:val="single" w:sz="4" w:space="0" w:color="auto"/>
              <w:right w:val="single" w:sz="4" w:space="0" w:color="auto"/>
            </w:tcBorders>
            <w:shd w:val="clear" w:color="auto" w:fill="auto"/>
            <w:noWrap/>
            <w:vAlign w:val="bottom"/>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8" w:type="dxa"/>
            <w:tcBorders>
              <w:top w:val="nil"/>
              <w:left w:val="nil"/>
              <w:bottom w:val="single" w:sz="4" w:space="0" w:color="auto"/>
              <w:right w:val="single" w:sz="4" w:space="0" w:color="auto"/>
            </w:tcBorders>
            <w:shd w:val="clear" w:color="auto" w:fill="auto"/>
            <w:noWrap/>
            <w:vAlign w:val="bottom"/>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Protective high boots, color : yellow, size:  40, </w:t>
            </w:r>
            <w:proofErr w:type="spellStart"/>
            <w:r>
              <w:rPr>
                <w:rFonts w:ascii="Arial" w:eastAsia="Arial" w:hAnsi="Arial" w:cs="Arial"/>
                <w:color w:val="000000"/>
                <w:kern w:val="0"/>
                <w:sz w:val="16"/>
                <w:szCs w:val="16"/>
                <w:lang w:eastAsia="az-Latn-AZ"/>
              </w:rPr>
              <w:t>standard:</w:t>
            </w:r>
            <w:r>
              <w:rPr>
                <w:rFonts w:ascii="Arial" w:eastAsia="Arial" w:hAnsi="Arial" w:cs="Arial"/>
                <w:color w:val="000000"/>
                <w:kern w:val="0"/>
                <w:sz w:val="16"/>
                <w:szCs w:val="16"/>
                <w:lang w:eastAsia="az-Latn-AZ"/>
              </w:rPr>
              <w:t>EN</w:t>
            </w:r>
            <w:proofErr w:type="spellEnd"/>
            <w:r>
              <w:rPr>
                <w:rFonts w:ascii="Arial" w:eastAsia="Arial" w:hAnsi="Arial" w:cs="Arial"/>
                <w:color w:val="000000"/>
                <w:kern w:val="0"/>
                <w:sz w:val="16"/>
                <w:szCs w:val="16"/>
                <w:lang w:eastAsia="az-Latn-AZ"/>
              </w:rPr>
              <w:t xml:space="preserve"> 20345:2011 S-3 (SB,P,E, A.WRU, CI,HI,FO,SRC)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w:t>
            </w:r>
            <w:r>
              <w:rPr>
                <w:rFonts w:ascii="Arial" w:eastAsia="Arial" w:hAnsi="Arial" w:cs="Arial"/>
                <w:color w:val="000000"/>
                <w:kern w:val="0"/>
                <w:sz w:val="16"/>
                <w:szCs w:val="16"/>
                <w:lang w:eastAsia="az-Latn-AZ"/>
              </w:rPr>
              <w:t xml:space="preserve">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12</w:t>
            </w: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22</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Protective high boots, color: yellow, size: 41, standard: EN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26</w:t>
            </w: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100</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220</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346</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w:t>
            </w:r>
            <w:r>
              <w:rPr>
                <w:rFonts w:ascii="Arial" w:eastAsia="Arial" w:hAnsi="Arial" w:cs="Arial"/>
                <w:color w:val="000000"/>
                <w:kern w:val="0"/>
                <w:sz w:val="16"/>
                <w:szCs w:val="16"/>
                <w:lang w:eastAsia="az-Latn-AZ"/>
              </w:rPr>
              <w:t>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Protective high boots, color: yellow, size: 42, standard: </w:t>
            </w:r>
            <w:r>
              <w:rPr>
                <w:rFonts w:ascii="Arial" w:eastAsia="Arial" w:hAnsi="Arial" w:cs="Arial"/>
                <w:color w:val="000000"/>
                <w:kern w:val="0"/>
                <w:sz w:val="16"/>
                <w:szCs w:val="16"/>
                <w:lang w:eastAsia="az-Latn-AZ"/>
              </w:rPr>
              <w:t xml:space="preserve">EN 20347:2012; EN 20345:2011 S-3 </w:t>
            </w:r>
            <w:r>
              <w:rPr>
                <w:rFonts w:ascii="Arial" w:eastAsia="Arial" w:hAnsi="Arial" w:cs="Arial"/>
                <w:color w:val="000000"/>
                <w:kern w:val="0"/>
                <w:sz w:val="16"/>
                <w:szCs w:val="16"/>
                <w:lang w:eastAsia="az-Latn-AZ"/>
              </w:rPr>
              <w:lastRenderedPageBreak/>
              <w:t>(SB,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lastRenderedPageBreak/>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42</w:t>
            </w: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100</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260</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402</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w:t>
            </w:r>
            <w:r>
              <w:rPr>
                <w:rFonts w:ascii="Arial" w:eastAsia="Arial" w:hAnsi="Arial" w:cs="Arial"/>
                <w:color w:val="000000"/>
                <w:kern w:val="0"/>
                <w:sz w:val="16"/>
                <w:szCs w:val="16"/>
                <w:lang w:eastAsia="az-Latn-AZ"/>
              </w:rPr>
              <w:lastRenderedPageBreak/>
              <w:t>,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lastRenderedPageBreak/>
              <w:t>4</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Protective high boots, color: yellow, size: 43, standard: EN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52</w:t>
            </w: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100</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170</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322</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w:t>
            </w:r>
            <w:r>
              <w:rPr>
                <w:rFonts w:ascii="Arial" w:eastAsia="Arial" w:hAnsi="Arial" w:cs="Arial"/>
                <w:color w:val="000000"/>
                <w:kern w:val="0"/>
                <w:sz w:val="16"/>
                <w:szCs w:val="16"/>
                <w:lang w:eastAsia="az-Latn-AZ"/>
              </w:rPr>
              <w:t>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5</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Protective high boots, color : yellow, size:  44, </w:t>
            </w:r>
            <w:proofErr w:type="spellStart"/>
            <w:r>
              <w:rPr>
                <w:rFonts w:ascii="Arial" w:eastAsia="Arial" w:hAnsi="Arial" w:cs="Arial"/>
                <w:color w:val="000000"/>
                <w:kern w:val="0"/>
                <w:sz w:val="16"/>
                <w:szCs w:val="16"/>
                <w:lang w:eastAsia="az-Latn-AZ"/>
              </w:rPr>
              <w:t>standard:EN</w:t>
            </w:r>
            <w:proofErr w:type="spellEnd"/>
            <w:r>
              <w:rPr>
                <w:rFonts w:ascii="Arial" w:eastAsia="Arial" w:hAnsi="Arial" w:cs="Arial"/>
                <w:color w:val="000000"/>
                <w:kern w:val="0"/>
                <w:sz w:val="16"/>
                <w:szCs w:val="16"/>
                <w:lang w:eastAsia="az-Latn-AZ"/>
              </w:rPr>
              <w:t xml:space="preserve"> 20345:2011 S-3 (SB,P,E, A.WRU, CI,HI,FO,SRC)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13</w:t>
            </w: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100</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20</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133</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6</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Protective high boots, color: yellow, size: 45, standard: EN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7</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Protective high boots, color: yellow, size: 46, standard: EN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8</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High boots for work with chemicals, color : black, size: 41, standard: EN 20347:2012-S5</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pair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38</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48</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9</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High boots for work with chemicals, color : black, size: 42, standard: EN 20347:2012-S5</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38</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48</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High boots for work with chemicals, color : black, size: 43, standard: EN 20347:2012-S5</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100</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12</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43</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155</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11</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High boots for work with chemicals, color : black, size: 44, standard: EN 20347:2012-S5</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100</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12</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20</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132</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w:t>
            </w:r>
            <w:r>
              <w:rPr>
                <w:rFonts w:ascii="Arial" w:eastAsia="Arial" w:hAnsi="Arial" w:cs="Arial"/>
                <w:color w:val="000000"/>
                <w:kern w:val="0"/>
                <w:sz w:val="16"/>
                <w:szCs w:val="16"/>
                <w:lang w:eastAsia="az-Latn-AZ"/>
              </w:rPr>
              <w:t>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12</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High boots for work with chemicals, color : black, size: 46, </w:t>
            </w:r>
            <w:r>
              <w:rPr>
                <w:rFonts w:ascii="Arial" w:eastAsia="Arial" w:hAnsi="Arial" w:cs="Arial"/>
                <w:color w:val="000000"/>
                <w:kern w:val="0"/>
                <w:sz w:val="16"/>
                <w:szCs w:val="16"/>
                <w:lang w:eastAsia="az-Latn-AZ"/>
              </w:rPr>
              <w:t>standard: EN 20347:2012-S5</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524"/>
        </w:trPr>
        <w:tc>
          <w:tcPr>
            <w:tcW w:w="11907" w:type="dxa"/>
            <w:gridSpan w:val="13"/>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Lot-2 - Laced Boots</w:t>
            </w:r>
          </w:p>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Protective safety boots (laced), color: black, size: 37, standard: EN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4</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Protective safety boots (laced), color: black, size: 38, standard: EN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5</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23</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30</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Certificate of </w:t>
            </w:r>
            <w:r>
              <w:rPr>
                <w:rFonts w:ascii="Arial" w:eastAsia="Arial" w:hAnsi="Arial" w:cs="Arial"/>
                <w:color w:val="000000"/>
                <w:kern w:val="0"/>
                <w:sz w:val="16"/>
                <w:szCs w:val="16"/>
                <w:lang w:eastAsia="az-Latn-AZ"/>
              </w:rPr>
              <w:t>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Protective safety boots (laced), color: black, size: 39, standard: </w:t>
            </w:r>
            <w:r>
              <w:rPr>
                <w:rFonts w:ascii="Arial" w:eastAsia="Arial" w:hAnsi="Arial" w:cs="Arial"/>
                <w:color w:val="000000"/>
                <w:kern w:val="0"/>
                <w:sz w:val="16"/>
                <w:szCs w:val="16"/>
                <w:lang w:eastAsia="az-Latn-AZ"/>
              </w:rPr>
              <w:t>EN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5</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9</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w:t>
            </w: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w:t>
            </w: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18</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4</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Protective safety boots (laced), color: black, size: 40, standard: EN 20347:2012; EN 20345:2011 </w:t>
            </w:r>
            <w:r>
              <w:rPr>
                <w:rFonts w:ascii="Arial" w:eastAsia="Arial" w:hAnsi="Arial" w:cs="Arial"/>
                <w:color w:val="000000"/>
                <w:kern w:val="0"/>
                <w:sz w:val="16"/>
                <w:szCs w:val="16"/>
                <w:lang w:eastAsia="az-Latn-AZ"/>
              </w:rPr>
              <w:t>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200</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150</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66</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125</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20</w:t>
            </w: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561</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w:t>
            </w:r>
            <w:r>
              <w:rPr>
                <w:rFonts w:ascii="Arial" w:eastAsia="Arial" w:hAnsi="Arial" w:cs="Arial"/>
                <w:color w:val="000000"/>
                <w:kern w:val="0"/>
                <w:sz w:val="16"/>
                <w:szCs w:val="16"/>
                <w:lang w:eastAsia="az-Latn-AZ"/>
              </w:rPr>
              <w:t>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5</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Protective safety boots (laced), color: black, size: 41, standard: EN 20347:2012;</w:t>
            </w:r>
            <w:r>
              <w:rPr>
                <w:rFonts w:ascii="Arial" w:eastAsia="Arial" w:hAnsi="Arial" w:cs="Arial"/>
                <w:color w:val="000000"/>
                <w:kern w:val="0"/>
                <w:sz w:val="16"/>
                <w:szCs w:val="16"/>
                <w:lang w:eastAsia="az-Latn-AZ"/>
              </w:rPr>
              <w:t xml:space="preserve">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19</w:t>
            </w: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200</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670</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118</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188</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w:t>
            </w: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20</w:t>
            </w: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1225</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6</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Protective high boots, color : black, size:  42, </w:t>
            </w:r>
            <w:proofErr w:type="spellStart"/>
            <w:r>
              <w:rPr>
                <w:rFonts w:ascii="Arial" w:eastAsia="Arial" w:hAnsi="Arial" w:cs="Arial"/>
                <w:color w:val="000000"/>
                <w:kern w:val="0"/>
                <w:sz w:val="16"/>
                <w:szCs w:val="16"/>
                <w:lang w:eastAsia="az-Latn-AZ"/>
              </w:rPr>
              <w:t>standard:EN</w:t>
            </w:r>
            <w:proofErr w:type="spellEnd"/>
            <w:r>
              <w:rPr>
                <w:rFonts w:ascii="Arial" w:eastAsia="Arial" w:hAnsi="Arial" w:cs="Arial"/>
                <w:color w:val="000000"/>
                <w:kern w:val="0"/>
                <w:sz w:val="16"/>
                <w:szCs w:val="16"/>
                <w:lang w:eastAsia="az-Latn-AZ"/>
              </w:rPr>
              <w:t xml:space="preserve"> 20345:2011 S-3 (SB,P,E, A.WRU, CI,HI,FO,SRC)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31</w:t>
            </w: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300</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980</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9</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302</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22</w:t>
            </w: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30</w:t>
            </w: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1674</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7</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Protective safety boots (laced), color: black, size: 43, standard: EN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41</w:t>
            </w: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200</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688</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8</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226</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12</w:t>
            </w: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30</w:t>
            </w: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1205</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w:t>
            </w:r>
            <w:r>
              <w:rPr>
                <w:rFonts w:ascii="Arial" w:eastAsia="Arial" w:hAnsi="Arial" w:cs="Arial"/>
                <w:color w:val="000000"/>
                <w:kern w:val="0"/>
                <w:sz w:val="16"/>
                <w:szCs w:val="16"/>
                <w:lang w:eastAsia="az-Latn-AZ"/>
              </w:rPr>
              <w:t>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8</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Protective safety boots (laced), color: black, size: 44, standard: </w:t>
            </w:r>
            <w:r>
              <w:rPr>
                <w:rFonts w:ascii="Arial" w:eastAsia="Arial" w:hAnsi="Arial" w:cs="Arial"/>
                <w:color w:val="000000"/>
                <w:kern w:val="0"/>
                <w:sz w:val="16"/>
                <w:szCs w:val="16"/>
                <w:lang w:eastAsia="az-Latn-AZ"/>
              </w:rPr>
              <w:t>EN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21</w:t>
            </w: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100</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140</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75</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8</w:t>
            </w: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w:t>
            </w: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355</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lastRenderedPageBreak/>
              <w:t>9</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Protective safety boots (laced), color: black, size: 45, standard: EN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w:t>
            </w: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60</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120</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16</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7</w:t>
            </w: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5</w:t>
            </w: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211</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w:t>
            </w:r>
            <w:r>
              <w:rPr>
                <w:rFonts w:ascii="Arial" w:eastAsia="Arial" w:hAnsi="Arial" w:cs="Arial"/>
                <w:color w:val="000000"/>
                <w:kern w:val="0"/>
                <w:sz w:val="16"/>
                <w:szCs w:val="16"/>
                <w:lang w:eastAsia="az-Latn-AZ"/>
              </w:rPr>
              <w:t>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Protective safety boots (laced), color: black, size: 46, standard: EN</w:t>
            </w:r>
            <w:r>
              <w:rPr>
                <w:rFonts w:ascii="Arial" w:eastAsia="Arial" w:hAnsi="Arial" w:cs="Arial"/>
                <w:color w:val="000000"/>
                <w:kern w:val="0"/>
                <w:sz w:val="16"/>
                <w:szCs w:val="16"/>
                <w:lang w:eastAsia="az-Latn-AZ"/>
              </w:rPr>
              <w:t xml:space="preserve">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28</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5</w:t>
            </w: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10</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43</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11</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Protective safety boots (laced), color: black, size: 47, standard: EN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7</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7</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12</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Protective safety boots (laced), color: black, size: 48, standard: EN 20347:2012; EN 20345:2011 S-3 (SB, P, E, A.WRU, CI, HI, FO, SRC)</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5</w:t>
            </w: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5</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r w:rsidR="00692932" w:rsidTr="00F06499">
        <w:trPr>
          <w:trHeight w:val="915"/>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rsidR="00AC3CD3" w:rsidRPr="00AC3CD3" w:rsidRDefault="00B028D2" w:rsidP="00AC3CD3">
            <w:pPr>
              <w:spacing w:after="0" w:line="240" w:lineRule="auto"/>
              <w:jc w:val="right"/>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13</w:t>
            </w:r>
          </w:p>
        </w:tc>
        <w:tc>
          <w:tcPr>
            <w:tcW w:w="1622"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Light toeless footwear with rubber bottom for maids (for personnel engaged in cleaning works at office buildings), with closed backing.   ТР ТС 019/2011</w:t>
            </w:r>
          </w:p>
        </w:tc>
        <w:tc>
          <w:tcPr>
            <w:tcW w:w="1248"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 xml:space="preserve">p a </w:t>
            </w:r>
            <w:proofErr w:type="spellStart"/>
            <w:r>
              <w:rPr>
                <w:rFonts w:ascii="Arial" w:eastAsia="Arial" w:hAnsi="Arial" w:cs="Arial"/>
                <w:color w:val="000000"/>
                <w:kern w:val="0"/>
                <w:sz w:val="16"/>
                <w:szCs w:val="16"/>
                <w:lang w:eastAsia="az-Latn-AZ"/>
              </w:rPr>
              <w:t>i</w:t>
            </w:r>
            <w:proofErr w:type="spellEnd"/>
            <w:r>
              <w:rPr>
                <w:rFonts w:ascii="Arial" w:eastAsia="Arial" w:hAnsi="Arial" w:cs="Arial"/>
                <w:color w:val="000000"/>
                <w:kern w:val="0"/>
                <w:sz w:val="16"/>
                <w:szCs w:val="16"/>
                <w:lang w:eastAsia="az-Latn-AZ"/>
              </w:rPr>
              <w:t xml:space="preserve"> r</w:t>
            </w: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345"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28"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034"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1147" w:type="dxa"/>
            <w:gridSpan w:val="2"/>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30</w:t>
            </w:r>
          </w:p>
        </w:tc>
        <w:tc>
          <w:tcPr>
            <w:tcW w:w="851"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992" w:type="dxa"/>
            <w:tcBorders>
              <w:top w:val="nil"/>
              <w:left w:val="nil"/>
              <w:bottom w:val="single" w:sz="4" w:space="0" w:color="auto"/>
              <w:right w:val="single" w:sz="4" w:space="0" w:color="auto"/>
            </w:tcBorders>
            <w:shd w:val="clear" w:color="auto" w:fill="auto"/>
            <w:noWrap/>
            <w:vAlign w:val="bottom"/>
            <w:hideMark/>
          </w:tcPr>
          <w:p w:rsidR="00AC3CD3" w:rsidRPr="00AC3CD3" w:rsidRDefault="00AC3CD3" w:rsidP="00F06499">
            <w:pPr>
              <w:spacing w:after="0" w:line="240" w:lineRule="auto"/>
              <w:jc w:val="center"/>
              <w:rPr>
                <w:rFonts w:ascii="Arial" w:eastAsia="Times New Roman" w:hAnsi="Arial" w:cs="Arial"/>
                <w:color w:val="000000"/>
                <w:kern w:val="0"/>
                <w:sz w:val="16"/>
                <w:szCs w:val="16"/>
                <w:lang w:val="az-Latn-AZ" w:eastAsia="az-Latn-AZ"/>
                <w14:ligatures w14:val="none"/>
              </w:rPr>
            </w:pPr>
          </w:p>
        </w:tc>
        <w:tc>
          <w:tcPr>
            <w:tcW w:w="709" w:type="dxa"/>
            <w:tcBorders>
              <w:top w:val="nil"/>
              <w:left w:val="nil"/>
              <w:bottom w:val="single" w:sz="4" w:space="0" w:color="auto"/>
              <w:right w:val="single" w:sz="4" w:space="0" w:color="auto"/>
            </w:tcBorders>
            <w:shd w:val="clear" w:color="auto" w:fill="auto"/>
            <w:noWrap/>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30</w:t>
            </w:r>
          </w:p>
        </w:tc>
        <w:tc>
          <w:tcPr>
            <w:tcW w:w="708" w:type="dxa"/>
            <w:tcBorders>
              <w:top w:val="nil"/>
              <w:left w:val="nil"/>
              <w:bottom w:val="single" w:sz="4" w:space="0" w:color="auto"/>
              <w:right w:val="single" w:sz="4" w:space="0" w:color="auto"/>
            </w:tcBorders>
            <w:shd w:val="clear" w:color="auto" w:fill="auto"/>
            <w:vAlign w:val="bottom"/>
            <w:hideMark/>
          </w:tcPr>
          <w:p w:rsidR="00AC3CD3" w:rsidRPr="00AC3CD3" w:rsidRDefault="00B028D2" w:rsidP="00F06499">
            <w:pPr>
              <w:spacing w:after="0" w:line="240" w:lineRule="auto"/>
              <w:jc w:val="center"/>
              <w:rPr>
                <w:rFonts w:ascii="Arial" w:eastAsia="Times New Roman" w:hAnsi="Arial" w:cs="Arial"/>
                <w:color w:val="000000"/>
                <w:kern w:val="0"/>
                <w:sz w:val="16"/>
                <w:szCs w:val="16"/>
                <w:lang w:val="az-Latn-AZ" w:eastAsia="az-Latn-AZ"/>
                <w14:ligatures w14:val="none"/>
              </w:rPr>
            </w:pPr>
            <w:r>
              <w:rPr>
                <w:rFonts w:ascii="Arial" w:eastAsia="Arial" w:hAnsi="Arial" w:cs="Arial"/>
                <w:color w:val="000000"/>
                <w:kern w:val="0"/>
                <w:sz w:val="16"/>
                <w:szCs w:val="16"/>
                <w:lang w:eastAsia="az-Latn-AZ"/>
              </w:rPr>
              <w:t>Certificate of compliance, quality, and Origin</w:t>
            </w:r>
          </w:p>
        </w:tc>
      </w:tr>
    </w:tbl>
    <w:p w:rsidR="0014357A" w:rsidRPr="0080754D" w:rsidRDefault="0014357A" w:rsidP="0014357A">
      <w:pPr>
        <w:pStyle w:val="ListParagraph"/>
        <w:spacing w:after="0" w:line="240" w:lineRule="auto"/>
        <w:ind w:left="709" w:hanging="9"/>
        <w:jc w:val="both"/>
        <w:rPr>
          <w:lang w:val="az-Latn-AZ"/>
        </w:rPr>
      </w:pPr>
    </w:p>
    <w:p w:rsidR="0014357A" w:rsidRDefault="00B028D2" w:rsidP="0014357A">
      <w:pPr>
        <w:pStyle w:val="ListParagraph"/>
        <w:spacing w:line="360" w:lineRule="auto"/>
        <w:ind w:left="709" w:hanging="9"/>
        <w:rPr>
          <w:rFonts w:ascii="Arial" w:hAnsi="Arial" w:cs="Arial"/>
          <w:b/>
          <w:lang w:val="az-Latn-AZ"/>
        </w:rPr>
      </w:pPr>
      <w:r>
        <w:rPr>
          <w:rFonts w:ascii="Arial" w:eastAsia="Arial" w:hAnsi="Arial" w:cs="Arial"/>
          <w:b/>
          <w:bCs/>
        </w:rPr>
        <w:t>N o t e</w:t>
      </w:r>
      <w:r>
        <w:rPr>
          <w:rFonts w:ascii="Arial" w:eastAsia="Arial" w:hAnsi="Arial" w:cs="Arial"/>
        </w:rPr>
        <w:t>:</w:t>
      </w:r>
    </w:p>
    <w:p w:rsidR="00E44315" w:rsidRDefault="00B028D2" w:rsidP="00E44315">
      <w:pPr>
        <w:spacing w:line="276" w:lineRule="auto"/>
        <w:jc w:val="both"/>
        <w:rPr>
          <w:rFonts w:ascii="Arial" w:hAnsi="Arial" w:cs="Arial"/>
          <w:lang w:val="az-Latn-AZ"/>
        </w:rPr>
      </w:pPr>
      <w:r>
        <w:rPr>
          <w:rFonts w:ascii="Arial" w:eastAsia="Arial" w:hAnsi="Arial" w:cs="Arial"/>
        </w:rPr>
        <w:t xml:space="preserve">- Payment terms are accepted on actual basis only. Other differing payment terms will be excluded </w:t>
      </w:r>
      <w:r>
        <w:rPr>
          <w:rFonts w:ascii="Arial" w:eastAsia="Arial" w:hAnsi="Arial" w:cs="Arial"/>
        </w:rPr>
        <w:t>from the bidding and not evaluated.</w:t>
      </w:r>
    </w:p>
    <w:p w:rsidR="00E44315" w:rsidRPr="003C02EE" w:rsidRDefault="00B028D2" w:rsidP="00E44315">
      <w:pPr>
        <w:spacing w:line="276" w:lineRule="auto"/>
        <w:jc w:val="both"/>
        <w:rPr>
          <w:rFonts w:ascii="Arial" w:hAnsi="Arial" w:cs="Arial"/>
          <w:lang w:val="az-Latn-AZ"/>
        </w:rPr>
      </w:pPr>
      <w:r>
        <w:rPr>
          <w:rFonts w:ascii="Arial" w:eastAsia="Arial" w:hAnsi="Arial" w:cs="Arial"/>
        </w:rPr>
        <w:t>- Any offers presented without the relevant certificate enclosed shall be excluded from the procurement and not evaluated. Origin certification</w:t>
      </w:r>
      <w:r>
        <w:rPr>
          <w:rFonts w:ascii="Arial" w:eastAsia="Arial" w:hAnsi="Arial" w:cs="Arial"/>
        </w:rPr>
        <w:t xml:space="preserve"> is not required from local manufacturers. If “Opinion on the Origin of Goods” is submitted by local manufacturers, it is envisaged to apply a procurement preference of up to 20 percent in favor of the offer for the procurement </w:t>
      </w:r>
      <w:proofErr w:type="spellStart"/>
      <w:proofErr w:type="gramStart"/>
      <w:r>
        <w:rPr>
          <w:rFonts w:ascii="Arial" w:eastAsia="Arial" w:hAnsi="Arial" w:cs="Arial"/>
        </w:rPr>
        <w:t>item.Спросить</w:t>
      </w:r>
      <w:proofErr w:type="spellEnd"/>
      <w:proofErr w:type="gramEnd"/>
      <w:r>
        <w:rPr>
          <w:rFonts w:ascii="Arial" w:eastAsia="Arial" w:hAnsi="Arial" w:cs="Arial"/>
        </w:rPr>
        <w:t xml:space="preserve"> </w:t>
      </w:r>
      <w:proofErr w:type="spellStart"/>
      <w:r>
        <w:rPr>
          <w:rFonts w:ascii="Arial" w:eastAsia="Arial" w:hAnsi="Arial" w:cs="Arial"/>
        </w:rPr>
        <w:t>ChatGPT</w:t>
      </w:r>
      <w:proofErr w:type="spellEnd"/>
    </w:p>
    <w:p w:rsidR="00E44315" w:rsidRPr="00B7477F" w:rsidRDefault="00B028D2" w:rsidP="00E44315">
      <w:pPr>
        <w:spacing w:line="276" w:lineRule="auto"/>
        <w:jc w:val="both"/>
        <w:rPr>
          <w:rFonts w:ascii="Arial" w:hAnsi="Arial" w:cs="Arial"/>
          <w:sz w:val="20"/>
          <w:szCs w:val="20"/>
          <w:lang w:val="az-Latn-AZ"/>
        </w:rPr>
      </w:pPr>
      <w:r>
        <w:rPr>
          <w:rFonts w:ascii="Arial" w:eastAsia="Arial" w:hAnsi="Arial" w:cs="Arial"/>
          <w:color w:val="000000"/>
        </w:rPr>
        <w:t>- The purchase of slip on high boots and laced safety boots (under Lot 1 and Lot 2) will be carried out in parts, as needs arise, during the budget year (until 31 December 2025 inclusiv</w:t>
      </w:r>
      <w:r>
        <w:rPr>
          <w:rFonts w:ascii="Arial" w:eastAsia="Arial" w:hAnsi="Arial" w:cs="Arial"/>
          <w:color w:val="000000"/>
        </w:rPr>
        <w:t xml:space="preserve">e). </w:t>
      </w:r>
    </w:p>
    <w:p w:rsidR="00E44315" w:rsidRDefault="00B028D2" w:rsidP="00E44315">
      <w:pPr>
        <w:spacing w:line="276" w:lineRule="auto"/>
        <w:jc w:val="both"/>
        <w:rPr>
          <w:rFonts w:ascii="Arial" w:hAnsi="Arial" w:cs="Arial"/>
          <w:lang w:val="az-Latn-AZ"/>
        </w:rPr>
      </w:pPr>
      <w:r>
        <w:rPr>
          <w:rFonts w:ascii="Arial" w:eastAsia="Arial" w:hAnsi="Arial" w:cs="Arial"/>
        </w:rPr>
        <w:t xml:space="preserve">- Terms of delivery proposed by local enterprises are accepted only under DDP terms, and the procurement contract will be concluded only in Azerbaijani </w:t>
      </w:r>
      <w:proofErr w:type="spellStart"/>
      <w:r>
        <w:rPr>
          <w:rFonts w:ascii="Arial" w:eastAsia="Arial" w:hAnsi="Arial" w:cs="Arial"/>
        </w:rPr>
        <w:t>manat</w:t>
      </w:r>
      <w:proofErr w:type="spellEnd"/>
      <w:r>
        <w:rPr>
          <w:rFonts w:ascii="Arial" w:eastAsia="Arial" w:hAnsi="Arial" w:cs="Arial"/>
        </w:rPr>
        <w:t>, other condition</w:t>
      </w:r>
      <w:r>
        <w:rPr>
          <w:rFonts w:ascii="Arial" w:eastAsia="Arial" w:hAnsi="Arial" w:cs="Arial"/>
        </w:rPr>
        <w:t>s will not be accepted.</w:t>
      </w:r>
    </w:p>
    <w:p w:rsidR="00E44315" w:rsidRPr="003C02EE" w:rsidRDefault="00B028D2" w:rsidP="00E44315">
      <w:pPr>
        <w:spacing w:line="276" w:lineRule="auto"/>
        <w:jc w:val="both"/>
        <w:rPr>
          <w:rFonts w:ascii="Arial" w:hAnsi="Arial" w:cs="Arial"/>
          <w:lang w:val="az-Latn-AZ"/>
        </w:rPr>
      </w:pPr>
      <w:r>
        <w:rPr>
          <w:rFonts w:ascii="Arial" w:eastAsia="Arial" w:hAnsi="Arial" w:cs="Arial"/>
          <w:b/>
          <w:bCs/>
        </w:rPr>
        <w:lastRenderedPageBreak/>
        <w:t>Proposals that do not meet the above requirements will be disqualified and not considered for evaluation.</w:t>
      </w:r>
    </w:p>
    <w:p w:rsidR="00700FA2" w:rsidRPr="006E63F6" w:rsidRDefault="00700FA2" w:rsidP="00700FA2">
      <w:pPr>
        <w:pStyle w:val="ListParagraph"/>
        <w:ind w:left="709" w:hanging="9"/>
        <w:jc w:val="both"/>
        <w:rPr>
          <w:rFonts w:ascii="Times New Roman" w:hAnsi="Times New Roman" w:cs="Times New Roman"/>
          <w:b/>
          <w:bCs/>
          <w:lang w:val="az-Latn-AZ"/>
        </w:rPr>
      </w:pPr>
    </w:p>
    <w:p w:rsidR="00F17170" w:rsidRPr="006E63F6" w:rsidRDefault="00B028D2" w:rsidP="00292D63">
      <w:pPr>
        <w:spacing w:after="0" w:line="300" w:lineRule="atLeast"/>
        <w:rPr>
          <w:rFonts w:ascii="Times New Roman" w:eastAsia="Times New Roman" w:hAnsi="Times New Roman" w:cs="Times New Roman"/>
          <w:color w:val="8A94A6"/>
          <w:kern w:val="0"/>
          <w:sz w:val="25"/>
          <w:lang w:val="az-Latn-AZ"/>
          <w14:ligatures w14:val="none"/>
        </w:rPr>
      </w:pPr>
      <w:r>
        <w:rPr>
          <w:rFonts w:ascii="Times New Roman" w:eastAsia="Times New Roman" w:hAnsi="Times New Roman" w:cs="Times New Roman"/>
          <w:color w:val="8A94A6"/>
          <w:kern w:val="0"/>
          <w:sz w:val="25"/>
          <w:szCs w:val="25"/>
        </w:rPr>
        <w:t>Date and time of publication of the bidding:</w:t>
      </w:r>
    </w:p>
    <w:p w:rsidR="00292D63" w:rsidRPr="006E63F6" w:rsidRDefault="00B028D2" w:rsidP="00292D63">
      <w:pPr>
        <w:spacing w:after="0" w:line="300" w:lineRule="atLeast"/>
        <w:rPr>
          <w:rFonts w:ascii="Times New Roman" w:eastAsia="Times New Roman" w:hAnsi="Times New Roman" w:cs="Times New Roman"/>
          <w:color w:val="050F21"/>
          <w:kern w:val="0"/>
          <w:sz w:val="25"/>
          <w:lang w:val="az-Latn-AZ"/>
          <w14:ligatures w14:val="none"/>
        </w:rPr>
      </w:pPr>
      <w:r>
        <w:rPr>
          <w:rFonts w:ascii="Times New Roman" w:eastAsia="Times New Roman" w:hAnsi="Times New Roman" w:cs="Times New Roman"/>
          <w:color w:val="050F21"/>
          <w:kern w:val="0"/>
          <w:sz w:val="25"/>
          <w:szCs w:val="25"/>
        </w:rPr>
        <w:t>01.08.2025 15:00</w:t>
      </w:r>
    </w:p>
    <w:p w:rsidR="00CA4D8F" w:rsidRPr="006E63F6" w:rsidRDefault="00CA4D8F" w:rsidP="00292D63">
      <w:pPr>
        <w:spacing w:after="0" w:line="300" w:lineRule="atLeast"/>
        <w:rPr>
          <w:rFonts w:ascii="Times New Roman" w:eastAsia="Times New Roman" w:hAnsi="Times New Roman" w:cs="Times New Roman"/>
          <w:color w:val="050F21"/>
          <w:kern w:val="0"/>
          <w:sz w:val="25"/>
          <w:lang w:val="az-Latn-AZ"/>
          <w14:ligatures w14:val="none"/>
        </w:rPr>
      </w:pPr>
    </w:p>
    <w:p w:rsidR="00F17170" w:rsidRPr="006E63F6" w:rsidRDefault="00B028D2" w:rsidP="00F17170">
      <w:pPr>
        <w:spacing w:after="0" w:line="300" w:lineRule="atLeast"/>
        <w:rPr>
          <w:rFonts w:ascii="Times New Roman" w:eastAsia="Times New Roman" w:hAnsi="Times New Roman" w:cs="Times New Roman"/>
          <w:b/>
          <w:bCs/>
          <w:color w:val="050F21"/>
          <w:kern w:val="0"/>
          <w:sz w:val="25"/>
          <w:lang w:val="az-Latn-AZ"/>
          <w14:ligatures w14:val="none"/>
        </w:rPr>
      </w:pPr>
      <w:r>
        <w:rPr>
          <w:rFonts w:ascii="Times New Roman" w:eastAsia="Times New Roman" w:hAnsi="Times New Roman" w:cs="Times New Roman"/>
          <w:color w:val="8A94A6"/>
          <w:kern w:val="0"/>
          <w:sz w:val="25"/>
          <w:szCs w:val="25"/>
        </w:rPr>
        <w:t>Deadline for the application (</w:t>
      </w:r>
      <w:r>
        <w:rPr>
          <w:rFonts w:ascii="Times New Roman" w:eastAsia="Times New Roman" w:hAnsi="Times New Roman" w:cs="Times New Roman"/>
          <w:b/>
          <w:bCs/>
          <w:color w:val="050F21"/>
          <w:kern w:val="0"/>
          <w:sz w:val="25"/>
          <w:szCs w:val="25"/>
        </w:rPr>
        <w:t>Applications made upon the dead</w:t>
      </w:r>
      <w:r>
        <w:rPr>
          <w:rFonts w:ascii="Times New Roman" w:eastAsia="Times New Roman" w:hAnsi="Times New Roman" w:cs="Times New Roman"/>
          <w:b/>
          <w:bCs/>
          <w:color w:val="050F21"/>
          <w:kern w:val="0"/>
          <w:sz w:val="25"/>
          <w:szCs w:val="25"/>
        </w:rPr>
        <w:t>line shall not be accepted):</w:t>
      </w:r>
    </w:p>
    <w:p w:rsidR="00F17170" w:rsidRPr="006E63F6" w:rsidRDefault="00B028D2" w:rsidP="00F17170">
      <w:pPr>
        <w:spacing w:after="0" w:line="300" w:lineRule="atLeast"/>
        <w:rPr>
          <w:rFonts w:ascii="Times New Roman" w:eastAsia="Times New Roman" w:hAnsi="Times New Roman" w:cs="Times New Roman"/>
          <w:color w:val="050F21"/>
          <w:kern w:val="0"/>
          <w:sz w:val="25"/>
          <w:lang w:val="az-Latn-AZ"/>
          <w14:ligatures w14:val="none"/>
        </w:rPr>
      </w:pPr>
      <w:r>
        <w:rPr>
          <w:rFonts w:ascii="Times New Roman" w:eastAsia="Times New Roman" w:hAnsi="Times New Roman" w:cs="Times New Roman"/>
          <w:color w:val="050F21"/>
          <w:kern w:val="0"/>
          <w:sz w:val="25"/>
          <w:szCs w:val="25"/>
        </w:rPr>
        <w:t xml:space="preserve">Until 17:00 on 08.08.2025  </w:t>
      </w:r>
    </w:p>
    <w:p w:rsidR="00CA4D8F" w:rsidRPr="006E63F6" w:rsidRDefault="00CA4D8F" w:rsidP="00F17170">
      <w:pPr>
        <w:spacing w:after="0" w:line="300" w:lineRule="atLeast"/>
        <w:rPr>
          <w:rFonts w:ascii="Times New Roman" w:eastAsia="Times New Roman" w:hAnsi="Times New Roman" w:cs="Times New Roman"/>
          <w:color w:val="050F21"/>
          <w:kern w:val="0"/>
          <w:sz w:val="25"/>
          <w:lang w:val="az-Latn-AZ"/>
          <w14:ligatures w14:val="none"/>
        </w:rPr>
      </w:pPr>
    </w:p>
    <w:p w:rsidR="00165C4A" w:rsidRPr="006E63F6" w:rsidRDefault="00B028D2" w:rsidP="00F17170">
      <w:pPr>
        <w:spacing w:after="0" w:line="300" w:lineRule="atLeast"/>
        <w:rPr>
          <w:rFonts w:ascii="Times New Roman" w:eastAsia="Times New Roman" w:hAnsi="Times New Roman" w:cs="Times New Roman"/>
          <w:color w:val="8A94A6"/>
          <w:kern w:val="0"/>
          <w:sz w:val="25"/>
          <w:lang w:val="az-Latn-AZ"/>
          <w14:ligatures w14:val="none"/>
        </w:rPr>
      </w:pPr>
      <w:r>
        <w:rPr>
          <w:rFonts w:ascii="Times New Roman" w:eastAsia="Times New Roman" w:hAnsi="Times New Roman" w:cs="Times New Roman"/>
          <w:color w:val="8A94A6"/>
          <w:kern w:val="0"/>
          <w:sz w:val="25"/>
          <w:szCs w:val="25"/>
        </w:rPr>
        <w:t xml:space="preserve">Language in which the offers to be adopted </w:t>
      </w:r>
    </w:p>
    <w:p w:rsidR="00165C4A" w:rsidRPr="006E63F6" w:rsidRDefault="00B028D2" w:rsidP="00165C4A">
      <w:pPr>
        <w:spacing w:after="0" w:line="300" w:lineRule="atLeast"/>
        <w:rPr>
          <w:rFonts w:ascii="Times New Roman" w:eastAsia="Times New Roman" w:hAnsi="Times New Roman" w:cs="Times New Roman"/>
          <w:color w:val="050F21"/>
          <w:kern w:val="0"/>
          <w:sz w:val="25"/>
          <w:lang w:val="az-Latn-AZ"/>
          <w14:ligatures w14:val="none"/>
        </w:rPr>
      </w:pPr>
      <w:r>
        <w:rPr>
          <w:rFonts w:ascii="Times New Roman" w:eastAsia="Times New Roman" w:hAnsi="Times New Roman" w:cs="Times New Roman"/>
          <w:color w:val="050F21"/>
          <w:kern w:val="0"/>
          <w:sz w:val="25"/>
          <w:szCs w:val="25"/>
        </w:rPr>
        <w:t>Documents must be drawn up in Azerbaijani and submitted in</w:t>
      </w:r>
      <w:bookmarkStart w:id="0" w:name="_GoBack"/>
      <w:bookmarkEnd w:id="0"/>
      <w:r>
        <w:rPr>
          <w:rFonts w:ascii="Times New Roman" w:eastAsia="Times New Roman" w:hAnsi="Times New Roman" w:cs="Times New Roman"/>
          <w:color w:val="050F21"/>
          <w:kern w:val="0"/>
          <w:sz w:val="25"/>
          <w:szCs w:val="25"/>
        </w:rPr>
        <w:t xml:space="preserve"> 2 copies (original and copy).</w:t>
      </w:r>
    </w:p>
    <w:p w:rsidR="00165C4A" w:rsidRPr="006E63F6" w:rsidRDefault="00B028D2" w:rsidP="00165C4A">
      <w:pPr>
        <w:spacing w:after="0" w:line="300" w:lineRule="atLeast"/>
        <w:rPr>
          <w:rFonts w:ascii="Times New Roman" w:eastAsia="Times New Roman" w:hAnsi="Times New Roman" w:cs="Times New Roman"/>
          <w:color w:val="050F21"/>
          <w:kern w:val="0"/>
          <w:sz w:val="25"/>
          <w14:ligatures w14:val="none"/>
        </w:rPr>
      </w:pPr>
      <w:r>
        <w:rPr>
          <w:rFonts w:ascii="Times New Roman" w:eastAsia="Times New Roman" w:hAnsi="Times New Roman" w:cs="Times New Roman"/>
          <w:color w:val="050F21"/>
          <w:kern w:val="0"/>
          <w:sz w:val="25"/>
          <w:szCs w:val="25"/>
        </w:rPr>
        <w:t>Offers in f</w:t>
      </w:r>
      <w:r>
        <w:rPr>
          <w:rFonts w:ascii="Times New Roman" w:eastAsia="Times New Roman" w:hAnsi="Times New Roman" w:cs="Times New Roman"/>
          <w:color w:val="050F21"/>
          <w:kern w:val="0"/>
          <w:sz w:val="25"/>
          <w:szCs w:val="25"/>
        </w:rPr>
        <w:t>oreign language to be translated into Azerbaijani.</w:t>
      </w:r>
    </w:p>
    <w:p w:rsidR="00CA4D8F" w:rsidRPr="006E63F6" w:rsidRDefault="00CA4D8F" w:rsidP="00165C4A">
      <w:pPr>
        <w:spacing w:after="0" w:line="300" w:lineRule="atLeast"/>
        <w:rPr>
          <w:rFonts w:ascii="Times New Roman" w:eastAsia="Times New Roman" w:hAnsi="Times New Roman" w:cs="Times New Roman"/>
          <w:color w:val="050F21"/>
          <w:kern w:val="0"/>
          <w:sz w:val="25"/>
          <w14:ligatures w14:val="none"/>
        </w:rPr>
      </w:pPr>
    </w:p>
    <w:p w:rsidR="00292D63" w:rsidRPr="006E63F6" w:rsidRDefault="00B028D2" w:rsidP="00165C4A">
      <w:pPr>
        <w:spacing w:after="0" w:line="300" w:lineRule="atLeast"/>
        <w:rPr>
          <w:rFonts w:ascii="Times New Roman" w:eastAsia="Times New Roman" w:hAnsi="Times New Roman" w:cs="Times New Roman"/>
          <w:b/>
          <w:bCs/>
          <w:color w:val="050F21"/>
          <w:kern w:val="0"/>
          <w:sz w:val="25"/>
          <w14:ligatures w14:val="none"/>
        </w:rPr>
      </w:pPr>
      <w:r>
        <w:rPr>
          <w:rFonts w:ascii="Times New Roman" w:eastAsia="Times New Roman" w:hAnsi="Times New Roman" w:cs="Times New Roman"/>
          <w:color w:val="8A94A6"/>
          <w:kern w:val="0"/>
          <w:sz w:val="25"/>
          <w:szCs w:val="25"/>
        </w:rPr>
        <w:t>Method, place, deadline, and time for submission of the bidding offers</w:t>
      </w:r>
      <w:r w:rsidR="00F06499" w:rsidRPr="00F06499">
        <w:rPr>
          <w:rFonts w:ascii="Times New Roman" w:eastAsia="Times New Roman" w:hAnsi="Times New Roman" w:cs="Times New Roman"/>
          <w:color w:val="8A94A6"/>
          <w:kern w:val="0"/>
          <w:sz w:val="25"/>
          <w:szCs w:val="25"/>
        </w:rPr>
        <w:t xml:space="preserve"> </w:t>
      </w:r>
      <w:r w:rsidR="00F06499">
        <w:rPr>
          <w:rFonts w:ascii="Times New Roman" w:eastAsia="Times New Roman" w:hAnsi="Times New Roman" w:cs="Times New Roman"/>
          <w:color w:val="050F21"/>
          <w:kern w:val="0"/>
          <w:sz w:val="25"/>
          <w:szCs w:val="25"/>
        </w:rPr>
        <w:t>(</w:t>
      </w:r>
      <w:r>
        <w:rPr>
          <w:rFonts w:ascii="Times New Roman" w:eastAsia="Times New Roman" w:hAnsi="Times New Roman" w:cs="Times New Roman"/>
          <w:b/>
          <w:bCs/>
          <w:color w:val="050F21"/>
          <w:kern w:val="0"/>
          <w:sz w:val="25"/>
          <w:szCs w:val="25"/>
        </w:rPr>
        <w:t xml:space="preserve">Envelopes submitted after the specified time will be returned unopened): </w:t>
      </w:r>
    </w:p>
    <w:p w:rsidR="00A5419B" w:rsidRPr="006E63F6" w:rsidRDefault="00B028D2" w:rsidP="00292D63">
      <w:pPr>
        <w:spacing w:after="0" w:line="300" w:lineRule="atLeast"/>
        <w:rPr>
          <w:rFonts w:ascii="Times New Roman" w:eastAsia="Times New Roman" w:hAnsi="Times New Roman" w:cs="Times New Roman"/>
          <w:color w:val="050F21"/>
          <w:kern w:val="0"/>
          <w:sz w:val="25"/>
          <w14:ligatures w14:val="none"/>
        </w:rPr>
      </w:pPr>
      <w:r>
        <w:rPr>
          <w:rFonts w:ascii="Times New Roman" w:eastAsia="Times New Roman" w:hAnsi="Times New Roman" w:cs="Times New Roman"/>
          <w:color w:val="050F21"/>
          <w:kern w:val="0"/>
          <w:sz w:val="25"/>
          <w:szCs w:val="25"/>
        </w:rPr>
        <w:t>Offers</w:t>
      </w:r>
      <w:r>
        <w:rPr>
          <w:rFonts w:ascii="Times New Roman" w:eastAsia="Times New Roman" w:hAnsi="Times New Roman" w:cs="Times New Roman"/>
          <w:color w:val="050F21"/>
          <w:kern w:val="0"/>
          <w:sz w:val="25"/>
          <w:szCs w:val="25"/>
        </w:rPr>
        <w:t xml:space="preserve"> shall be submitted to ASCO by 17:00 Baku time on 14.08.2025 (including 1 original and 1 copy). </w:t>
      </w:r>
    </w:p>
    <w:p w:rsidR="00CA4D8F" w:rsidRPr="006E63F6" w:rsidRDefault="00CA4D8F" w:rsidP="00292D63">
      <w:pPr>
        <w:spacing w:after="0" w:line="300" w:lineRule="atLeast"/>
        <w:rPr>
          <w:rFonts w:ascii="Times New Roman" w:eastAsia="Times New Roman" w:hAnsi="Times New Roman" w:cs="Times New Roman"/>
          <w:color w:val="050F21"/>
          <w:kern w:val="0"/>
          <w:sz w:val="25"/>
          <w14:ligatures w14:val="none"/>
        </w:rPr>
      </w:pPr>
    </w:p>
    <w:p w:rsidR="00292D63" w:rsidRPr="006E63F6" w:rsidRDefault="00B028D2" w:rsidP="00292D63">
      <w:pPr>
        <w:spacing w:after="0" w:line="300" w:lineRule="atLeast"/>
        <w:rPr>
          <w:rFonts w:ascii="Times New Roman" w:eastAsia="Times New Roman" w:hAnsi="Times New Roman" w:cs="Times New Roman"/>
          <w:color w:val="8A94A6"/>
          <w:kern w:val="0"/>
          <w:sz w:val="25"/>
          <w14:ligatures w14:val="none"/>
        </w:rPr>
      </w:pPr>
      <w:r>
        <w:rPr>
          <w:rFonts w:ascii="Times New Roman" w:eastAsia="Times New Roman" w:hAnsi="Times New Roman" w:cs="Times New Roman"/>
          <w:color w:val="8A94A6"/>
          <w:kern w:val="0"/>
          <w:sz w:val="25"/>
          <w:szCs w:val="25"/>
        </w:rPr>
        <w:t>Date and time of envelope opening:</w:t>
      </w:r>
    </w:p>
    <w:p w:rsidR="00A5419B" w:rsidRPr="006E63F6" w:rsidRDefault="00B028D2" w:rsidP="00292D63">
      <w:pPr>
        <w:spacing w:after="0" w:line="300" w:lineRule="atLeast"/>
        <w:rPr>
          <w:rFonts w:ascii="Times New Roman" w:eastAsia="Times New Roman" w:hAnsi="Times New Roman" w:cs="Times New Roman"/>
          <w:color w:val="050F21"/>
          <w:kern w:val="0"/>
          <w:sz w:val="25"/>
          <w14:ligatures w14:val="none"/>
        </w:rPr>
      </w:pPr>
      <w:r>
        <w:rPr>
          <w:rFonts w:ascii="Times New Roman" w:eastAsia="Times New Roman" w:hAnsi="Times New Roman" w:cs="Times New Roman"/>
          <w:color w:val="050F21"/>
          <w:kern w:val="0"/>
          <w:sz w:val="25"/>
          <w:szCs w:val="25"/>
        </w:rPr>
        <w:t>15.08.2025 15:00</w:t>
      </w:r>
    </w:p>
    <w:p w:rsidR="00980948" w:rsidRPr="006E63F6" w:rsidRDefault="00980948" w:rsidP="00292D63">
      <w:pPr>
        <w:spacing w:after="0" w:line="300" w:lineRule="atLeast"/>
        <w:rPr>
          <w:rFonts w:ascii="Times New Roman" w:eastAsia="Times New Roman" w:hAnsi="Times New Roman" w:cs="Times New Roman"/>
          <w:color w:val="8A94A6"/>
          <w:kern w:val="0"/>
          <w:sz w:val="21"/>
          <w:szCs w:val="21"/>
          <w14:ligatures w14:val="none"/>
        </w:rPr>
      </w:pPr>
    </w:p>
    <w:p w:rsidR="00292D63" w:rsidRPr="006E63F6" w:rsidRDefault="00B028D2" w:rsidP="00292D63">
      <w:pPr>
        <w:shd w:val="clear" w:color="auto" w:fill="FAFBFB"/>
        <w:spacing w:after="120" w:line="360" w:lineRule="atLeast"/>
        <w:rPr>
          <w:rFonts w:ascii="Times New Roman" w:eastAsia="Times New Roman" w:hAnsi="Times New Roman" w:cs="Times New Roman"/>
          <w:color w:val="387D71"/>
          <w:kern w:val="0"/>
          <w:sz w:val="25"/>
          <w:szCs w:val="25"/>
          <w14:ligatures w14:val="none"/>
        </w:rPr>
      </w:pPr>
      <w:r>
        <w:rPr>
          <w:rFonts w:ascii="Times New Roman" w:eastAsia="Times New Roman" w:hAnsi="Times New Roman" w:cs="Times New Roman"/>
          <w:color w:val="387D71"/>
          <w:kern w:val="0"/>
          <w:sz w:val="25"/>
          <w:szCs w:val="25"/>
        </w:rPr>
        <w:t xml:space="preserve">Participation </w:t>
      </w:r>
      <w:proofErr w:type="gramStart"/>
      <w:r>
        <w:rPr>
          <w:rFonts w:ascii="Times New Roman" w:eastAsia="Times New Roman" w:hAnsi="Times New Roman" w:cs="Times New Roman"/>
          <w:color w:val="387D71"/>
          <w:kern w:val="0"/>
          <w:sz w:val="25"/>
          <w:szCs w:val="25"/>
        </w:rPr>
        <w:t>fee :</w:t>
      </w:r>
      <w:proofErr w:type="gramEnd"/>
      <w:r>
        <w:rPr>
          <w:rFonts w:ascii="Times New Roman" w:eastAsia="Times New Roman" w:hAnsi="Times New Roman" w:cs="Times New Roman"/>
          <w:color w:val="387D71"/>
          <w:kern w:val="0"/>
          <w:sz w:val="25"/>
          <w:szCs w:val="25"/>
        </w:rPr>
        <w:t xml:space="preserve"> </w:t>
      </w:r>
      <w:r>
        <w:rPr>
          <w:rFonts w:ascii="Times New Roman" w:eastAsia="Times New Roman" w:hAnsi="Times New Roman" w:cs="Times New Roman"/>
          <w:color w:val="387D71"/>
          <w:kern w:val="0"/>
          <w:sz w:val="25"/>
          <w:szCs w:val="25"/>
        </w:rPr>
        <w:t xml:space="preserve">AZN 105.70  (VAT excluding) for  safety high boots (Lot 1) and AZN  250  (VAT excluding) for laced safety boots  </w:t>
      </w:r>
    </w:p>
    <w:p w:rsidR="00292D63" w:rsidRPr="006E63F6" w:rsidRDefault="00B028D2"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r>
        <w:rPr>
          <w:rFonts w:ascii="Times New Roman" w:eastAsia="Times New Roman" w:hAnsi="Times New Roman" w:cs="Times New Roman"/>
          <w:color w:val="283A5B"/>
          <w:kern w:val="0"/>
          <w:sz w:val="25"/>
          <w:szCs w:val="25"/>
        </w:rPr>
        <w:t>Bidders shall initially submit the attached application letter to</w:t>
      </w:r>
      <w:r>
        <w:rPr>
          <w:rFonts w:ascii="Times New Roman" w:eastAsia="Times New Roman" w:hAnsi="Times New Roman" w:cs="Times New Roman"/>
          <w:color w:val="283A5B"/>
          <w:kern w:val="0"/>
          <w:sz w:val="25"/>
          <w:szCs w:val="25"/>
        </w:rPr>
        <w:t xml:space="preserve"> the contact person, and after obtaining the Collection of General Conditions for the open tender, they shall pay the participation fee to submit their offers. The participation fee shall be non-refundable under any circumstances, except in cases of failur</w:t>
      </w:r>
      <w:r>
        <w:rPr>
          <w:rFonts w:ascii="Times New Roman" w:eastAsia="Times New Roman" w:hAnsi="Times New Roman" w:cs="Times New Roman"/>
          <w:color w:val="283A5B"/>
          <w:kern w:val="0"/>
          <w:sz w:val="25"/>
          <w:szCs w:val="25"/>
        </w:rPr>
        <w:t xml:space="preserve">e to proceed with the procurement process due to there being fewer than three bidders.  </w:t>
      </w:r>
    </w:p>
    <w:p w:rsidR="00E26429" w:rsidRPr="006E63F6" w:rsidRDefault="00E26429"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p>
    <w:p w:rsidR="00205C1A" w:rsidRPr="006E63F6" w:rsidRDefault="00205C1A"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p>
    <w:p w:rsidR="00E26429" w:rsidRPr="006E63F6" w:rsidRDefault="00B028D2" w:rsidP="00E26429">
      <w:pPr>
        <w:rPr>
          <w:rFonts w:ascii="Times New Roman" w:hAnsi="Times New Roman" w:cs="Times New Roman"/>
          <w:lang w:val="az-Latn-AZ" w:eastAsia="ru-RU"/>
        </w:rPr>
      </w:pPr>
      <w:r>
        <w:rPr>
          <w:rFonts w:ascii="Times New Roman" w:eastAsia="Times New Roman" w:hAnsi="Times New Roman" w:cs="Times New Roman"/>
          <w:lang w:eastAsia="ru-RU"/>
        </w:rPr>
        <w:t xml:space="preserve">The participation fee may be paid in AZN </w:t>
      </w:r>
      <w:proofErr w:type="gramStart"/>
      <w:r>
        <w:rPr>
          <w:rFonts w:ascii="Times New Roman" w:eastAsia="Times New Roman" w:hAnsi="Times New Roman" w:cs="Times New Roman"/>
          <w:lang w:eastAsia="ru-RU"/>
        </w:rPr>
        <w:t>or  equivalent</w:t>
      </w:r>
      <w:proofErr w:type="gramEnd"/>
      <w:r>
        <w:rPr>
          <w:rFonts w:ascii="Times New Roman" w:eastAsia="Times New Roman" w:hAnsi="Times New Roman" w:cs="Times New Roman"/>
          <w:lang w:eastAsia="ru-RU"/>
        </w:rPr>
        <w:t xml:space="preserve"> amount thereof in USD or EURO.  </w:t>
      </w:r>
    </w:p>
    <w:p w:rsidR="00E26429" w:rsidRPr="006E63F6" w:rsidRDefault="00B028D2" w:rsidP="00E26429">
      <w:pPr>
        <w:numPr>
          <w:ilvl w:val="0"/>
          <w:numId w:val="1"/>
        </w:numPr>
        <w:tabs>
          <w:tab w:val="left" w:pos="261"/>
          <w:tab w:val="left" w:pos="402"/>
          <w:tab w:val="left" w:pos="544"/>
        </w:tabs>
        <w:spacing w:before="120" w:after="120" w:line="240" w:lineRule="auto"/>
        <w:ind w:left="261" w:hanging="142"/>
        <w:jc w:val="both"/>
        <w:rPr>
          <w:rFonts w:ascii="Times New Roman" w:hAnsi="Times New Roman" w:cs="Times New Roman"/>
          <w:b/>
          <w:i/>
          <w:lang w:val="az-Latn-AZ" w:eastAsia="ru-RU"/>
        </w:rPr>
      </w:pPr>
      <w:r>
        <w:rPr>
          <w:rFonts w:ascii="Times New Roman" w:eastAsia="Times New Roman" w:hAnsi="Times New Roman" w:cs="Times New Roman"/>
          <w:b/>
          <w:bCs/>
          <w:i/>
          <w:iCs/>
          <w:lang w:eastAsia="ru-RU"/>
        </w:rPr>
        <w:t xml:space="preserve">Account </w:t>
      </w:r>
      <w:proofErr w:type="gramStart"/>
      <w:r>
        <w:rPr>
          <w:rFonts w:ascii="Times New Roman" w:eastAsia="Times New Roman" w:hAnsi="Times New Roman" w:cs="Times New Roman"/>
          <w:b/>
          <w:bCs/>
          <w:i/>
          <w:iCs/>
          <w:lang w:eastAsia="ru-RU"/>
        </w:rPr>
        <w:t>No. :</w:t>
      </w:r>
      <w:proofErr w:type="gramEnd"/>
    </w:p>
    <w:p w:rsidR="00E26429" w:rsidRPr="006E63F6" w:rsidRDefault="00E26429" w:rsidP="00292D63">
      <w:pPr>
        <w:shd w:val="clear" w:color="auto" w:fill="FAFBFB"/>
        <w:spacing w:after="0" w:line="300" w:lineRule="atLeast"/>
        <w:rPr>
          <w:rFonts w:ascii="Times New Roman" w:eastAsia="Times New Roman" w:hAnsi="Times New Roman" w:cs="Times New Roman"/>
          <w:color w:val="283A5B"/>
          <w:kern w:val="0"/>
          <w14:ligatures w14:val="none"/>
        </w:rPr>
      </w:pPr>
    </w:p>
    <w:tbl>
      <w:tblPr>
        <w:tblStyle w:val="TableGrid"/>
        <w:tblW w:w="10260" w:type="dxa"/>
        <w:tblLayout w:type="fixed"/>
        <w:tblLook w:val="04A0" w:firstRow="1" w:lastRow="0" w:firstColumn="1" w:lastColumn="0" w:noHBand="0" w:noVBand="1"/>
      </w:tblPr>
      <w:tblGrid>
        <w:gridCol w:w="3476"/>
        <w:gridCol w:w="3364"/>
        <w:gridCol w:w="3420"/>
      </w:tblGrid>
      <w:tr w:rsidR="00692932" w:rsidTr="005C2A6C">
        <w:tc>
          <w:tcPr>
            <w:tcW w:w="3476" w:type="dxa"/>
            <w:tcBorders>
              <w:top w:val="single" w:sz="4" w:space="0" w:color="auto"/>
              <w:left w:val="single" w:sz="4" w:space="0" w:color="auto"/>
              <w:bottom w:val="single" w:sz="4" w:space="0" w:color="auto"/>
              <w:right w:val="single" w:sz="4" w:space="0" w:color="auto"/>
            </w:tcBorders>
            <w:hideMark/>
          </w:tcPr>
          <w:p w:rsidR="00E26429" w:rsidRPr="006E63F6" w:rsidRDefault="00B028D2" w:rsidP="005C2A6C">
            <w:pPr>
              <w:jc w:val="center"/>
              <w:rPr>
                <w:rFonts w:ascii="Times New Roman" w:hAnsi="Times New Roman" w:cs="Times New Roman"/>
                <w:sz w:val="24"/>
                <w:szCs w:val="24"/>
              </w:rPr>
            </w:pPr>
            <w:r>
              <w:rPr>
                <w:rFonts w:ascii="Times New Roman" w:eastAsia="Times New Roman" w:hAnsi="Times New Roman" w:cs="Times New Roman"/>
                <w:sz w:val="24"/>
                <w:szCs w:val="24"/>
              </w:rPr>
              <w:t>AZN</w:t>
            </w:r>
          </w:p>
        </w:tc>
        <w:tc>
          <w:tcPr>
            <w:tcW w:w="3364" w:type="dxa"/>
            <w:tcBorders>
              <w:top w:val="single" w:sz="4" w:space="0" w:color="auto"/>
              <w:left w:val="single" w:sz="4" w:space="0" w:color="auto"/>
              <w:bottom w:val="single" w:sz="4" w:space="0" w:color="auto"/>
              <w:right w:val="single" w:sz="4" w:space="0" w:color="auto"/>
            </w:tcBorders>
            <w:hideMark/>
          </w:tcPr>
          <w:p w:rsidR="00E26429" w:rsidRPr="006E63F6" w:rsidRDefault="00B028D2" w:rsidP="005C2A6C">
            <w:pPr>
              <w:jc w:val="center"/>
              <w:rPr>
                <w:rFonts w:ascii="Times New Roman" w:hAnsi="Times New Roman" w:cs="Times New Roman"/>
                <w:sz w:val="24"/>
                <w:szCs w:val="24"/>
              </w:rPr>
            </w:pPr>
            <w:r>
              <w:rPr>
                <w:rFonts w:ascii="Times New Roman" w:eastAsia="Times New Roman" w:hAnsi="Times New Roman" w:cs="Times New Roman"/>
                <w:sz w:val="24"/>
                <w:szCs w:val="24"/>
              </w:rPr>
              <w:t>USD</w:t>
            </w:r>
          </w:p>
        </w:tc>
        <w:tc>
          <w:tcPr>
            <w:tcW w:w="3420" w:type="dxa"/>
            <w:tcBorders>
              <w:top w:val="single" w:sz="4" w:space="0" w:color="auto"/>
              <w:left w:val="single" w:sz="4" w:space="0" w:color="auto"/>
              <w:bottom w:val="single" w:sz="4" w:space="0" w:color="auto"/>
              <w:right w:val="single" w:sz="4" w:space="0" w:color="auto"/>
            </w:tcBorders>
            <w:hideMark/>
          </w:tcPr>
          <w:p w:rsidR="00E26429" w:rsidRPr="006E63F6" w:rsidRDefault="00B028D2" w:rsidP="005C2A6C">
            <w:pPr>
              <w:jc w:val="center"/>
              <w:rPr>
                <w:rFonts w:ascii="Times New Roman" w:hAnsi="Times New Roman" w:cs="Times New Roman"/>
                <w:sz w:val="24"/>
                <w:szCs w:val="24"/>
              </w:rPr>
            </w:pPr>
            <w:r>
              <w:rPr>
                <w:rFonts w:ascii="Times New Roman" w:eastAsia="Times New Roman" w:hAnsi="Times New Roman" w:cs="Times New Roman"/>
                <w:sz w:val="24"/>
                <w:szCs w:val="24"/>
              </w:rPr>
              <w:t>EURO</w:t>
            </w:r>
          </w:p>
        </w:tc>
      </w:tr>
      <w:tr w:rsidR="00692932" w:rsidTr="005C2A6C">
        <w:tc>
          <w:tcPr>
            <w:tcW w:w="3476" w:type="dxa"/>
            <w:tcBorders>
              <w:top w:val="single" w:sz="4" w:space="0" w:color="auto"/>
              <w:left w:val="single" w:sz="4" w:space="0" w:color="auto"/>
              <w:bottom w:val="single" w:sz="4" w:space="0" w:color="auto"/>
              <w:right w:val="single" w:sz="4" w:space="0" w:color="auto"/>
            </w:tcBorders>
            <w:hideMark/>
          </w:tcPr>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Name: The International Bank of Azerbaijan</w:t>
            </w:r>
          </w:p>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ABB - Customer Service Department</w:t>
            </w:r>
          </w:p>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Code: 805250</w:t>
            </w:r>
          </w:p>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TAX ID: 9900001881</w:t>
            </w:r>
          </w:p>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lastRenderedPageBreak/>
              <w:t>Correspondent account: AZ03NABZ01350100000000002944</w:t>
            </w:r>
          </w:p>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SWIFT: I</w:t>
            </w:r>
            <w:r>
              <w:rPr>
                <w:rFonts w:ascii="Times New Roman" w:eastAsia="Times New Roman" w:hAnsi="Times New Roman" w:cs="Times New Roman"/>
                <w:bCs/>
                <w:sz w:val="24"/>
                <w:szCs w:val="24"/>
              </w:rPr>
              <w:t>BAZAZ2X</w:t>
            </w:r>
          </w:p>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Beneficiary: AZARB.XAZAR DANIZ GAMICILIYI QSC</w:t>
            </w:r>
          </w:p>
          <w:p w:rsidR="00E26429" w:rsidRPr="006E63F6" w:rsidRDefault="00B028D2" w:rsidP="005C2A6C">
            <w:pPr>
              <w:rPr>
                <w:rStyle w:val="nwt1"/>
                <w:rFonts w:ascii="Times New Roman" w:hAnsi="Times New Roman" w:cs="Times New Roman"/>
                <w:sz w:val="24"/>
                <w:szCs w:val="24"/>
              </w:rPr>
            </w:pPr>
            <w:r>
              <w:rPr>
                <w:rFonts w:ascii="Times New Roman" w:eastAsia="Times New Roman" w:hAnsi="Times New Roman" w:cs="Times New Roman"/>
                <w:bCs/>
                <w:sz w:val="24"/>
                <w:szCs w:val="24"/>
              </w:rPr>
              <w:t>TAX ID: 1701579951</w:t>
            </w:r>
          </w:p>
          <w:p w:rsidR="00E26429" w:rsidRPr="006E63F6" w:rsidRDefault="00B028D2" w:rsidP="005C2A6C">
            <w:pPr>
              <w:rPr>
                <w:rFonts w:ascii="Times New Roman" w:hAnsi="Times New Roman" w:cs="Times New Roman"/>
                <w:sz w:val="24"/>
                <w:szCs w:val="24"/>
              </w:rPr>
            </w:pPr>
            <w:r>
              <w:rPr>
                <w:rFonts w:ascii="Times New Roman" w:eastAsia="Times New Roman" w:hAnsi="Times New Roman" w:cs="Times New Roman"/>
                <w:bCs/>
                <w:sz w:val="24"/>
                <w:szCs w:val="24"/>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sz w:val="24"/>
                <w:szCs w:val="24"/>
              </w:rPr>
              <w:lastRenderedPageBreak/>
              <w:t xml:space="preserve">Intermediary Bank: Citibank N.Y, </w:t>
            </w:r>
          </w:p>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New York</w:t>
            </w:r>
          </w:p>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Acc.36083186, SWIFT: CITIUS33</w:t>
            </w:r>
          </w:p>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sz w:val="24"/>
                <w:szCs w:val="24"/>
              </w:rPr>
              <w:lastRenderedPageBreak/>
              <w:t>Ben</w:t>
            </w:r>
            <w:r>
              <w:rPr>
                <w:rFonts w:ascii="Times New Roman" w:eastAsia="Times New Roman" w:hAnsi="Times New Roman" w:cs="Times New Roman"/>
                <w:sz w:val="24"/>
                <w:szCs w:val="24"/>
              </w:rPr>
              <w:t>eficiary Bank: The International Bank of Azerbaijan</w:t>
            </w:r>
          </w:p>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IBA- Customer Service Department</w:t>
            </w:r>
          </w:p>
          <w:p w:rsidR="00E26429" w:rsidRPr="006E63F6" w:rsidRDefault="00B028D2" w:rsidP="005C2A6C">
            <w:pPr>
              <w:rPr>
                <w:rFonts w:ascii="Times New Roman" w:hAnsi="Times New Roman" w:cs="Times New Roman"/>
                <w:bCs/>
                <w:sz w:val="24"/>
                <w:szCs w:val="24"/>
                <w:lang w:val="az-Latn-AZ"/>
              </w:rPr>
            </w:pPr>
            <w:r>
              <w:rPr>
                <w:rFonts w:ascii="Times New Roman" w:eastAsia="Times New Roman" w:hAnsi="Times New Roman" w:cs="Times New Roman"/>
                <w:bCs/>
                <w:sz w:val="24"/>
                <w:szCs w:val="24"/>
              </w:rPr>
              <w:t xml:space="preserve">SWIFT: IBAZAZ2X </w:t>
            </w:r>
          </w:p>
          <w:p w:rsidR="00E26429" w:rsidRPr="006E63F6" w:rsidRDefault="00B028D2" w:rsidP="005C2A6C">
            <w:pPr>
              <w:rPr>
                <w:rStyle w:val="nwt1"/>
                <w:rFonts w:ascii="Times New Roman" w:hAnsi="Times New Roman" w:cs="Times New Roman"/>
                <w:sz w:val="24"/>
                <w:szCs w:val="24"/>
              </w:rPr>
            </w:pPr>
            <w:proofErr w:type="spellStart"/>
            <w:r>
              <w:rPr>
                <w:rFonts w:ascii="Times New Roman" w:eastAsia="Times New Roman" w:hAnsi="Times New Roman" w:cs="Times New Roman"/>
                <w:bCs/>
                <w:sz w:val="24"/>
                <w:szCs w:val="24"/>
              </w:rPr>
              <w:t>Nizami</w:t>
            </w:r>
            <w:proofErr w:type="spellEnd"/>
            <w:r>
              <w:rPr>
                <w:rFonts w:ascii="Times New Roman" w:eastAsia="Times New Roman" w:hAnsi="Times New Roman" w:cs="Times New Roman"/>
                <w:bCs/>
                <w:sz w:val="24"/>
                <w:szCs w:val="24"/>
              </w:rPr>
              <w:t xml:space="preserve"> str., 67</w:t>
            </w:r>
            <w:r>
              <w:rPr>
                <w:rFonts w:ascii="Times New Roman" w:eastAsia="Times New Roman" w:hAnsi="Times New Roman" w:cs="Times New Roman"/>
                <w:bCs/>
                <w:sz w:val="24"/>
                <w:szCs w:val="24"/>
              </w:rPr>
              <w:br/>
              <w:t>Beneficiary:   AZARB.XAZAR DANIZ GAMICILIYI QSC</w:t>
            </w:r>
          </w:p>
          <w:p w:rsidR="00E26429" w:rsidRPr="006E63F6" w:rsidRDefault="00B028D2" w:rsidP="005C2A6C">
            <w:pPr>
              <w:rPr>
                <w:rStyle w:val="nwt1"/>
                <w:rFonts w:ascii="Times New Roman" w:hAnsi="Times New Roman" w:cs="Times New Roman"/>
                <w:bCs/>
                <w:sz w:val="24"/>
                <w:szCs w:val="24"/>
              </w:rPr>
            </w:pPr>
            <w:r>
              <w:rPr>
                <w:rFonts w:ascii="Times New Roman" w:eastAsia="Times New Roman" w:hAnsi="Times New Roman" w:cs="Times New Roman"/>
                <w:sz w:val="24"/>
                <w:szCs w:val="24"/>
              </w:rPr>
              <w:t>TAX ID:  1701579951</w:t>
            </w:r>
          </w:p>
          <w:p w:rsidR="00E26429" w:rsidRPr="006E63F6" w:rsidRDefault="00B028D2" w:rsidP="005C2A6C">
            <w:pPr>
              <w:rPr>
                <w:rFonts w:ascii="Times New Roman" w:hAnsi="Times New Roman" w:cs="Times New Roman"/>
                <w:sz w:val="24"/>
                <w:szCs w:val="24"/>
              </w:rPr>
            </w:pPr>
            <w:r>
              <w:rPr>
                <w:rFonts w:ascii="Times New Roman" w:eastAsia="Times New Roman" w:hAnsi="Times New Roman" w:cs="Times New Roman"/>
                <w:sz w:val="24"/>
                <w:szCs w:val="24"/>
              </w:rPr>
              <w:t>Account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26429" w:rsidRPr="006E63F6" w:rsidRDefault="00B028D2" w:rsidP="005C2A6C">
            <w:pPr>
              <w:rPr>
                <w:rFonts w:ascii="Times New Roman" w:hAnsi="Times New Roman" w:cs="Times New Roman"/>
                <w:sz w:val="24"/>
                <w:szCs w:val="24"/>
              </w:rPr>
            </w:pPr>
            <w:r>
              <w:rPr>
                <w:rFonts w:ascii="Times New Roman" w:eastAsia="Times New Roman" w:hAnsi="Times New Roman" w:cs="Times New Roman"/>
                <w:sz w:val="24"/>
                <w:szCs w:val="24"/>
              </w:rPr>
              <w:lastRenderedPageBreak/>
              <w:t>Intermediary Bank: Commerzbank AG, Frankfurt am Main</w:t>
            </w:r>
          </w:p>
          <w:p w:rsidR="00E26429" w:rsidRPr="006E63F6" w:rsidRDefault="00B028D2" w:rsidP="005C2A6C">
            <w:pPr>
              <w:rPr>
                <w:rFonts w:ascii="Times New Roman" w:hAnsi="Times New Roman" w:cs="Times New Roman"/>
                <w:sz w:val="24"/>
                <w:szCs w:val="24"/>
              </w:rPr>
            </w:pPr>
            <w:r>
              <w:rPr>
                <w:rFonts w:ascii="Times New Roman" w:eastAsia="Times New Roman" w:hAnsi="Times New Roman" w:cs="Times New Roman"/>
                <w:sz w:val="24"/>
                <w:szCs w:val="24"/>
              </w:rPr>
              <w:t>SWIFT: COBADEFF</w:t>
            </w:r>
          </w:p>
          <w:p w:rsidR="00E26429" w:rsidRPr="006E63F6" w:rsidRDefault="00B028D2" w:rsidP="005C2A6C">
            <w:pPr>
              <w:rPr>
                <w:rFonts w:ascii="Times New Roman" w:hAnsi="Times New Roman" w:cs="Times New Roman"/>
                <w:sz w:val="24"/>
                <w:szCs w:val="24"/>
              </w:rPr>
            </w:pPr>
            <w:r>
              <w:rPr>
                <w:rFonts w:ascii="Times New Roman" w:eastAsia="Times New Roman" w:hAnsi="Times New Roman" w:cs="Times New Roman"/>
                <w:sz w:val="24"/>
                <w:szCs w:val="24"/>
              </w:rPr>
              <w:t>ACC # 400 88 660 3001</w:t>
            </w:r>
          </w:p>
          <w:p w:rsidR="00E26429" w:rsidRPr="006E63F6" w:rsidRDefault="00B028D2" w:rsidP="005C2A6C">
            <w:pPr>
              <w:rPr>
                <w:rFonts w:ascii="Times New Roman" w:hAnsi="Times New Roman" w:cs="Times New Roman"/>
                <w:sz w:val="24"/>
                <w:szCs w:val="24"/>
              </w:rPr>
            </w:pPr>
            <w:r>
              <w:rPr>
                <w:rFonts w:ascii="Times New Roman" w:eastAsia="Times New Roman" w:hAnsi="Times New Roman" w:cs="Times New Roman"/>
                <w:sz w:val="24"/>
                <w:szCs w:val="24"/>
              </w:rPr>
              <w:lastRenderedPageBreak/>
              <w:t>Be</w:t>
            </w:r>
            <w:r>
              <w:rPr>
                <w:rFonts w:ascii="Times New Roman" w:eastAsia="Times New Roman" w:hAnsi="Times New Roman" w:cs="Times New Roman"/>
                <w:sz w:val="24"/>
                <w:szCs w:val="24"/>
              </w:rPr>
              <w:t>neficiary Bank: The International Bank of Azerbaijan,</w:t>
            </w:r>
          </w:p>
          <w:p w:rsidR="00E26429" w:rsidRPr="006E63F6" w:rsidRDefault="00B028D2" w:rsidP="005C2A6C">
            <w:pPr>
              <w:rPr>
                <w:rFonts w:ascii="Times New Roman" w:hAnsi="Times New Roman" w:cs="Times New Roman"/>
                <w:sz w:val="24"/>
                <w:szCs w:val="24"/>
              </w:rPr>
            </w:pPr>
            <w:r>
              <w:rPr>
                <w:rFonts w:ascii="Times New Roman" w:eastAsia="Times New Roman" w:hAnsi="Times New Roman" w:cs="Times New Roman"/>
                <w:sz w:val="24"/>
                <w:szCs w:val="24"/>
              </w:rPr>
              <w:t>IBA-Premier Customer Service</w:t>
            </w:r>
          </w:p>
          <w:p w:rsidR="00E26429" w:rsidRPr="006E63F6" w:rsidRDefault="00B028D2" w:rsidP="005C2A6C">
            <w:pPr>
              <w:pStyle w:val="Heading2"/>
              <w:spacing w:before="0" w:after="0"/>
              <w:outlineLvl w:val="1"/>
              <w:rPr>
                <w:rFonts w:ascii="Times New Roman" w:hAnsi="Times New Roman" w:cs="Times New Roman"/>
                <w:b/>
                <w:i/>
                <w:sz w:val="24"/>
                <w:szCs w:val="24"/>
              </w:rPr>
            </w:pPr>
            <w:r>
              <w:rPr>
                <w:rFonts w:ascii="Times New Roman" w:eastAsia="Times New Roman" w:hAnsi="Times New Roman" w:cs="Times New Roman"/>
                <w:color w:val="0F4761"/>
                <w:sz w:val="24"/>
                <w:szCs w:val="24"/>
              </w:rPr>
              <w:t xml:space="preserve">SWIFT: IBAZAZ2X </w:t>
            </w:r>
          </w:p>
          <w:p w:rsidR="00E26429" w:rsidRPr="006E63F6" w:rsidRDefault="00B028D2" w:rsidP="005C2A6C">
            <w:pPr>
              <w:rPr>
                <w:rStyle w:val="nwt1"/>
                <w:rFonts w:ascii="Times New Roman" w:hAnsi="Times New Roman" w:cs="Times New Roman"/>
                <w:bCs/>
                <w:sz w:val="24"/>
                <w:szCs w:val="24"/>
              </w:rPr>
            </w:pPr>
            <w:proofErr w:type="spellStart"/>
            <w:r>
              <w:rPr>
                <w:rFonts w:ascii="Times New Roman" w:eastAsia="Times New Roman" w:hAnsi="Times New Roman" w:cs="Times New Roman"/>
                <w:sz w:val="24"/>
                <w:szCs w:val="24"/>
              </w:rPr>
              <w:t>Nizami</w:t>
            </w:r>
            <w:proofErr w:type="spellEnd"/>
            <w:r>
              <w:rPr>
                <w:rFonts w:ascii="Times New Roman" w:eastAsia="Times New Roman" w:hAnsi="Times New Roman" w:cs="Times New Roman"/>
                <w:sz w:val="24"/>
                <w:szCs w:val="24"/>
              </w:rPr>
              <w:t xml:space="preserve"> str., 67</w:t>
            </w:r>
            <w:r>
              <w:rPr>
                <w:rFonts w:ascii="Times New Roman" w:eastAsia="Times New Roman" w:hAnsi="Times New Roman" w:cs="Times New Roman"/>
                <w:sz w:val="24"/>
                <w:szCs w:val="24"/>
              </w:rPr>
              <w:br/>
              <w:t>Beneficiary: Azerbaijan Caspian Shipping CJSC</w:t>
            </w:r>
          </w:p>
          <w:p w:rsidR="00E26429" w:rsidRPr="006E63F6" w:rsidRDefault="00B028D2" w:rsidP="005C2A6C">
            <w:pPr>
              <w:rPr>
                <w:rStyle w:val="nwt1"/>
                <w:rFonts w:ascii="Times New Roman" w:hAnsi="Times New Roman" w:cs="Times New Roman"/>
                <w:bCs/>
                <w:sz w:val="24"/>
                <w:szCs w:val="24"/>
              </w:rPr>
            </w:pPr>
            <w:r>
              <w:rPr>
                <w:rFonts w:ascii="Times New Roman" w:eastAsia="Times New Roman" w:hAnsi="Times New Roman" w:cs="Times New Roman"/>
                <w:sz w:val="24"/>
                <w:szCs w:val="24"/>
              </w:rPr>
              <w:t>TAX ID: 1701579951</w:t>
            </w:r>
          </w:p>
          <w:p w:rsidR="00E26429" w:rsidRPr="006E63F6" w:rsidRDefault="00B028D2" w:rsidP="005C2A6C">
            <w:pPr>
              <w:rPr>
                <w:rFonts w:ascii="Times New Roman" w:hAnsi="Times New Roman" w:cs="Times New Roman"/>
                <w:sz w:val="24"/>
                <w:szCs w:val="24"/>
              </w:rPr>
            </w:pPr>
            <w:r>
              <w:rPr>
                <w:rFonts w:ascii="Times New Roman" w:eastAsia="Times New Roman" w:hAnsi="Times New Roman" w:cs="Times New Roman"/>
                <w:sz w:val="24"/>
                <w:szCs w:val="24"/>
              </w:rPr>
              <w:t>Account №:                AZ06IBAZ38150019781115341120</w:t>
            </w:r>
          </w:p>
        </w:tc>
      </w:tr>
    </w:tbl>
    <w:p w:rsidR="00E26429" w:rsidRPr="006E63F6" w:rsidRDefault="00E26429" w:rsidP="00292D63">
      <w:pPr>
        <w:shd w:val="clear" w:color="auto" w:fill="FAFBFB"/>
        <w:spacing w:after="0" w:line="300" w:lineRule="atLeast"/>
        <w:rPr>
          <w:rFonts w:ascii="Times New Roman" w:eastAsia="Times New Roman" w:hAnsi="Times New Roman" w:cs="Times New Roman"/>
          <w:color w:val="283A5B"/>
          <w:kern w:val="0"/>
          <w:sz w:val="25"/>
          <w:szCs w:val="25"/>
          <w14:ligatures w14:val="none"/>
        </w:rPr>
      </w:pPr>
    </w:p>
    <w:p w:rsidR="00B45956" w:rsidRPr="006E63F6" w:rsidRDefault="00B028D2" w:rsidP="00B45956">
      <w:pPr>
        <w:pStyle w:val="Paint"/>
        <w:tabs>
          <w:tab w:val="left" w:pos="720"/>
        </w:tabs>
        <w:spacing w:before="0" w:after="0"/>
        <w:rPr>
          <w:rFonts w:ascii="Times New Roman" w:eastAsia="Times New Roman" w:hAnsi="Times New Roman"/>
          <w:color w:val="050F21"/>
          <w:kern w:val="0"/>
          <w:sz w:val="25"/>
          <w:szCs w:val="25"/>
          <w:lang w:val="en-US" w:eastAsia="en-US"/>
        </w:rPr>
      </w:pPr>
      <w:r>
        <w:rPr>
          <w:rFonts w:ascii="Times New Roman" w:eastAsia="Times New Roman" w:hAnsi="Times New Roman"/>
          <w:color w:val="050F21"/>
          <w:kern w:val="0"/>
          <w:sz w:val="25"/>
          <w:szCs w:val="25"/>
          <w:lang w:val="en-US" w:eastAsia="en-US"/>
        </w:rPr>
        <w:t xml:space="preserve">Contact person in charge: Rahim </w:t>
      </w:r>
      <w:proofErr w:type="spellStart"/>
      <w:r>
        <w:rPr>
          <w:rFonts w:ascii="Times New Roman" w:eastAsia="Times New Roman" w:hAnsi="Times New Roman"/>
          <w:color w:val="050F21"/>
          <w:kern w:val="0"/>
          <w:sz w:val="25"/>
          <w:szCs w:val="25"/>
          <w:lang w:val="en-US" w:eastAsia="en-US"/>
        </w:rPr>
        <w:t>Abbasov</w:t>
      </w:r>
      <w:proofErr w:type="spellEnd"/>
      <w:r>
        <w:rPr>
          <w:rFonts w:ascii="Times New Roman" w:eastAsia="Times New Roman" w:hAnsi="Times New Roman"/>
          <w:color w:val="050F21"/>
          <w:kern w:val="0"/>
          <w:sz w:val="25"/>
          <w:szCs w:val="25"/>
          <w:lang w:val="en-US" w:eastAsia="en-US"/>
        </w:rPr>
        <w:t>, Spe</w:t>
      </w:r>
      <w:r>
        <w:rPr>
          <w:rFonts w:ascii="Times New Roman" w:eastAsia="Times New Roman" w:hAnsi="Times New Roman"/>
          <w:color w:val="050F21"/>
          <w:kern w:val="0"/>
          <w:sz w:val="25"/>
          <w:szCs w:val="25"/>
          <w:lang w:val="en-US" w:eastAsia="en-US"/>
        </w:rPr>
        <w:t>cialist of the Procurement Department of ASCO</w:t>
      </w:r>
    </w:p>
    <w:p w:rsidR="00B45956" w:rsidRPr="006E63F6" w:rsidRDefault="00B028D2" w:rsidP="00B45956">
      <w:pPr>
        <w:spacing w:after="0" w:line="240" w:lineRule="auto"/>
        <w:rPr>
          <w:rFonts w:ascii="Times New Roman" w:eastAsia="Times New Roman" w:hAnsi="Times New Roman" w:cs="Times New Roman"/>
          <w:color w:val="050F21"/>
          <w:kern w:val="0"/>
          <w:sz w:val="25"/>
          <w:szCs w:val="25"/>
          <w14:ligatures w14:val="none"/>
        </w:rPr>
      </w:pPr>
      <w:r>
        <w:rPr>
          <w:rFonts w:ascii="Times New Roman" w:eastAsia="Times New Roman" w:hAnsi="Times New Roman" w:cs="Times New Roman"/>
          <w:color w:val="050F21"/>
          <w:kern w:val="0"/>
          <w:sz w:val="25"/>
          <w:szCs w:val="25"/>
        </w:rPr>
        <w:t>Telephone No.: +99450 274 02 77</w:t>
      </w:r>
    </w:p>
    <w:p w:rsidR="00B45956" w:rsidRPr="006E63F6" w:rsidRDefault="00B028D2" w:rsidP="00B45956">
      <w:pPr>
        <w:tabs>
          <w:tab w:val="left" w:pos="261"/>
        </w:tabs>
        <w:spacing w:after="0" w:line="240" w:lineRule="auto"/>
        <w:rPr>
          <w:rFonts w:ascii="Times New Roman" w:eastAsia="Times New Roman" w:hAnsi="Times New Roman" w:cs="Times New Roman"/>
          <w:color w:val="050F21"/>
          <w:kern w:val="0"/>
          <w:sz w:val="25"/>
          <w:szCs w:val="25"/>
          <w14:ligatures w14:val="none"/>
        </w:rPr>
      </w:pPr>
      <w:r>
        <w:rPr>
          <w:rFonts w:ascii="Times New Roman" w:eastAsia="Times New Roman" w:hAnsi="Times New Roman" w:cs="Times New Roman"/>
          <w:color w:val="050F21"/>
          <w:kern w:val="0"/>
          <w:sz w:val="25"/>
          <w:szCs w:val="25"/>
        </w:rPr>
        <w:t xml:space="preserve">E-mail address. : Email </w:t>
      </w:r>
      <w:r>
        <w:rPr>
          <w:rFonts w:ascii="Times New Roman" w:eastAsia="Times New Roman" w:hAnsi="Times New Roman" w:cs="Times New Roman"/>
          <w:color w:val="050F21"/>
          <w:kern w:val="0"/>
          <w:sz w:val="25"/>
          <w:szCs w:val="25"/>
        </w:rPr>
        <w:t xml:space="preserve">address : rahim.abbasov@asco.az,  </w:t>
      </w:r>
      <w:hyperlink r:id="rId8" w:history="1">
        <w:r>
          <w:rPr>
            <w:rFonts w:ascii="Times New Roman" w:eastAsia="Times New Roman" w:hAnsi="Times New Roman" w:cs="Times New Roman"/>
            <w:color w:val="050F21"/>
            <w:kern w:val="0"/>
            <w:sz w:val="25"/>
            <w:szCs w:val="25"/>
          </w:rPr>
          <w:t>tender@asco.az</w:t>
        </w:r>
      </w:hyperlink>
      <w:r>
        <w:rPr>
          <w:rFonts w:ascii="Times New Roman" w:eastAsia="Times New Roman" w:hAnsi="Times New Roman" w:cs="Times New Roman"/>
          <w:color w:val="050F21"/>
          <w:kern w:val="0"/>
          <w:sz w:val="25"/>
          <w:szCs w:val="25"/>
        </w:rPr>
        <w:t xml:space="preserve">  </w:t>
      </w:r>
    </w:p>
    <w:p w:rsidR="00B45956" w:rsidRPr="006E63F6" w:rsidRDefault="00B45956" w:rsidP="00B45956">
      <w:pPr>
        <w:tabs>
          <w:tab w:val="left" w:pos="261"/>
        </w:tabs>
        <w:spacing w:after="0" w:line="240" w:lineRule="auto"/>
        <w:rPr>
          <w:rFonts w:ascii="Times New Roman" w:eastAsia="Times New Roman" w:hAnsi="Times New Roman" w:cs="Times New Roman"/>
          <w:color w:val="050F21"/>
          <w:kern w:val="0"/>
          <w:sz w:val="25"/>
          <w:szCs w:val="25"/>
          <w14:ligatures w14:val="none"/>
        </w:rPr>
      </w:pPr>
    </w:p>
    <w:p w:rsidR="00A5419B" w:rsidRPr="006E63F6" w:rsidRDefault="00B028D2" w:rsidP="00A5419B">
      <w:pPr>
        <w:tabs>
          <w:tab w:val="left" w:pos="261"/>
        </w:tabs>
        <w:spacing w:after="0" w:line="240" w:lineRule="auto"/>
        <w:rPr>
          <w:rFonts w:ascii="Times New Roman" w:eastAsia="Times New Roman" w:hAnsi="Times New Roman" w:cs="Times New Roman"/>
          <w:color w:val="050F21"/>
          <w:kern w:val="0"/>
          <w:sz w:val="25"/>
          <w:szCs w:val="25"/>
          <w14:ligatures w14:val="none"/>
        </w:rPr>
      </w:pPr>
      <w:r>
        <w:rPr>
          <w:rFonts w:ascii="Times New Roman" w:eastAsia="Times New Roman" w:hAnsi="Times New Roman" w:cs="Times New Roman"/>
          <w:color w:val="050F21"/>
          <w:kern w:val="0"/>
          <w:sz w:val="25"/>
          <w:szCs w:val="25"/>
        </w:rPr>
        <w:t>Contact pers</w:t>
      </w:r>
      <w:r>
        <w:rPr>
          <w:rFonts w:ascii="Times New Roman" w:eastAsia="Times New Roman" w:hAnsi="Times New Roman" w:cs="Times New Roman"/>
          <w:color w:val="050F21"/>
          <w:kern w:val="0"/>
          <w:sz w:val="25"/>
          <w:szCs w:val="25"/>
        </w:rPr>
        <w:t xml:space="preserve">on on legal </w:t>
      </w:r>
      <w:proofErr w:type="gramStart"/>
      <w:r>
        <w:rPr>
          <w:rFonts w:ascii="Times New Roman" w:eastAsia="Times New Roman" w:hAnsi="Times New Roman" w:cs="Times New Roman"/>
          <w:color w:val="050F21"/>
          <w:kern w:val="0"/>
          <w:sz w:val="25"/>
          <w:szCs w:val="25"/>
        </w:rPr>
        <w:t>issues :</w:t>
      </w:r>
      <w:proofErr w:type="gramEnd"/>
    </w:p>
    <w:p w:rsidR="00A5419B" w:rsidRPr="006E63F6" w:rsidRDefault="00B028D2" w:rsidP="00A5419B">
      <w:pPr>
        <w:spacing w:after="0" w:line="240" w:lineRule="auto"/>
        <w:rPr>
          <w:rFonts w:ascii="Times New Roman" w:eastAsia="Times New Roman" w:hAnsi="Times New Roman" w:cs="Times New Roman"/>
          <w:color w:val="050F21"/>
          <w:kern w:val="0"/>
          <w:sz w:val="25"/>
          <w:szCs w:val="25"/>
          <w14:ligatures w14:val="none"/>
        </w:rPr>
      </w:pPr>
      <w:r>
        <w:rPr>
          <w:rFonts w:ascii="Times New Roman" w:eastAsia="Times New Roman" w:hAnsi="Times New Roman" w:cs="Times New Roman"/>
          <w:color w:val="050F21"/>
          <w:kern w:val="0"/>
          <w:sz w:val="25"/>
          <w:szCs w:val="25"/>
        </w:rPr>
        <w:t>Landline No.: +994 12 4043700 (</w:t>
      </w:r>
      <w:proofErr w:type="spellStart"/>
      <w:r>
        <w:rPr>
          <w:rFonts w:ascii="Times New Roman" w:eastAsia="Times New Roman" w:hAnsi="Times New Roman" w:cs="Times New Roman"/>
          <w:color w:val="050F21"/>
          <w:kern w:val="0"/>
          <w:sz w:val="25"/>
          <w:szCs w:val="25"/>
        </w:rPr>
        <w:t>ext</w:t>
      </w:r>
      <w:proofErr w:type="spellEnd"/>
      <w:r>
        <w:rPr>
          <w:rFonts w:ascii="Times New Roman" w:eastAsia="Times New Roman" w:hAnsi="Times New Roman" w:cs="Times New Roman"/>
          <w:color w:val="050F21"/>
          <w:kern w:val="0"/>
          <w:sz w:val="25"/>
          <w:szCs w:val="25"/>
        </w:rPr>
        <w:t>: 1098)</w:t>
      </w:r>
    </w:p>
    <w:p w:rsidR="00292D63" w:rsidRPr="006E63F6" w:rsidRDefault="00B028D2" w:rsidP="00A5419B">
      <w:pPr>
        <w:rPr>
          <w:rFonts w:ascii="Times New Roman" w:eastAsia="Times New Roman" w:hAnsi="Times New Roman" w:cs="Times New Roman"/>
          <w:color w:val="050F21"/>
          <w:kern w:val="0"/>
          <w:sz w:val="25"/>
          <w:szCs w:val="25"/>
          <w14:ligatures w14:val="none"/>
        </w:rPr>
      </w:pPr>
      <w:r>
        <w:rPr>
          <w:rFonts w:ascii="Times New Roman" w:eastAsia="Times New Roman" w:hAnsi="Times New Roman" w:cs="Times New Roman"/>
          <w:color w:val="050F21"/>
          <w:kern w:val="0"/>
          <w:sz w:val="25"/>
          <w:szCs w:val="25"/>
        </w:rPr>
        <w:t xml:space="preserve">E-mail: </w:t>
      </w:r>
      <w:hyperlink r:id="rId9" w:history="1">
        <w:r>
          <w:rPr>
            <w:rFonts w:ascii="Times New Roman" w:eastAsia="Times New Roman" w:hAnsi="Times New Roman" w:cs="Times New Roman"/>
            <w:color w:val="050F21"/>
            <w:kern w:val="0"/>
            <w:sz w:val="25"/>
            <w:szCs w:val="25"/>
          </w:rPr>
          <w:t>tender@asco.az</w:t>
        </w:r>
      </w:hyperlink>
    </w:p>
    <w:p w:rsidR="007418BE" w:rsidRPr="006E63F6" w:rsidRDefault="007418BE" w:rsidP="00A5419B">
      <w:pPr>
        <w:rPr>
          <w:rFonts w:ascii="Times New Roman" w:eastAsia="Times New Roman" w:hAnsi="Times New Roman" w:cs="Times New Roman"/>
          <w:color w:val="050F21"/>
          <w:kern w:val="0"/>
          <w:sz w:val="21"/>
          <w:szCs w:val="21"/>
          <w14:ligatures w14:val="none"/>
        </w:rPr>
      </w:pPr>
    </w:p>
    <w:p w:rsidR="00CA4D8F" w:rsidRPr="006E63F6" w:rsidRDefault="00CA4D8F" w:rsidP="00A5419B">
      <w:pPr>
        <w:rPr>
          <w:rFonts w:ascii="Times New Roman" w:eastAsia="Times New Roman" w:hAnsi="Times New Roman" w:cs="Times New Roman"/>
          <w:color w:val="050F21"/>
          <w:kern w:val="0"/>
          <w:sz w:val="21"/>
          <w:szCs w:val="21"/>
          <w14:ligatures w14:val="none"/>
        </w:rPr>
      </w:pPr>
    </w:p>
    <w:p w:rsidR="00CA4D8F" w:rsidRPr="006E63F6" w:rsidRDefault="00CA4D8F" w:rsidP="00A5419B">
      <w:pPr>
        <w:rPr>
          <w:rFonts w:ascii="Times New Roman" w:eastAsia="Times New Roman" w:hAnsi="Times New Roman" w:cs="Times New Roman"/>
          <w:color w:val="050F21"/>
          <w:kern w:val="0"/>
          <w:sz w:val="21"/>
          <w:szCs w:val="21"/>
          <w14:ligatures w14:val="none"/>
        </w:rPr>
      </w:pPr>
    </w:p>
    <w:p w:rsidR="00CA4D8F" w:rsidRPr="006E63F6" w:rsidRDefault="00CA4D8F" w:rsidP="00A5419B">
      <w:pPr>
        <w:rPr>
          <w:rFonts w:ascii="Times New Roman" w:eastAsia="Times New Roman" w:hAnsi="Times New Roman" w:cs="Times New Roman"/>
          <w:color w:val="050F21"/>
          <w:kern w:val="0"/>
          <w:sz w:val="21"/>
          <w:szCs w:val="21"/>
          <w14:ligatures w14:val="none"/>
        </w:rPr>
      </w:pPr>
    </w:p>
    <w:p w:rsidR="00B45956" w:rsidRPr="006E63F6" w:rsidRDefault="00B45956" w:rsidP="00A5419B">
      <w:pPr>
        <w:rPr>
          <w:rFonts w:ascii="Times New Roman" w:eastAsia="Times New Roman" w:hAnsi="Times New Roman" w:cs="Times New Roman"/>
          <w:color w:val="050F21"/>
          <w:kern w:val="0"/>
          <w:sz w:val="21"/>
          <w:szCs w:val="21"/>
          <w14:ligatures w14:val="none"/>
        </w:rPr>
      </w:pPr>
    </w:p>
    <w:p w:rsidR="00B45956" w:rsidRPr="006E63F6" w:rsidRDefault="00B45956" w:rsidP="00A5419B">
      <w:pPr>
        <w:rPr>
          <w:rFonts w:ascii="Times New Roman" w:eastAsia="Times New Roman" w:hAnsi="Times New Roman" w:cs="Times New Roman"/>
          <w:color w:val="050F21"/>
          <w:kern w:val="0"/>
          <w:sz w:val="21"/>
          <w:szCs w:val="21"/>
          <w14:ligatures w14:val="none"/>
        </w:rPr>
      </w:pPr>
    </w:p>
    <w:p w:rsidR="006D144F" w:rsidRDefault="006D144F" w:rsidP="00A5419B">
      <w:pPr>
        <w:rPr>
          <w:rFonts w:ascii="Times New Roman" w:eastAsia="Times New Roman" w:hAnsi="Times New Roman" w:cs="Times New Roman"/>
          <w:color w:val="050F21"/>
          <w:kern w:val="0"/>
          <w:sz w:val="21"/>
          <w:szCs w:val="21"/>
          <w14:ligatures w14:val="none"/>
        </w:rPr>
      </w:pPr>
    </w:p>
    <w:p w:rsidR="00F06499" w:rsidRDefault="00F06499" w:rsidP="00A5419B">
      <w:pPr>
        <w:rPr>
          <w:rFonts w:ascii="Times New Roman" w:eastAsia="Times New Roman" w:hAnsi="Times New Roman" w:cs="Times New Roman"/>
          <w:color w:val="050F21"/>
          <w:kern w:val="0"/>
          <w:sz w:val="21"/>
          <w:szCs w:val="21"/>
          <w14:ligatures w14:val="none"/>
        </w:rPr>
      </w:pPr>
    </w:p>
    <w:p w:rsidR="00F06499" w:rsidRDefault="00F06499" w:rsidP="00A5419B">
      <w:pPr>
        <w:rPr>
          <w:rFonts w:ascii="Times New Roman" w:eastAsia="Times New Roman" w:hAnsi="Times New Roman" w:cs="Times New Roman"/>
          <w:color w:val="050F21"/>
          <w:kern w:val="0"/>
          <w:sz w:val="21"/>
          <w:szCs w:val="21"/>
          <w14:ligatures w14:val="none"/>
        </w:rPr>
      </w:pPr>
    </w:p>
    <w:p w:rsidR="00F06499" w:rsidRDefault="00F06499" w:rsidP="00A5419B">
      <w:pPr>
        <w:rPr>
          <w:rFonts w:ascii="Times New Roman" w:eastAsia="Times New Roman" w:hAnsi="Times New Roman" w:cs="Times New Roman"/>
          <w:color w:val="050F21"/>
          <w:kern w:val="0"/>
          <w:sz w:val="21"/>
          <w:szCs w:val="21"/>
          <w14:ligatures w14:val="none"/>
        </w:rPr>
      </w:pPr>
    </w:p>
    <w:p w:rsidR="00F06499" w:rsidRDefault="00F06499" w:rsidP="00A5419B">
      <w:pPr>
        <w:rPr>
          <w:rFonts w:ascii="Times New Roman" w:eastAsia="Times New Roman" w:hAnsi="Times New Roman" w:cs="Times New Roman"/>
          <w:color w:val="050F21"/>
          <w:kern w:val="0"/>
          <w:sz w:val="21"/>
          <w:szCs w:val="21"/>
          <w14:ligatures w14:val="none"/>
        </w:rPr>
      </w:pPr>
    </w:p>
    <w:p w:rsidR="00F06499" w:rsidRDefault="00F06499" w:rsidP="00A5419B">
      <w:pPr>
        <w:rPr>
          <w:rFonts w:ascii="Times New Roman" w:eastAsia="Times New Roman" w:hAnsi="Times New Roman" w:cs="Times New Roman"/>
          <w:color w:val="050F21"/>
          <w:kern w:val="0"/>
          <w:sz w:val="21"/>
          <w:szCs w:val="21"/>
          <w14:ligatures w14:val="none"/>
        </w:rPr>
      </w:pPr>
    </w:p>
    <w:p w:rsidR="00F06499" w:rsidRDefault="00F06499" w:rsidP="00A5419B">
      <w:pPr>
        <w:rPr>
          <w:rFonts w:ascii="Times New Roman" w:eastAsia="Times New Roman" w:hAnsi="Times New Roman" w:cs="Times New Roman"/>
          <w:color w:val="050F21"/>
          <w:kern w:val="0"/>
          <w:sz w:val="21"/>
          <w:szCs w:val="21"/>
          <w14:ligatures w14:val="none"/>
        </w:rPr>
      </w:pPr>
    </w:p>
    <w:p w:rsidR="00F06499" w:rsidRPr="006E63F6" w:rsidRDefault="00F06499" w:rsidP="00A5419B">
      <w:pPr>
        <w:rPr>
          <w:rFonts w:ascii="Times New Roman" w:eastAsia="Times New Roman" w:hAnsi="Times New Roman" w:cs="Times New Roman"/>
          <w:color w:val="050F21"/>
          <w:kern w:val="0"/>
          <w:sz w:val="21"/>
          <w:szCs w:val="21"/>
          <w14:ligatures w14:val="none"/>
        </w:rPr>
      </w:pPr>
    </w:p>
    <w:p w:rsidR="00CA4D8F" w:rsidRPr="006E63F6" w:rsidRDefault="00CA4D8F" w:rsidP="00A5419B">
      <w:pPr>
        <w:rPr>
          <w:rFonts w:ascii="Times New Roman" w:eastAsia="Times New Roman" w:hAnsi="Times New Roman" w:cs="Times New Roman"/>
          <w:color w:val="050F21"/>
          <w:kern w:val="0"/>
          <w:sz w:val="21"/>
          <w:szCs w:val="21"/>
          <w14:ligatures w14:val="none"/>
        </w:rPr>
      </w:pPr>
    </w:p>
    <w:p w:rsidR="007418BE" w:rsidRPr="006E63F6" w:rsidRDefault="00B028D2" w:rsidP="007418BE">
      <w:pPr>
        <w:spacing w:after="0" w:line="360" w:lineRule="auto"/>
        <w:jc w:val="center"/>
        <w:rPr>
          <w:rFonts w:ascii="Times New Roman" w:hAnsi="Times New Roman" w:cs="Times New Roman"/>
          <w:b/>
          <w:lang w:val="az-Latn-AZ"/>
        </w:rPr>
      </w:pPr>
      <w:r>
        <w:rPr>
          <w:rFonts w:ascii="Times New Roman" w:eastAsia="Times New Roman" w:hAnsi="Times New Roman" w:cs="Times New Roman"/>
          <w:b/>
          <w:bCs/>
          <w:color w:val="FF0000"/>
        </w:rPr>
        <w:lastRenderedPageBreak/>
        <w:t>(On the participant`s letter head)</w:t>
      </w:r>
    </w:p>
    <w:p w:rsidR="007418BE" w:rsidRPr="006E63F6" w:rsidRDefault="00B028D2" w:rsidP="00F06499">
      <w:pPr>
        <w:spacing w:after="0" w:line="360" w:lineRule="auto"/>
        <w:jc w:val="center"/>
        <w:rPr>
          <w:rFonts w:ascii="Times New Roman" w:hAnsi="Times New Roman" w:cs="Times New Roman"/>
          <w:b/>
          <w:lang w:val="az-Latn-AZ"/>
        </w:rPr>
      </w:pPr>
      <w:r>
        <w:rPr>
          <w:rFonts w:ascii="Times New Roman" w:eastAsia="Times New Roman" w:hAnsi="Times New Roman" w:cs="Times New Roman"/>
        </w:rPr>
        <w:t>APPLICATION LETTER FOR THE PARTICIPATION</w:t>
      </w:r>
    </w:p>
    <w:p w:rsidR="007418BE" w:rsidRPr="006E63F6" w:rsidRDefault="007418BE" w:rsidP="007418BE">
      <w:pPr>
        <w:spacing w:after="0" w:line="360" w:lineRule="auto"/>
        <w:rPr>
          <w:rFonts w:ascii="Times New Roman" w:hAnsi="Times New Roman" w:cs="Times New Roman"/>
          <w:b/>
          <w:lang w:val="az-Latn-AZ"/>
        </w:rPr>
      </w:pPr>
    </w:p>
    <w:p w:rsidR="007418BE" w:rsidRPr="006E63F6" w:rsidRDefault="00B028D2" w:rsidP="007418BE">
      <w:pPr>
        <w:rPr>
          <w:rFonts w:ascii="Times New Roman" w:hAnsi="Times New Roman" w:cs="Times New Roman"/>
          <w:lang w:val="az-Latn-AZ" w:eastAsia="ru-RU"/>
        </w:rPr>
      </w:pPr>
      <w:r>
        <w:rPr>
          <w:rFonts w:ascii="Times New Roman" w:eastAsia="Times New Roman" w:hAnsi="Times New Roman" w:cs="Times New Roman"/>
          <w:lang w:eastAsia="ru-RU"/>
        </w:rPr>
        <w:t xml:space="preserve">___________ city  </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__”_______2025</w:t>
      </w:r>
    </w:p>
    <w:p w:rsidR="007418BE" w:rsidRPr="006E63F6" w:rsidRDefault="00B028D2" w:rsidP="007418BE">
      <w:pPr>
        <w:rPr>
          <w:rFonts w:ascii="Times New Roman" w:hAnsi="Times New Roman" w:cs="Times New Roman"/>
          <w:lang w:val="az-Latn-AZ" w:eastAsia="ru-RU"/>
        </w:rPr>
      </w:pPr>
      <w:r w:rsidRPr="006E63F6">
        <w:rPr>
          <w:rFonts w:ascii="Times New Roman" w:hAnsi="Times New Roman" w:cs="Times New Roman"/>
          <w:lang w:val="az-Latn-AZ" w:eastAsia="ru-RU"/>
        </w:rPr>
        <w:t xml:space="preserve">___________№           </w:t>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r>
      <w:r w:rsidRPr="006E63F6">
        <w:rPr>
          <w:rFonts w:ascii="Times New Roman" w:hAnsi="Times New Roman" w:cs="Times New Roman"/>
          <w:lang w:val="az-Latn-AZ" w:eastAsia="ru-RU"/>
        </w:rPr>
        <w:tab/>
        <w:t xml:space="preserve">                                                                                          </w:t>
      </w:r>
    </w:p>
    <w:p w:rsidR="007418BE" w:rsidRPr="006E63F6" w:rsidRDefault="007418BE" w:rsidP="007418BE">
      <w:pPr>
        <w:spacing w:after="0" w:line="240" w:lineRule="auto"/>
        <w:rPr>
          <w:rFonts w:ascii="Times New Roman" w:hAnsi="Times New Roman" w:cs="Times New Roman"/>
          <w:bCs/>
          <w:i/>
          <w:lang w:val="az-Latn-AZ" w:eastAsia="ru-RU"/>
        </w:rPr>
      </w:pPr>
    </w:p>
    <w:p w:rsidR="007418BE" w:rsidRPr="006E63F6" w:rsidRDefault="00B028D2" w:rsidP="007418BE">
      <w:pPr>
        <w:spacing w:after="0" w:line="240" w:lineRule="auto"/>
        <w:jc w:val="both"/>
        <w:rPr>
          <w:rFonts w:ascii="Times New Roman" w:hAnsi="Times New Roman" w:cs="Times New Roman"/>
          <w:b/>
          <w:bCs/>
          <w:lang w:val="az-Latn-AZ" w:eastAsia="ru-RU"/>
        </w:rPr>
      </w:pPr>
      <w:r>
        <w:rPr>
          <w:rFonts w:ascii="Times New Roman" w:eastAsia="Times New Roman" w:hAnsi="Times New Roman" w:cs="Times New Roman"/>
          <w:b/>
          <w:bCs/>
          <w:lang w:eastAsia="ru-RU"/>
        </w:rPr>
        <w:t>To the Chairman of the ASCO Procurement Commission</w:t>
      </w:r>
    </w:p>
    <w:p w:rsidR="007418BE" w:rsidRPr="006E63F6" w:rsidRDefault="00B028D2" w:rsidP="007418BE">
      <w:pPr>
        <w:spacing w:after="0" w:line="240" w:lineRule="auto"/>
        <w:jc w:val="both"/>
        <w:rPr>
          <w:rFonts w:ascii="Times New Roman" w:hAnsi="Times New Roman" w:cs="Times New Roman"/>
          <w:b/>
          <w:bCs/>
          <w:lang w:val="az-Latn-AZ" w:eastAsia="ru-RU"/>
        </w:rPr>
      </w:pPr>
      <w:r>
        <w:rPr>
          <w:rFonts w:ascii="Times New Roman" w:eastAsia="Times New Roman" w:hAnsi="Times New Roman" w:cs="Times New Roman"/>
          <w:b/>
          <w:bCs/>
          <w:lang w:eastAsia="ru-RU"/>
        </w:rPr>
        <w:t xml:space="preserve">To Mr. Rashad </w:t>
      </w:r>
      <w:proofErr w:type="spellStart"/>
      <w:r>
        <w:rPr>
          <w:rFonts w:ascii="Times New Roman" w:eastAsia="Times New Roman" w:hAnsi="Times New Roman" w:cs="Times New Roman"/>
          <w:b/>
          <w:bCs/>
          <w:lang w:eastAsia="ru-RU"/>
        </w:rPr>
        <w:t>Goyushov</w:t>
      </w:r>
      <w:proofErr w:type="spellEnd"/>
      <w:r>
        <w:rPr>
          <w:rFonts w:ascii="Times New Roman" w:eastAsia="Times New Roman" w:hAnsi="Times New Roman" w:cs="Times New Roman"/>
          <w:b/>
          <w:bCs/>
          <w:lang w:eastAsia="ru-RU"/>
        </w:rPr>
        <w:t>,</w:t>
      </w:r>
    </w:p>
    <w:p w:rsidR="007418BE" w:rsidRPr="006E63F6" w:rsidRDefault="007418BE" w:rsidP="007418BE">
      <w:pPr>
        <w:spacing w:after="0" w:line="240" w:lineRule="auto"/>
        <w:jc w:val="both"/>
        <w:rPr>
          <w:rFonts w:ascii="Times New Roman" w:hAnsi="Times New Roman" w:cs="Times New Roman"/>
          <w:bCs/>
          <w:lang w:val="az-Latn-AZ" w:eastAsia="ru-RU"/>
        </w:rPr>
      </w:pPr>
    </w:p>
    <w:p w:rsidR="007418BE" w:rsidRPr="006E63F6" w:rsidRDefault="00B028D2" w:rsidP="007418BE">
      <w:pPr>
        <w:spacing w:after="120"/>
        <w:jc w:val="both"/>
        <w:rPr>
          <w:rFonts w:ascii="Times New Roman" w:hAnsi="Times New Roman" w:cs="Times New Roman"/>
          <w:lang w:val="az-Latn-AZ"/>
        </w:rPr>
      </w:pPr>
      <w:r>
        <w:rPr>
          <w:rFonts w:ascii="Times New Roman" w:eastAsia="Times New Roman" w:hAnsi="Times New Roman" w:cs="Times New Roman"/>
        </w:rPr>
        <w:t>We, hereby confirm the int</w:t>
      </w:r>
      <w:r>
        <w:rPr>
          <w:rFonts w:ascii="Times New Roman" w:eastAsia="Times New Roman" w:hAnsi="Times New Roman" w:cs="Times New Roman"/>
        </w:rPr>
        <w:t xml:space="preserve">ention of [ to state full name of the </w:t>
      </w:r>
      <w:proofErr w:type="gramStart"/>
      <w:r>
        <w:rPr>
          <w:rFonts w:ascii="Times New Roman" w:eastAsia="Times New Roman" w:hAnsi="Times New Roman" w:cs="Times New Roman"/>
        </w:rPr>
        <w:t>participant ]</w:t>
      </w:r>
      <w:proofErr w:type="gramEnd"/>
      <w:r>
        <w:rPr>
          <w:rFonts w:ascii="Times New Roman" w:eastAsia="Times New Roman" w:hAnsi="Times New Roman" w:cs="Times New Roman"/>
        </w:rPr>
        <w:t xml:space="preserve"> to participate  in the open bidding No.  [ bidding No. shall be inserted by </w:t>
      </w:r>
      <w:proofErr w:type="gramStart"/>
      <w:r>
        <w:rPr>
          <w:rFonts w:ascii="Times New Roman" w:eastAsia="Times New Roman" w:hAnsi="Times New Roman" w:cs="Times New Roman"/>
        </w:rPr>
        <w:t>participant ]</w:t>
      </w:r>
      <w:proofErr w:type="gramEnd"/>
      <w:r>
        <w:rPr>
          <w:rFonts w:ascii="Times New Roman" w:eastAsia="Times New Roman" w:hAnsi="Times New Roman" w:cs="Times New Roman"/>
        </w:rPr>
        <w:t xml:space="preserve"> announced by ASCO in respect of procurement of "__________________" .</w:t>
      </w:r>
    </w:p>
    <w:p w:rsidR="007418BE" w:rsidRPr="006E63F6" w:rsidRDefault="00B028D2" w:rsidP="007418BE">
      <w:pPr>
        <w:spacing w:after="120"/>
        <w:jc w:val="both"/>
        <w:rPr>
          <w:rFonts w:ascii="Times New Roman" w:hAnsi="Times New Roman" w:cs="Times New Roman"/>
          <w:lang w:val="az-Latn-AZ"/>
        </w:rPr>
      </w:pPr>
      <w:r>
        <w:rPr>
          <w:rFonts w:ascii="Times New Roman" w:eastAsia="Times New Roman" w:hAnsi="Times New Roman" w:cs="Times New Roman"/>
        </w:rPr>
        <w:t>Moreover, we confirm that no winding - up or bankruptcy proceeding is being performed or there is no circumstance of cessation of activities or any other circumstance that may impede participation of [ to state full name of</w:t>
      </w:r>
      <w:r>
        <w:rPr>
          <w:rFonts w:ascii="Times New Roman" w:eastAsia="Times New Roman" w:hAnsi="Times New Roman" w:cs="Times New Roman"/>
        </w:rPr>
        <w:t xml:space="preserve"> the </w:t>
      </w:r>
      <w:proofErr w:type="gramStart"/>
      <w:r>
        <w:rPr>
          <w:rFonts w:ascii="Times New Roman" w:eastAsia="Times New Roman" w:hAnsi="Times New Roman" w:cs="Times New Roman"/>
        </w:rPr>
        <w:t>participant ]</w:t>
      </w:r>
      <w:proofErr w:type="gramEnd"/>
      <w:r>
        <w:rPr>
          <w:rFonts w:ascii="Times New Roman" w:eastAsia="Times New Roman" w:hAnsi="Times New Roman" w:cs="Times New Roman"/>
        </w:rPr>
        <w:t xml:space="preserve">  in the stated bidding. </w:t>
      </w:r>
    </w:p>
    <w:p w:rsidR="007418BE" w:rsidRPr="006E63F6" w:rsidRDefault="00B028D2" w:rsidP="007418BE">
      <w:pPr>
        <w:spacing w:after="120"/>
        <w:jc w:val="both"/>
        <w:rPr>
          <w:rFonts w:ascii="Times New Roman" w:hAnsi="Times New Roman" w:cs="Times New Roman"/>
          <w:lang w:val="az-Latn-AZ"/>
        </w:rPr>
      </w:pPr>
      <w:r>
        <w:rPr>
          <w:rFonts w:ascii="Times New Roman" w:eastAsia="Times New Roman" w:hAnsi="Times New Roman" w:cs="Times New Roman"/>
        </w:rPr>
        <w:t xml:space="preserve">In addition, we warrant that [ to state full name of the </w:t>
      </w:r>
      <w:proofErr w:type="gramStart"/>
      <w:r>
        <w:rPr>
          <w:rFonts w:ascii="Times New Roman" w:eastAsia="Times New Roman" w:hAnsi="Times New Roman" w:cs="Times New Roman"/>
        </w:rPr>
        <w:t>participant ]</w:t>
      </w:r>
      <w:proofErr w:type="gramEnd"/>
      <w:r>
        <w:rPr>
          <w:rFonts w:ascii="Times New Roman" w:eastAsia="Times New Roman" w:hAnsi="Times New Roman" w:cs="Times New Roman"/>
        </w:rPr>
        <w:t xml:space="preserve"> is not an affiliate of ASCO.</w:t>
      </w:r>
    </w:p>
    <w:p w:rsidR="007418BE" w:rsidRPr="006E63F6" w:rsidRDefault="00B028D2" w:rsidP="007418BE">
      <w:pPr>
        <w:spacing w:after="0"/>
        <w:jc w:val="both"/>
        <w:rPr>
          <w:rFonts w:ascii="Times New Roman" w:hAnsi="Times New Roman" w:cs="Times New Roman"/>
          <w:lang w:val="az-Latn-AZ"/>
        </w:rPr>
      </w:pPr>
      <w:r>
        <w:rPr>
          <w:rFonts w:ascii="Times New Roman" w:eastAsia="Times New Roman" w:hAnsi="Times New Roman" w:cs="Times New Roman"/>
        </w:rPr>
        <w:t>Below-mentioned contact details are available to respond to any question that may emerge in relation to the documents submitted and other issues:</w:t>
      </w:r>
    </w:p>
    <w:p w:rsidR="007418BE" w:rsidRPr="006E63F6" w:rsidRDefault="007418BE" w:rsidP="007418BE">
      <w:pPr>
        <w:spacing w:after="0"/>
        <w:jc w:val="both"/>
        <w:rPr>
          <w:rFonts w:ascii="Times New Roman" w:hAnsi="Times New Roman" w:cs="Times New Roman"/>
          <w:lang w:val="az-Latn-AZ"/>
        </w:rPr>
      </w:pPr>
    </w:p>
    <w:p w:rsidR="007418BE" w:rsidRPr="006E63F6" w:rsidRDefault="00B028D2" w:rsidP="007418BE">
      <w:pPr>
        <w:numPr>
          <w:ilvl w:val="0"/>
          <w:numId w:val="1"/>
        </w:numPr>
        <w:spacing w:after="0" w:line="240" w:lineRule="auto"/>
        <w:ind w:left="284" w:hanging="284"/>
        <w:jc w:val="both"/>
        <w:rPr>
          <w:rFonts w:ascii="Times New Roman" w:hAnsi="Times New Roman" w:cs="Times New Roman"/>
          <w:lang w:val="az-Latn-AZ" w:eastAsia="ru-RU"/>
        </w:rPr>
      </w:pPr>
      <w:r>
        <w:rPr>
          <w:rFonts w:ascii="Times New Roman" w:eastAsia="Times New Roman" w:hAnsi="Times New Roman" w:cs="Times New Roman"/>
          <w:lang w:eastAsia="ru-RU"/>
        </w:rPr>
        <w:t xml:space="preserve">Contact person in charge: </w:t>
      </w:r>
    </w:p>
    <w:p w:rsidR="007418BE" w:rsidRPr="006E63F6" w:rsidRDefault="00B028D2" w:rsidP="007418BE">
      <w:pPr>
        <w:numPr>
          <w:ilvl w:val="0"/>
          <w:numId w:val="1"/>
        </w:numPr>
        <w:spacing w:after="0" w:line="240" w:lineRule="auto"/>
        <w:ind w:left="284" w:hanging="284"/>
        <w:jc w:val="both"/>
        <w:rPr>
          <w:rFonts w:ascii="Times New Roman" w:hAnsi="Times New Roman" w:cs="Times New Roman"/>
          <w:lang w:val="az-Latn-AZ" w:eastAsia="ru-RU"/>
        </w:rPr>
      </w:pPr>
      <w:r>
        <w:rPr>
          <w:rFonts w:ascii="Times New Roman" w:eastAsia="Times New Roman" w:hAnsi="Times New Roman" w:cs="Times New Roman"/>
          <w:lang w:eastAsia="ru-RU"/>
        </w:rPr>
        <w:t xml:space="preserve">Position of the contact person: </w:t>
      </w:r>
    </w:p>
    <w:p w:rsidR="007418BE" w:rsidRPr="006E63F6" w:rsidRDefault="00B028D2" w:rsidP="007418BE">
      <w:pPr>
        <w:numPr>
          <w:ilvl w:val="0"/>
          <w:numId w:val="1"/>
        </w:numPr>
        <w:spacing w:after="0" w:line="240" w:lineRule="auto"/>
        <w:ind w:left="284" w:hanging="284"/>
        <w:jc w:val="both"/>
        <w:rPr>
          <w:rFonts w:ascii="Times New Roman" w:hAnsi="Times New Roman" w:cs="Times New Roman"/>
          <w:lang w:val="az-Latn-AZ" w:eastAsia="ru-RU"/>
        </w:rPr>
      </w:pPr>
      <w:r>
        <w:rPr>
          <w:rFonts w:ascii="Times New Roman" w:eastAsia="Times New Roman" w:hAnsi="Times New Roman" w:cs="Times New Roman"/>
          <w:lang w:eastAsia="ru-RU"/>
        </w:rPr>
        <w:t xml:space="preserve">Telephone No.: </w:t>
      </w:r>
    </w:p>
    <w:p w:rsidR="007418BE" w:rsidRPr="006E63F6" w:rsidRDefault="00B028D2" w:rsidP="007418BE">
      <w:pPr>
        <w:numPr>
          <w:ilvl w:val="0"/>
          <w:numId w:val="1"/>
        </w:numPr>
        <w:spacing w:after="0" w:line="240" w:lineRule="auto"/>
        <w:ind w:left="284" w:hanging="284"/>
        <w:jc w:val="both"/>
        <w:rPr>
          <w:rFonts w:ascii="Times New Roman" w:hAnsi="Times New Roman" w:cs="Times New Roman"/>
          <w:lang w:val="az-Latn-AZ" w:eastAsia="ru-RU"/>
        </w:rPr>
      </w:pPr>
      <w:r>
        <w:rPr>
          <w:rFonts w:ascii="Times New Roman" w:eastAsia="Times New Roman" w:hAnsi="Times New Roman" w:cs="Times New Roman"/>
          <w:lang w:eastAsia="ru-RU"/>
        </w:rPr>
        <w:t xml:space="preserve">E-mail: </w:t>
      </w:r>
    </w:p>
    <w:p w:rsidR="007418BE" w:rsidRPr="006E63F6" w:rsidRDefault="007418BE" w:rsidP="007418BE">
      <w:pPr>
        <w:spacing w:after="0" w:line="360" w:lineRule="auto"/>
        <w:rPr>
          <w:rFonts w:ascii="Times New Roman" w:hAnsi="Times New Roman" w:cs="Times New Roman"/>
          <w:b/>
          <w:lang w:val="az-Latn-AZ"/>
        </w:rPr>
      </w:pPr>
    </w:p>
    <w:p w:rsidR="007418BE" w:rsidRPr="006E63F6" w:rsidRDefault="007418BE" w:rsidP="007418BE">
      <w:pPr>
        <w:spacing w:after="0" w:line="240" w:lineRule="auto"/>
        <w:contextualSpacing/>
        <w:rPr>
          <w:rFonts w:ascii="Times New Roman" w:hAnsi="Times New Roman" w:cs="Times New Roman"/>
          <w:i/>
          <w:lang w:val="az-Latn-AZ"/>
        </w:rPr>
      </w:pPr>
    </w:p>
    <w:p w:rsidR="007418BE" w:rsidRPr="006E63F6" w:rsidRDefault="007418BE" w:rsidP="007418BE">
      <w:pPr>
        <w:spacing w:after="0" w:line="240" w:lineRule="auto"/>
        <w:contextualSpacing/>
        <w:rPr>
          <w:rFonts w:ascii="Times New Roman" w:hAnsi="Times New Roman" w:cs="Times New Roman"/>
          <w:i/>
          <w:lang w:val="az-Latn-AZ"/>
        </w:rPr>
      </w:pPr>
    </w:p>
    <w:p w:rsidR="007418BE" w:rsidRPr="006E63F6" w:rsidRDefault="00B028D2" w:rsidP="007418BE">
      <w:pPr>
        <w:spacing w:after="0" w:line="240" w:lineRule="auto"/>
        <w:jc w:val="both"/>
        <w:rPr>
          <w:rFonts w:ascii="Times New Roman" w:hAnsi="Times New Roman" w:cs="Times New Roman"/>
          <w:lang w:val="az-Latn-AZ" w:eastAsia="ru-RU"/>
        </w:rPr>
      </w:pPr>
      <w:r w:rsidRPr="006E63F6">
        <w:rPr>
          <w:rFonts w:ascii="Times New Roman" w:hAnsi="Times New Roman" w:cs="Times New Roman"/>
          <w:lang w:val="az-Latn-AZ" w:eastAsia="ru-RU"/>
        </w:rPr>
        <w:t xml:space="preserve">________________________________     </w:t>
      </w:r>
      <w:r w:rsidRPr="006E63F6">
        <w:rPr>
          <w:rFonts w:ascii="Times New Roman" w:hAnsi="Times New Roman" w:cs="Times New Roman"/>
          <w:lang w:val="az-Latn-AZ" w:eastAsia="ru-RU"/>
        </w:rPr>
        <w:t xml:space="preserve">                              _______________________</w:t>
      </w:r>
    </w:p>
    <w:p w:rsidR="007418BE" w:rsidRPr="006E63F6" w:rsidRDefault="00B028D2" w:rsidP="007418BE">
      <w:pPr>
        <w:autoSpaceDE w:val="0"/>
        <w:autoSpaceDN w:val="0"/>
        <w:adjustRightInd w:val="0"/>
        <w:spacing w:after="0" w:line="240" w:lineRule="auto"/>
        <w:rPr>
          <w:rFonts w:ascii="Times New Roman" w:hAnsi="Times New Roman" w:cs="Times New Roman"/>
          <w:i/>
          <w:vertAlign w:val="superscript"/>
          <w:lang w:val="az-Latn-AZ" w:eastAsia="ru-RU"/>
        </w:rPr>
      </w:pPr>
      <w:r>
        <w:rPr>
          <w:rFonts w:ascii="Times New Roman" w:eastAsia="Times New Roman" w:hAnsi="Times New Roman" w:cs="Times New Roman"/>
          <w:i/>
          <w:iCs/>
          <w:vertAlign w:val="superscript"/>
          <w:lang w:eastAsia="ru-RU"/>
        </w:rPr>
        <w:t xml:space="preserve">(initials of the authorized </w:t>
      </w:r>
      <w:proofErr w:type="gramStart"/>
      <w:r>
        <w:rPr>
          <w:rFonts w:ascii="Times New Roman" w:eastAsia="Times New Roman" w:hAnsi="Times New Roman" w:cs="Times New Roman"/>
          <w:i/>
          <w:iCs/>
          <w:vertAlign w:val="superscript"/>
          <w:lang w:eastAsia="ru-RU"/>
        </w:rPr>
        <w:t xml:space="preserve">person)   </w:t>
      </w:r>
      <w:proofErr w:type="gramEnd"/>
      <w:r>
        <w:rPr>
          <w:rFonts w:ascii="Times New Roman" w:eastAsia="Times New Roman" w:hAnsi="Times New Roman" w:cs="Times New Roman"/>
          <w:i/>
          <w:iCs/>
          <w:vertAlign w:val="superscript"/>
          <w:lang w:eastAsia="ru-RU"/>
        </w:rPr>
        <w:t xml:space="preserve">                                                                                                     (signature of the authorized person)</w:t>
      </w:r>
    </w:p>
    <w:p w:rsidR="007418BE" w:rsidRPr="006E63F6" w:rsidRDefault="00B028D2" w:rsidP="007418BE">
      <w:pPr>
        <w:autoSpaceDE w:val="0"/>
        <w:autoSpaceDN w:val="0"/>
        <w:adjustRightInd w:val="0"/>
        <w:spacing w:after="0" w:line="240" w:lineRule="auto"/>
        <w:rPr>
          <w:rFonts w:ascii="Times New Roman" w:hAnsi="Times New Roman" w:cs="Times New Roman"/>
          <w:lang w:val="az-Latn-AZ" w:eastAsia="ru-RU"/>
        </w:rPr>
      </w:pPr>
      <w:r w:rsidRPr="006E63F6">
        <w:rPr>
          <w:rFonts w:ascii="Times New Roman" w:hAnsi="Times New Roman" w:cs="Times New Roman"/>
          <w:lang w:val="az-Latn-AZ" w:eastAsia="ru-RU"/>
        </w:rPr>
        <w:t xml:space="preserve">_________________________________                                                  </w:t>
      </w:r>
    </w:p>
    <w:p w:rsidR="007418BE" w:rsidRPr="006E63F6" w:rsidRDefault="00B028D2" w:rsidP="007418BE">
      <w:pPr>
        <w:autoSpaceDE w:val="0"/>
        <w:autoSpaceDN w:val="0"/>
        <w:adjustRightInd w:val="0"/>
        <w:spacing w:after="0" w:line="240" w:lineRule="auto"/>
        <w:rPr>
          <w:rFonts w:ascii="Times New Roman" w:hAnsi="Times New Roman" w:cs="Times New Roman"/>
          <w:i/>
          <w:vertAlign w:val="superscript"/>
          <w:lang w:val="az-Latn-AZ" w:eastAsia="ru-RU"/>
        </w:rPr>
      </w:pPr>
      <w:r>
        <w:rPr>
          <w:rFonts w:ascii="Times New Roman" w:eastAsia="Times New Roman" w:hAnsi="Times New Roman" w:cs="Times New Roman"/>
          <w:i/>
          <w:iCs/>
          <w:vertAlign w:val="superscript"/>
          <w:lang w:eastAsia="ru-RU"/>
        </w:rPr>
        <w:t xml:space="preserve"> (position of the authorized person)</w:t>
      </w:r>
    </w:p>
    <w:p w:rsidR="007418BE" w:rsidRPr="006E63F6" w:rsidRDefault="00B028D2" w:rsidP="007418BE">
      <w:pPr>
        <w:rPr>
          <w:rFonts w:ascii="Times New Roman" w:hAnsi="Times New Roman" w:cs="Times New Roman"/>
          <w:lang w:val="az-Latn-AZ" w:eastAsia="ru-RU"/>
        </w:rPr>
      </w:pPr>
      <w:r w:rsidRPr="006E63F6">
        <w:rPr>
          <w:rFonts w:ascii="Times New Roman" w:hAnsi="Times New Roman" w:cs="Times New Roman"/>
          <w:lang w:val="az-Latn-AZ" w:eastAsia="ru-RU"/>
        </w:rPr>
        <w:t xml:space="preserve">       </w:t>
      </w:r>
      <w:r w:rsidRPr="006E63F6">
        <w:rPr>
          <w:rFonts w:ascii="Times New Roman" w:hAnsi="Times New Roman" w:cs="Times New Roman"/>
          <w:lang w:val="az-Latn-AZ" w:eastAsia="ru-RU"/>
        </w:rPr>
        <w:t xml:space="preserve">                                                                   </w:t>
      </w:r>
    </w:p>
    <w:p w:rsidR="007418BE" w:rsidRPr="006E63F6" w:rsidRDefault="00B028D2" w:rsidP="007418BE">
      <w:pPr>
        <w:rPr>
          <w:rFonts w:ascii="Times New Roman" w:hAnsi="Times New Roman" w:cs="Times New Roman"/>
          <w:b/>
          <w:sz w:val="16"/>
          <w:szCs w:val="16"/>
          <w:lang w:val="az-Latn-AZ"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bCs/>
          <w:sz w:val="16"/>
          <w:szCs w:val="16"/>
          <w:lang w:eastAsia="ru-RU"/>
        </w:rPr>
        <w:t>STAMP HERE</w:t>
      </w:r>
    </w:p>
    <w:p w:rsidR="007418BE" w:rsidRPr="006E63F6" w:rsidRDefault="007418BE" w:rsidP="00A5419B">
      <w:pPr>
        <w:rPr>
          <w:rFonts w:ascii="Times New Roman" w:eastAsia="Times New Roman" w:hAnsi="Times New Roman" w:cs="Times New Roman"/>
          <w:color w:val="050F21"/>
          <w:kern w:val="0"/>
          <w:sz w:val="21"/>
          <w:szCs w:val="21"/>
          <w:lang w:val="az-Latn-AZ"/>
          <w14:ligatures w14:val="none"/>
        </w:rPr>
      </w:pPr>
    </w:p>
    <w:sectPr w:rsidR="007418BE" w:rsidRPr="006E63F6" w:rsidSect="00F064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D2" w:rsidRDefault="00B028D2" w:rsidP="0056278B">
      <w:pPr>
        <w:spacing w:after="0" w:line="240" w:lineRule="auto"/>
      </w:pPr>
      <w:r>
        <w:separator/>
      </w:r>
    </w:p>
  </w:endnote>
  <w:endnote w:type="continuationSeparator" w:id="0">
    <w:p w:rsidR="00B028D2" w:rsidRDefault="00B028D2" w:rsidP="0056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8B" w:rsidRDefault="005627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8B" w:rsidRDefault="005627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8B" w:rsidRDefault="005627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D2" w:rsidRDefault="00B028D2" w:rsidP="0056278B">
      <w:pPr>
        <w:spacing w:after="0" w:line="240" w:lineRule="auto"/>
      </w:pPr>
      <w:r>
        <w:separator/>
      </w:r>
    </w:p>
  </w:footnote>
  <w:footnote w:type="continuationSeparator" w:id="0">
    <w:p w:rsidR="00B028D2" w:rsidRDefault="00B028D2" w:rsidP="0056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8B" w:rsidRDefault="005627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8B" w:rsidRDefault="005627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8B" w:rsidRDefault="005627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A58A3"/>
    <w:multiLevelType w:val="hybridMultilevel"/>
    <w:tmpl w:val="B7D6207C"/>
    <w:lvl w:ilvl="0" w:tplc="BBE6F0BA">
      <w:start w:val="1"/>
      <w:numFmt w:val="decimal"/>
      <w:lvlText w:val="%1."/>
      <w:lvlJc w:val="left"/>
      <w:pPr>
        <w:ind w:left="1060" w:hanging="360"/>
      </w:pPr>
      <w:rPr>
        <w:rFonts w:hint="default"/>
      </w:rPr>
    </w:lvl>
    <w:lvl w:ilvl="1" w:tplc="C37A9668" w:tentative="1">
      <w:start w:val="1"/>
      <w:numFmt w:val="lowerLetter"/>
      <w:lvlText w:val="%2."/>
      <w:lvlJc w:val="left"/>
      <w:pPr>
        <w:ind w:left="1780" w:hanging="360"/>
      </w:pPr>
    </w:lvl>
    <w:lvl w:ilvl="2" w:tplc="C2A0FC20" w:tentative="1">
      <w:start w:val="1"/>
      <w:numFmt w:val="lowerRoman"/>
      <w:lvlText w:val="%3."/>
      <w:lvlJc w:val="right"/>
      <w:pPr>
        <w:ind w:left="2500" w:hanging="180"/>
      </w:pPr>
    </w:lvl>
    <w:lvl w:ilvl="3" w:tplc="E5023D2E" w:tentative="1">
      <w:start w:val="1"/>
      <w:numFmt w:val="decimal"/>
      <w:lvlText w:val="%4."/>
      <w:lvlJc w:val="left"/>
      <w:pPr>
        <w:ind w:left="3220" w:hanging="360"/>
      </w:pPr>
    </w:lvl>
    <w:lvl w:ilvl="4" w:tplc="96888AC6" w:tentative="1">
      <w:start w:val="1"/>
      <w:numFmt w:val="lowerLetter"/>
      <w:lvlText w:val="%5."/>
      <w:lvlJc w:val="left"/>
      <w:pPr>
        <w:ind w:left="3940" w:hanging="360"/>
      </w:pPr>
    </w:lvl>
    <w:lvl w:ilvl="5" w:tplc="5B36B01A" w:tentative="1">
      <w:start w:val="1"/>
      <w:numFmt w:val="lowerRoman"/>
      <w:lvlText w:val="%6."/>
      <w:lvlJc w:val="right"/>
      <w:pPr>
        <w:ind w:left="4660" w:hanging="180"/>
      </w:pPr>
    </w:lvl>
    <w:lvl w:ilvl="6" w:tplc="60586EE6" w:tentative="1">
      <w:start w:val="1"/>
      <w:numFmt w:val="decimal"/>
      <w:lvlText w:val="%7."/>
      <w:lvlJc w:val="left"/>
      <w:pPr>
        <w:ind w:left="5380" w:hanging="360"/>
      </w:pPr>
    </w:lvl>
    <w:lvl w:ilvl="7" w:tplc="02E0AB3A" w:tentative="1">
      <w:start w:val="1"/>
      <w:numFmt w:val="lowerLetter"/>
      <w:lvlText w:val="%8."/>
      <w:lvlJc w:val="left"/>
      <w:pPr>
        <w:ind w:left="6100" w:hanging="360"/>
      </w:pPr>
    </w:lvl>
    <w:lvl w:ilvl="8" w:tplc="78AE3CD4" w:tentative="1">
      <w:start w:val="1"/>
      <w:numFmt w:val="lowerRoman"/>
      <w:lvlText w:val="%9."/>
      <w:lvlJc w:val="right"/>
      <w:pPr>
        <w:ind w:left="6820" w:hanging="180"/>
      </w:pPr>
    </w:lvl>
  </w:abstractNum>
  <w:abstractNum w:abstractNumId="1" w15:restartNumberingAfterBreak="0">
    <w:nsid w:val="53CA34B7"/>
    <w:multiLevelType w:val="hybridMultilevel"/>
    <w:tmpl w:val="8AE86EA6"/>
    <w:lvl w:ilvl="0" w:tplc="418C291A">
      <w:start w:val="1"/>
      <w:numFmt w:val="bullet"/>
      <w:lvlText w:val=""/>
      <w:lvlJc w:val="left"/>
      <w:pPr>
        <w:ind w:left="1068" w:hanging="360"/>
      </w:pPr>
      <w:rPr>
        <w:rFonts w:ascii="Symbol" w:hAnsi="Symbol" w:hint="default"/>
      </w:rPr>
    </w:lvl>
    <w:lvl w:ilvl="1" w:tplc="409C2072" w:tentative="1">
      <w:start w:val="1"/>
      <w:numFmt w:val="bullet"/>
      <w:lvlText w:val="o"/>
      <w:lvlJc w:val="left"/>
      <w:pPr>
        <w:ind w:left="1788" w:hanging="360"/>
      </w:pPr>
      <w:rPr>
        <w:rFonts w:ascii="Courier New" w:hAnsi="Courier New" w:cs="Courier New" w:hint="default"/>
      </w:rPr>
    </w:lvl>
    <w:lvl w:ilvl="2" w:tplc="1ED64696" w:tentative="1">
      <w:start w:val="1"/>
      <w:numFmt w:val="bullet"/>
      <w:lvlText w:val=""/>
      <w:lvlJc w:val="left"/>
      <w:pPr>
        <w:ind w:left="2508" w:hanging="360"/>
      </w:pPr>
      <w:rPr>
        <w:rFonts w:ascii="Wingdings" w:hAnsi="Wingdings" w:hint="default"/>
      </w:rPr>
    </w:lvl>
    <w:lvl w:ilvl="3" w:tplc="4E00DE1E" w:tentative="1">
      <w:start w:val="1"/>
      <w:numFmt w:val="bullet"/>
      <w:lvlText w:val=""/>
      <w:lvlJc w:val="left"/>
      <w:pPr>
        <w:ind w:left="3228" w:hanging="360"/>
      </w:pPr>
      <w:rPr>
        <w:rFonts w:ascii="Symbol" w:hAnsi="Symbol" w:hint="default"/>
      </w:rPr>
    </w:lvl>
    <w:lvl w:ilvl="4" w:tplc="E55470DC" w:tentative="1">
      <w:start w:val="1"/>
      <w:numFmt w:val="bullet"/>
      <w:lvlText w:val="o"/>
      <w:lvlJc w:val="left"/>
      <w:pPr>
        <w:ind w:left="3948" w:hanging="360"/>
      </w:pPr>
      <w:rPr>
        <w:rFonts w:ascii="Courier New" w:hAnsi="Courier New" w:cs="Courier New" w:hint="default"/>
      </w:rPr>
    </w:lvl>
    <w:lvl w:ilvl="5" w:tplc="11A65A06" w:tentative="1">
      <w:start w:val="1"/>
      <w:numFmt w:val="bullet"/>
      <w:lvlText w:val=""/>
      <w:lvlJc w:val="left"/>
      <w:pPr>
        <w:ind w:left="4668" w:hanging="360"/>
      </w:pPr>
      <w:rPr>
        <w:rFonts w:ascii="Wingdings" w:hAnsi="Wingdings" w:hint="default"/>
      </w:rPr>
    </w:lvl>
    <w:lvl w:ilvl="6" w:tplc="2C680A2A" w:tentative="1">
      <w:start w:val="1"/>
      <w:numFmt w:val="bullet"/>
      <w:lvlText w:val=""/>
      <w:lvlJc w:val="left"/>
      <w:pPr>
        <w:ind w:left="5388" w:hanging="360"/>
      </w:pPr>
      <w:rPr>
        <w:rFonts w:ascii="Symbol" w:hAnsi="Symbol" w:hint="default"/>
      </w:rPr>
    </w:lvl>
    <w:lvl w:ilvl="7" w:tplc="4FDE8562" w:tentative="1">
      <w:start w:val="1"/>
      <w:numFmt w:val="bullet"/>
      <w:lvlText w:val="o"/>
      <w:lvlJc w:val="left"/>
      <w:pPr>
        <w:ind w:left="6108" w:hanging="360"/>
      </w:pPr>
      <w:rPr>
        <w:rFonts w:ascii="Courier New" w:hAnsi="Courier New" w:cs="Courier New" w:hint="default"/>
      </w:rPr>
    </w:lvl>
    <w:lvl w:ilvl="8" w:tplc="6846AC1C" w:tentative="1">
      <w:start w:val="1"/>
      <w:numFmt w:val="bullet"/>
      <w:lvlText w:val=""/>
      <w:lvlJc w:val="left"/>
      <w:pPr>
        <w:ind w:left="6828" w:hanging="360"/>
      </w:pPr>
      <w:rPr>
        <w:rFonts w:ascii="Wingdings" w:hAnsi="Wingdings" w:hint="default"/>
      </w:rPr>
    </w:lvl>
  </w:abstractNum>
  <w:abstractNum w:abstractNumId="2" w15:restartNumberingAfterBreak="0">
    <w:nsid w:val="5BAF0222"/>
    <w:multiLevelType w:val="hybridMultilevel"/>
    <w:tmpl w:val="98603D48"/>
    <w:lvl w:ilvl="0" w:tplc="B328AA84">
      <w:start w:val="1"/>
      <w:numFmt w:val="decimal"/>
      <w:lvlText w:val="%1."/>
      <w:lvlJc w:val="left"/>
      <w:pPr>
        <w:ind w:left="720" w:hanging="360"/>
      </w:pPr>
      <w:rPr>
        <w:rFonts w:hint="default"/>
      </w:rPr>
    </w:lvl>
    <w:lvl w:ilvl="1" w:tplc="3A762B58" w:tentative="1">
      <w:start w:val="1"/>
      <w:numFmt w:val="lowerLetter"/>
      <w:lvlText w:val="%2."/>
      <w:lvlJc w:val="left"/>
      <w:pPr>
        <w:ind w:left="1440" w:hanging="360"/>
      </w:pPr>
    </w:lvl>
    <w:lvl w:ilvl="2" w:tplc="2E802C7E" w:tentative="1">
      <w:start w:val="1"/>
      <w:numFmt w:val="lowerRoman"/>
      <w:lvlText w:val="%3."/>
      <w:lvlJc w:val="right"/>
      <w:pPr>
        <w:ind w:left="2160" w:hanging="180"/>
      </w:pPr>
    </w:lvl>
    <w:lvl w:ilvl="3" w:tplc="61240F72" w:tentative="1">
      <w:start w:val="1"/>
      <w:numFmt w:val="decimal"/>
      <w:lvlText w:val="%4."/>
      <w:lvlJc w:val="left"/>
      <w:pPr>
        <w:ind w:left="2880" w:hanging="360"/>
      </w:pPr>
    </w:lvl>
    <w:lvl w:ilvl="4" w:tplc="FA08BE0A" w:tentative="1">
      <w:start w:val="1"/>
      <w:numFmt w:val="lowerLetter"/>
      <w:lvlText w:val="%5."/>
      <w:lvlJc w:val="left"/>
      <w:pPr>
        <w:ind w:left="3600" w:hanging="360"/>
      </w:pPr>
    </w:lvl>
    <w:lvl w:ilvl="5" w:tplc="1E261174" w:tentative="1">
      <w:start w:val="1"/>
      <w:numFmt w:val="lowerRoman"/>
      <w:lvlText w:val="%6."/>
      <w:lvlJc w:val="right"/>
      <w:pPr>
        <w:ind w:left="4320" w:hanging="180"/>
      </w:pPr>
    </w:lvl>
    <w:lvl w:ilvl="6" w:tplc="FD449E34" w:tentative="1">
      <w:start w:val="1"/>
      <w:numFmt w:val="decimal"/>
      <w:lvlText w:val="%7."/>
      <w:lvlJc w:val="left"/>
      <w:pPr>
        <w:ind w:left="5040" w:hanging="360"/>
      </w:pPr>
    </w:lvl>
    <w:lvl w:ilvl="7" w:tplc="D90C28B6" w:tentative="1">
      <w:start w:val="1"/>
      <w:numFmt w:val="lowerLetter"/>
      <w:lvlText w:val="%8."/>
      <w:lvlJc w:val="left"/>
      <w:pPr>
        <w:ind w:left="5760" w:hanging="360"/>
      </w:pPr>
    </w:lvl>
    <w:lvl w:ilvl="8" w:tplc="2900460A" w:tentative="1">
      <w:start w:val="1"/>
      <w:numFmt w:val="lowerRoman"/>
      <w:lvlText w:val="%9."/>
      <w:lvlJc w:val="right"/>
      <w:pPr>
        <w:ind w:left="6480" w:hanging="180"/>
      </w:pPr>
    </w:lvl>
  </w:abstractNum>
  <w:abstractNum w:abstractNumId="3" w15:restartNumberingAfterBreak="0">
    <w:nsid w:val="7B193D2E"/>
    <w:multiLevelType w:val="hybridMultilevel"/>
    <w:tmpl w:val="32BA8586"/>
    <w:lvl w:ilvl="0" w:tplc="D9B81362">
      <w:start w:val="1"/>
      <w:numFmt w:val="bullet"/>
      <w:lvlText w:val=""/>
      <w:lvlJc w:val="left"/>
      <w:pPr>
        <w:ind w:left="720" w:hanging="360"/>
      </w:pPr>
      <w:rPr>
        <w:rFonts w:ascii="Wingdings" w:hAnsi="Wingdings" w:hint="default"/>
      </w:rPr>
    </w:lvl>
    <w:lvl w:ilvl="1" w:tplc="FB9C3A80">
      <w:start w:val="1"/>
      <w:numFmt w:val="bullet"/>
      <w:lvlText w:val="o"/>
      <w:lvlJc w:val="left"/>
      <w:pPr>
        <w:ind w:left="1440" w:hanging="360"/>
      </w:pPr>
      <w:rPr>
        <w:rFonts w:ascii="Courier New" w:hAnsi="Courier New" w:cs="Courier New" w:hint="default"/>
      </w:rPr>
    </w:lvl>
    <w:lvl w:ilvl="2" w:tplc="CBD664D0">
      <w:start w:val="1"/>
      <w:numFmt w:val="bullet"/>
      <w:lvlText w:val=""/>
      <w:lvlJc w:val="left"/>
      <w:pPr>
        <w:ind w:left="2160" w:hanging="360"/>
      </w:pPr>
      <w:rPr>
        <w:rFonts w:ascii="Wingdings" w:hAnsi="Wingdings" w:hint="default"/>
      </w:rPr>
    </w:lvl>
    <w:lvl w:ilvl="3" w:tplc="204C8B98">
      <w:start w:val="1"/>
      <w:numFmt w:val="bullet"/>
      <w:lvlText w:val=""/>
      <w:lvlJc w:val="left"/>
      <w:pPr>
        <w:ind w:left="2880" w:hanging="360"/>
      </w:pPr>
      <w:rPr>
        <w:rFonts w:ascii="Symbol" w:hAnsi="Symbol" w:hint="default"/>
      </w:rPr>
    </w:lvl>
    <w:lvl w:ilvl="4" w:tplc="C2301BC8">
      <w:start w:val="1"/>
      <w:numFmt w:val="bullet"/>
      <w:lvlText w:val="o"/>
      <w:lvlJc w:val="left"/>
      <w:pPr>
        <w:ind w:left="3600" w:hanging="360"/>
      </w:pPr>
      <w:rPr>
        <w:rFonts w:ascii="Courier New" w:hAnsi="Courier New" w:cs="Courier New" w:hint="default"/>
      </w:rPr>
    </w:lvl>
    <w:lvl w:ilvl="5" w:tplc="357E8DBA">
      <w:start w:val="1"/>
      <w:numFmt w:val="bullet"/>
      <w:lvlText w:val=""/>
      <w:lvlJc w:val="left"/>
      <w:pPr>
        <w:ind w:left="4320" w:hanging="360"/>
      </w:pPr>
      <w:rPr>
        <w:rFonts w:ascii="Wingdings" w:hAnsi="Wingdings" w:hint="default"/>
      </w:rPr>
    </w:lvl>
    <w:lvl w:ilvl="6" w:tplc="9580D516">
      <w:start w:val="1"/>
      <w:numFmt w:val="bullet"/>
      <w:lvlText w:val=""/>
      <w:lvlJc w:val="left"/>
      <w:pPr>
        <w:ind w:left="5040" w:hanging="360"/>
      </w:pPr>
      <w:rPr>
        <w:rFonts w:ascii="Symbol" w:hAnsi="Symbol" w:hint="default"/>
      </w:rPr>
    </w:lvl>
    <w:lvl w:ilvl="7" w:tplc="526C78C2">
      <w:start w:val="1"/>
      <w:numFmt w:val="bullet"/>
      <w:lvlText w:val="o"/>
      <w:lvlJc w:val="left"/>
      <w:pPr>
        <w:ind w:left="5760" w:hanging="360"/>
      </w:pPr>
      <w:rPr>
        <w:rFonts w:ascii="Courier New" w:hAnsi="Courier New" w:cs="Courier New" w:hint="default"/>
      </w:rPr>
    </w:lvl>
    <w:lvl w:ilvl="8" w:tplc="1C425896">
      <w:start w:val="1"/>
      <w:numFmt w:val="bullet"/>
      <w:lvlText w:val=""/>
      <w:lvlJc w:val="left"/>
      <w:pPr>
        <w:ind w:left="6480" w:hanging="360"/>
      </w:pPr>
      <w:rPr>
        <w:rFonts w:ascii="Wingdings" w:hAnsi="Wingdings" w:hint="default"/>
      </w:rPr>
    </w:lvl>
  </w:abstractNum>
  <w:abstractNum w:abstractNumId="4" w15:restartNumberingAfterBreak="0">
    <w:nsid w:val="7FC321CA"/>
    <w:multiLevelType w:val="hybridMultilevel"/>
    <w:tmpl w:val="17C41526"/>
    <w:lvl w:ilvl="0" w:tplc="29784D22">
      <w:start w:val="1"/>
      <w:numFmt w:val="decimal"/>
      <w:lvlText w:val="%1."/>
      <w:lvlJc w:val="left"/>
      <w:pPr>
        <w:ind w:left="720" w:hanging="360"/>
      </w:pPr>
    </w:lvl>
    <w:lvl w:ilvl="1" w:tplc="7BC81D12">
      <w:start w:val="1"/>
      <w:numFmt w:val="lowerLetter"/>
      <w:lvlText w:val="%2."/>
      <w:lvlJc w:val="left"/>
      <w:pPr>
        <w:ind w:left="1440" w:hanging="360"/>
      </w:pPr>
    </w:lvl>
    <w:lvl w:ilvl="2" w:tplc="A906BCCC">
      <w:start w:val="1"/>
      <w:numFmt w:val="lowerRoman"/>
      <w:lvlText w:val="%3."/>
      <w:lvlJc w:val="right"/>
      <w:pPr>
        <w:ind w:left="2160" w:hanging="180"/>
      </w:pPr>
    </w:lvl>
    <w:lvl w:ilvl="3" w:tplc="961ACDFA">
      <w:start w:val="1"/>
      <w:numFmt w:val="decimal"/>
      <w:lvlText w:val="%4."/>
      <w:lvlJc w:val="left"/>
      <w:pPr>
        <w:ind w:left="2880" w:hanging="360"/>
      </w:pPr>
    </w:lvl>
    <w:lvl w:ilvl="4" w:tplc="AEE03732">
      <w:start w:val="1"/>
      <w:numFmt w:val="lowerLetter"/>
      <w:lvlText w:val="%5."/>
      <w:lvlJc w:val="left"/>
      <w:pPr>
        <w:ind w:left="3600" w:hanging="360"/>
      </w:pPr>
    </w:lvl>
    <w:lvl w:ilvl="5" w:tplc="04EC13EC">
      <w:start w:val="1"/>
      <w:numFmt w:val="lowerRoman"/>
      <w:lvlText w:val="%6."/>
      <w:lvlJc w:val="right"/>
      <w:pPr>
        <w:ind w:left="4320" w:hanging="180"/>
      </w:pPr>
    </w:lvl>
    <w:lvl w:ilvl="6" w:tplc="B68A5140">
      <w:start w:val="1"/>
      <w:numFmt w:val="decimal"/>
      <w:lvlText w:val="%7."/>
      <w:lvlJc w:val="left"/>
      <w:pPr>
        <w:ind w:left="5040" w:hanging="360"/>
      </w:pPr>
    </w:lvl>
    <w:lvl w:ilvl="7" w:tplc="7D024E94">
      <w:start w:val="1"/>
      <w:numFmt w:val="lowerLetter"/>
      <w:lvlText w:val="%8."/>
      <w:lvlJc w:val="left"/>
      <w:pPr>
        <w:ind w:left="5760" w:hanging="360"/>
      </w:pPr>
    </w:lvl>
    <w:lvl w:ilvl="8" w:tplc="E5EC3B0C">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63"/>
    <w:rsid w:val="00125895"/>
    <w:rsid w:val="00125B0D"/>
    <w:rsid w:val="0014357A"/>
    <w:rsid w:val="00164787"/>
    <w:rsid w:val="00165C4A"/>
    <w:rsid w:val="00205C1A"/>
    <w:rsid w:val="00281D9E"/>
    <w:rsid w:val="00292D63"/>
    <w:rsid w:val="002E7F0A"/>
    <w:rsid w:val="0032558C"/>
    <w:rsid w:val="003C02EE"/>
    <w:rsid w:val="003C7E6C"/>
    <w:rsid w:val="003D6CDE"/>
    <w:rsid w:val="0041513A"/>
    <w:rsid w:val="004B5F27"/>
    <w:rsid w:val="004C134D"/>
    <w:rsid w:val="0056278B"/>
    <w:rsid w:val="005C2A6C"/>
    <w:rsid w:val="005E6D99"/>
    <w:rsid w:val="0065474A"/>
    <w:rsid w:val="00692932"/>
    <w:rsid w:val="006D144F"/>
    <w:rsid w:val="006E2295"/>
    <w:rsid w:val="006E63F6"/>
    <w:rsid w:val="00700FA2"/>
    <w:rsid w:val="007418BE"/>
    <w:rsid w:val="007A2CDF"/>
    <w:rsid w:val="0080754D"/>
    <w:rsid w:val="008F0F4C"/>
    <w:rsid w:val="00922497"/>
    <w:rsid w:val="00980948"/>
    <w:rsid w:val="00A5419B"/>
    <w:rsid w:val="00AC3CD3"/>
    <w:rsid w:val="00B028D2"/>
    <w:rsid w:val="00B0612A"/>
    <w:rsid w:val="00B45956"/>
    <w:rsid w:val="00B7477F"/>
    <w:rsid w:val="00B94D74"/>
    <w:rsid w:val="00BF1F23"/>
    <w:rsid w:val="00BF260C"/>
    <w:rsid w:val="00C15236"/>
    <w:rsid w:val="00C41AB3"/>
    <w:rsid w:val="00C42778"/>
    <w:rsid w:val="00C80E29"/>
    <w:rsid w:val="00CA3A40"/>
    <w:rsid w:val="00CA4D8F"/>
    <w:rsid w:val="00D471AF"/>
    <w:rsid w:val="00D762FF"/>
    <w:rsid w:val="00D8624F"/>
    <w:rsid w:val="00E26429"/>
    <w:rsid w:val="00E44315"/>
    <w:rsid w:val="00F06499"/>
    <w:rsid w:val="00F1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374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2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D63"/>
    <w:rPr>
      <w:rFonts w:eastAsiaTheme="majorEastAsia" w:cstheme="majorBidi"/>
      <w:color w:val="272727" w:themeColor="text1" w:themeTint="D8"/>
    </w:rPr>
  </w:style>
  <w:style w:type="paragraph" w:styleId="Title">
    <w:name w:val="Title"/>
    <w:basedOn w:val="Normal"/>
    <w:next w:val="Normal"/>
    <w:link w:val="TitleChar"/>
    <w:uiPriority w:val="10"/>
    <w:qFormat/>
    <w:rsid w:val="00292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D63"/>
    <w:pPr>
      <w:spacing w:before="160"/>
      <w:jc w:val="center"/>
    </w:pPr>
    <w:rPr>
      <w:i/>
      <w:iCs/>
      <w:color w:val="404040" w:themeColor="text1" w:themeTint="BF"/>
    </w:rPr>
  </w:style>
  <w:style w:type="character" w:customStyle="1" w:styleId="QuoteChar">
    <w:name w:val="Quote Char"/>
    <w:basedOn w:val="DefaultParagraphFont"/>
    <w:link w:val="Quote"/>
    <w:uiPriority w:val="29"/>
    <w:rsid w:val="00292D63"/>
    <w:rPr>
      <w:i/>
      <w:iCs/>
      <w:color w:val="404040" w:themeColor="text1" w:themeTint="BF"/>
    </w:rPr>
  </w:style>
  <w:style w:type="paragraph" w:styleId="ListParagraph">
    <w:name w:val="List Paragraph"/>
    <w:basedOn w:val="Normal"/>
    <w:uiPriority w:val="34"/>
    <w:qFormat/>
    <w:rsid w:val="00292D63"/>
    <w:pPr>
      <w:ind w:left="720"/>
      <w:contextualSpacing/>
    </w:pPr>
  </w:style>
  <w:style w:type="character" w:styleId="IntenseEmphasis">
    <w:name w:val="Intense Emphasis"/>
    <w:basedOn w:val="DefaultParagraphFont"/>
    <w:uiPriority w:val="21"/>
    <w:qFormat/>
    <w:rsid w:val="00292D63"/>
    <w:rPr>
      <w:i/>
      <w:iCs/>
      <w:color w:val="0F4761" w:themeColor="accent1" w:themeShade="BF"/>
    </w:rPr>
  </w:style>
  <w:style w:type="paragraph" w:styleId="IntenseQuote">
    <w:name w:val="Intense Quote"/>
    <w:basedOn w:val="Normal"/>
    <w:next w:val="Normal"/>
    <w:link w:val="IntenseQuoteChar"/>
    <w:uiPriority w:val="30"/>
    <w:qFormat/>
    <w:rsid w:val="00292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D63"/>
    <w:rPr>
      <w:i/>
      <w:iCs/>
      <w:color w:val="0F4761" w:themeColor="accent1" w:themeShade="BF"/>
    </w:rPr>
  </w:style>
  <w:style w:type="character" w:styleId="IntenseReference">
    <w:name w:val="Intense Reference"/>
    <w:basedOn w:val="DefaultParagraphFont"/>
    <w:uiPriority w:val="32"/>
    <w:qFormat/>
    <w:rsid w:val="00292D63"/>
    <w:rPr>
      <w:b/>
      <w:bCs/>
      <w:smallCaps/>
      <w:color w:val="0F4761" w:themeColor="accent1" w:themeShade="BF"/>
      <w:spacing w:val="5"/>
    </w:rPr>
  </w:style>
  <w:style w:type="character" w:styleId="Hyperlink">
    <w:name w:val="Hyperlink"/>
    <w:basedOn w:val="DefaultParagraphFont"/>
    <w:uiPriority w:val="99"/>
    <w:unhideWhenUsed/>
    <w:rsid w:val="00292D63"/>
    <w:rPr>
      <w:color w:val="467886" w:themeColor="hyperlink"/>
      <w:u w:val="single"/>
    </w:rPr>
  </w:style>
  <w:style w:type="character" w:customStyle="1" w:styleId="1">
    <w:name w:val="Неразрешенное упоминание1"/>
    <w:basedOn w:val="DefaultParagraphFont"/>
    <w:uiPriority w:val="99"/>
    <w:semiHidden/>
    <w:unhideWhenUsed/>
    <w:rsid w:val="00292D63"/>
    <w:rPr>
      <w:color w:val="605E5C"/>
      <w:shd w:val="clear" w:color="auto" w:fill="E1DFDD"/>
    </w:rPr>
  </w:style>
  <w:style w:type="character" w:customStyle="1" w:styleId="nwt1">
    <w:name w:val="nwt1"/>
    <w:basedOn w:val="DefaultParagraphFont"/>
    <w:rsid w:val="00E26429"/>
  </w:style>
  <w:style w:type="table" w:styleId="TableGrid">
    <w:name w:val="Table Grid"/>
    <w:aliases w:val="TabelEcorys,Tabla,Table 1,Test"/>
    <w:basedOn w:val="TableNormal"/>
    <w:uiPriority w:val="59"/>
    <w:rsid w:val="00E26429"/>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BodyText"/>
    <w:semiHidden/>
    <w:rsid w:val="00B45956"/>
    <w:pPr>
      <w:tabs>
        <w:tab w:val="decimal" w:leader="dot" w:pos="9072"/>
      </w:tabs>
      <w:spacing w:before="120" w:line="240" w:lineRule="auto"/>
      <w:jc w:val="both"/>
    </w:pPr>
    <w:rPr>
      <w:rFonts w:ascii="Times Roman AzCyr" w:eastAsia="MS Mincho" w:hAnsi="Times Roman AzCyr" w:cs="Times New Roman"/>
      <w:kern w:val="24"/>
      <w:szCs w:val="20"/>
      <w:lang w:val="ru-RU" w:eastAsia="ru-RU"/>
      <w14:ligatures w14:val="none"/>
    </w:rPr>
  </w:style>
  <w:style w:type="paragraph" w:styleId="BodyText">
    <w:name w:val="Body Text"/>
    <w:basedOn w:val="Normal"/>
    <w:link w:val="BodyTextChar"/>
    <w:uiPriority w:val="99"/>
    <w:semiHidden/>
    <w:unhideWhenUsed/>
    <w:rsid w:val="00B45956"/>
    <w:pPr>
      <w:spacing w:after="120"/>
    </w:pPr>
  </w:style>
  <w:style w:type="character" w:customStyle="1" w:styleId="BodyTextChar">
    <w:name w:val="Body Text Char"/>
    <w:basedOn w:val="DefaultParagraphFont"/>
    <w:link w:val="BodyText"/>
    <w:uiPriority w:val="99"/>
    <w:semiHidden/>
    <w:rsid w:val="00B45956"/>
  </w:style>
  <w:style w:type="paragraph" w:styleId="Header">
    <w:name w:val="header"/>
    <w:basedOn w:val="Normal"/>
    <w:link w:val="HeaderChar"/>
    <w:uiPriority w:val="99"/>
    <w:unhideWhenUsed/>
    <w:rsid w:val="0056278B"/>
    <w:pPr>
      <w:tabs>
        <w:tab w:val="center" w:pos="4677"/>
        <w:tab w:val="right" w:pos="9355"/>
      </w:tabs>
      <w:spacing w:after="0" w:line="240" w:lineRule="auto"/>
    </w:pPr>
  </w:style>
  <w:style w:type="character" w:customStyle="1" w:styleId="HeaderChar">
    <w:name w:val="Header Char"/>
    <w:basedOn w:val="DefaultParagraphFont"/>
    <w:link w:val="Header"/>
    <w:uiPriority w:val="99"/>
    <w:rsid w:val="0056278B"/>
  </w:style>
  <w:style w:type="paragraph" w:styleId="Footer">
    <w:name w:val="footer"/>
    <w:basedOn w:val="Normal"/>
    <w:link w:val="FooterChar"/>
    <w:uiPriority w:val="99"/>
    <w:unhideWhenUsed/>
    <w:rsid w:val="0056278B"/>
    <w:pPr>
      <w:tabs>
        <w:tab w:val="center" w:pos="4677"/>
        <w:tab w:val="right" w:pos="9355"/>
      </w:tabs>
      <w:spacing w:after="0" w:line="240" w:lineRule="auto"/>
    </w:pPr>
  </w:style>
  <w:style w:type="character" w:customStyle="1" w:styleId="FooterChar">
    <w:name w:val="Footer Char"/>
    <w:basedOn w:val="DefaultParagraphFont"/>
    <w:link w:val="Footer"/>
    <w:uiPriority w:val="99"/>
    <w:rsid w:val="0056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2025-08-09T07:37:00Z</dcterms:created>
  <dcterms:modified xsi:type="dcterms:W3CDTF">2025-08-09T07:38:00Z</dcterms:modified>
</cp:coreProperties>
</file>