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B02645">
        <w:rPr>
          <w:rFonts w:ascii="Arial" w:hAnsi="Arial" w:cs="Arial"/>
          <w:b/>
          <w:lang w:val="az-Latn-AZ"/>
        </w:rPr>
        <w:t xml:space="preserve">Taxta materiallarının </w:t>
      </w:r>
      <w:r w:rsidR="00964C97">
        <w:rPr>
          <w:rFonts w:ascii="Arial" w:hAnsi="Arial" w:cs="Arial"/>
          <w:b/>
          <w:lang w:val="az-Latn-AZ"/>
        </w:rPr>
        <w:t xml:space="preserve">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alınması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02645">
        <w:rPr>
          <w:rFonts w:ascii="Arial" w:hAnsi="Arial" w:cs="Arial"/>
          <w:b/>
          <w:sz w:val="24"/>
          <w:szCs w:val="24"/>
          <w:lang w:val="az-Latn-AZ" w:eastAsia="ru-RU"/>
        </w:rPr>
        <w:t>AM023</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0264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2645">
              <w:rPr>
                <w:rFonts w:ascii="Arial" w:hAnsi="Arial" w:cs="Arial"/>
                <w:b/>
                <w:sz w:val="20"/>
                <w:szCs w:val="20"/>
                <w:lang w:val="az-Latn-AZ" w:eastAsia="ru-RU"/>
              </w:rPr>
              <w:t>21</w:t>
            </w:r>
            <w:r w:rsidR="00E80CCE">
              <w:rPr>
                <w:rFonts w:ascii="Arial" w:hAnsi="Arial" w:cs="Arial"/>
                <w:b/>
                <w:sz w:val="20"/>
                <w:szCs w:val="20"/>
                <w:lang w:val="az-Latn-AZ" w:eastAsia="ru-RU"/>
              </w:rPr>
              <w:t xml:space="preserve"> may</w:t>
            </w:r>
            <w:r w:rsidR="00964C97">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051804">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0264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B0264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B02645">
              <w:rPr>
                <w:rFonts w:ascii="Arial" w:hAnsi="Arial" w:cs="Arial"/>
                <w:sz w:val="20"/>
                <w:szCs w:val="20"/>
                <w:lang w:val="az-Latn-AZ" w:eastAsia="ru-RU"/>
              </w:rPr>
              <w:t xml:space="preserve"> </w:t>
            </w:r>
            <w:r w:rsidR="00B02645" w:rsidRPr="00B02645">
              <w:rPr>
                <w:rFonts w:ascii="Arial" w:hAnsi="Arial" w:cs="Arial"/>
                <w:b/>
                <w:sz w:val="20"/>
                <w:szCs w:val="20"/>
                <w:lang w:val="az-Latn-AZ" w:eastAsia="ru-RU"/>
              </w:rPr>
              <w:t xml:space="preserve">Lot1 üzrə </w:t>
            </w:r>
            <w:r w:rsidR="00263D6A" w:rsidRPr="00B02645">
              <w:rPr>
                <w:rFonts w:ascii="Arial" w:hAnsi="Arial" w:cs="Arial"/>
                <w:b/>
                <w:sz w:val="20"/>
                <w:szCs w:val="20"/>
                <w:lang w:val="az-Latn-AZ" w:eastAsia="ru-RU"/>
              </w:rPr>
              <w:t xml:space="preserve"> 100 (Yüz)</w:t>
            </w:r>
            <w:r w:rsidR="00964C97" w:rsidRPr="00B02645">
              <w:rPr>
                <w:rFonts w:ascii="Arial" w:hAnsi="Arial" w:cs="Arial"/>
                <w:b/>
                <w:sz w:val="20"/>
                <w:szCs w:val="20"/>
                <w:lang w:val="az-Latn-AZ" w:eastAsia="ru-RU"/>
              </w:rPr>
              <w:t xml:space="preserve"> Azn</w:t>
            </w:r>
            <w:r w:rsidR="00B02645" w:rsidRPr="00B02645">
              <w:rPr>
                <w:rFonts w:ascii="Arial" w:hAnsi="Arial" w:cs="Arial"/>
                <w:b/>
                <w:sz w:val="20"/>
                <w:szCs w:val="20"/>
                <w:lang w:val="az-Latn-AZ" w:eastAsia="ru-RU"/>
              </w:rPr>
              <w:t xml:space="preserve">, Lot 2 üzrə </w:t>
            </w:r>
            <w:r w:rsidR="00B02645" w:rsidRPr="00B02645">
              <w:rPr>
                <w:rFonts w:ascii="Arial" w:hAnsi="Arial" w:cs="Arial"/>
                <w:b/>
                <w:sz w:val="20"/>
                <w:szCs w:val="20"/>
                <w:lang w:val="az-Latn-AZ" w:eastAsia="ru-RU"/>
              </w:rPr>
              <w:t>100 (Yüz) Azn</w:t>
            </w:r>
            <w:r w:rsidR="00B02645">
              <w:rPr>
                <w:rFonts w:ascii="Arial" w:hAnsi="Arial" w:cs="Arial"/>
                <w:b/>
                <w:sz w:val="20"/>
                <w:szCs w:val="20"/>
                <w:lang w:val="az-Latn-AZ" w:eastAsia="ru-RU"/>
              </w:rPr>
              <w:t>.</w:t>
            </w:r>
          </w:p>
          <w:p w:rsidR="00AE5082" w:rsidRPr="00B02645" w:rsidRDefault="00AE5082" w:rsidP="00E2513D">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0264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B0264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02645">
              <w:rPr>
                <w:rFonts w:ascii="Arial" w:hAnsi="Arial" w:cs="Arial"/>
                <w:sz w:val="20"/>
                <w:szCs w:val="20"/>
                <w:lang w:val="az-Latn-AZ" w:eastAsia="ru-RU"/>
              </w:rPr>
              <w:t>26</w:t>
            </w:r>
            <w:r w:rsidR="00E80CCE">
              <w:rPr>
                <w:rFonts w:ascii="Arial" w:hAnsi="Arial" w:cs="Arial"/>
                <w:sz w:val="20"/>
                <w:szCs w:val="20"/>
                <w:lang w:val="az-Latn-AZ" w:eastAsia="ru-RU"/>
              </w:rPr>
              <w:t xml:space="preserve"> may</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0264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4028D">
              <w:fldChar w:fldCharType="begin"/>
            </w:r>
            <w:r w:rsidR="0074028D" w:rsidRPr="0074028D">
              <w:rPr>
                <w:lang w:val="en-US"/>
              </w:rPr>
              <w:instrText xml:space="preserve"> HYPERLINK "mailto:tender@asco.az" </w:instrText>
            </w:r>
            <w:r w:rsidR="0074028D">
              <w:fldChar w:fldCharType="separate"/>
            </w:r>
            <w:r w:rsidR="00A52307" w:rsidRPr="001A678A">
              <w:rPr>
                <w:rStyle w:val="a3"/>
                <w:rFonts w:ascii="Arial" w:hAnsi="Arial" w:cs="Arial"/>
                <w:sz w:val="20"/>
                <w:szCs w:val="20"/>
                <w:lang w:val="az-Latn-AZ"/>
              </w:rPr>
              <w:t>tender@asco.az</w:t>
            </w:r>
            <w:r w:rsidR="0074028D">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0264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02645">
              <w:rPr>
                <w:rFonts w:ascii="Arial" w:hAnsi="Arial" w:cs="Arial"/>
                <w:b/>
                <w:sz w:val="20"/>
                <w:szCs w:val="20"/>
                <w:lang w:val="az-Latn-AZ" w:eastAsia="ru-RU"/>
              </w:rPr>
              <w:t>27</w:t>
            </w:r>
            <w:r w:rsidR="00E80CCE">
              <w:rPr>
                <w:rFonts w:ascii="Arial" w:hAnsi="Arial" w:cs="Arial"/>
                <w:b/>
                <w:sz w:val="20"/>
                <w:szCs w:val="20"/>
                <w:lang w:val="az-Latn-AZ" w:eastAsia="ru-RU"/>
              </w:rPr>
              <w:t xml:space="preserve"> may</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0264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B02645" w:rsidRDefault="00B02645" w:rsidP="00B02645">
      <w:pPr>
        <w:rPr>
          <w:rFonts w:ascii="Arial" w:hAnsi="Arial" w:cs="Arial"/>
          <w:b/>
          <w:sz w:val="20"/>
          <w:szCs w:val="20"/>
          <w:lang w:val="az-Latn-AZ"/>
        </w:rPr>
      </w:pPr>
      <w:r>
        <w:rPr>
          <w:rFonts w:ascii="Arial" w:hAnsi="Arial" w:cs="Arial"/>
          <w:b/>
          <w:sz w:val="20"/>
          <w:szCs w:val="20"/>
          <w:lang w:val="az-Latn-AZ"/>
        </w:rPr>
        <w:t xml:space="preserve">                                                                      Lot1 Dikt</w:t>
      </w:r>
    </w:p>
    <w:tbl>
      <w:tblPr>
        <w:tblW w:w="10022" w:type="dxa"/>
        <w:tblLook w:val="04A0" w:firstRow="1" w:lastRow="0" w:firstColumn="1" w:lastColumn="0" w:noHBand="0" w:noVBand="1"/>
      </w:tblPr>
      <w:tblGrid>
        <w:gridCol w:w="946"/>
        <w:gridCol w:w="3690"/>
        <w:gridCol w:w="1417"/>
        <w:gridCol w:w="851"/>
        <w:gridCol w:w="3118"/>
      </w:tblGrid>
      <w:tr w:rsidR="00B02645" w:rsidTr="00B02645">
        <w:trPr>
          <w:trHeight w:val="315"/>
        </w:trPr>
        <w:tc>
          <w:tcPr>
            <w:tcW w:w="94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S/s</w:t>
            </w:r>
          </w:p>
        </w:tc>
        <w:tc>
          <w:tcPr>
            <w:tcW w:w="3690" w:type="dxa"/>
            <w:tcBorders>
              <w:top w:val="single" w:sz="4" w:space="0" w:color="auto"/>
              <w:left w:val="nil"/>
              <w:bottom w:val="single" w:sz="4" w:space="0" w:color="auto"/>
              <w:right w:val="single" w:sz="4" w:space="0" w:color="auto"/>
            </w:tcBorders>
            <w:shd w:val="clear" w:color="auto" w:fill="FFFFFF"/>
            <w:vAlign w:val="center"/>
            <w:hideMark/>
          </w:tcPr>
          <w:p w:rsidR="00B02645" w:rsidRDefault="00B02645">
            <w:pPr>
              <w:spacing w:line="256" w:lineRule="auto"/>
              <w:rPr>
                <w:rFonts w:ascii="Arial" w:hAnsi="Arial" w:cs="Arial"/>
                <w:color w:val="000000"/>
                <w:sz w:val="24"/>
                <w:szCs w:val="24"/>
                <w:lang w:val="az-Latn-AZ"/>
              </w:rPr>
            </w:pPr>
            <w:r>
              <w:rPr>
                <w:rFonts w:ascii="Arial" w:hAnsi="Arial" w:cs="Arial"/>
                <w:color w:val="000000"/>
                <w:sz w:val="24"/>
                <w:szCs w:val="24"/>
                <w:lang w:val="az-Latn-AZ"/>
              </w:rPr>
              <w:t>Malların adı</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Ölçü vahidi</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Sayı</w:t>
            </w:r>
          </w:p>
        </w:tc>
        <w:tc>
          <w:tcPr>
            <w:tcW w:w="3118" w:type="dxa"/>
            <w:tcBorders>
              <w:top w:val="single" w:sz="4" w:space="0" w:color="auto"/>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Sertfikat tələbi</w:t>
            </w:r>
          </w:p>
        </w:tc>
      </w:tr>
      <w:tr w:rsidR="00B02645" w:rsidTr="00B02645">
        <w:trPr>
          <w:trHeight w:val="315"/>
        </w:trPr>
        <w:tc>
          <w:tcPr>
            <w:tcW w:w="946" w:type="dxa"/>
            <w:tcBorders>
              <w:top w:val="single" w:sz="4" w:space="0" w:color="auto"/>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1</w:t>
            </w:r>
          </w:p>
        </w:tc>
        <w:tc>
          <w:tcPr>
            <w:tcW w:w="3690" w:type="dxa"/>
            <w:tcBorders>
              <w:top w:val="single" w:sz="4" w:space="0" w:color="auto"/>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vertAlign w:val="superscript"/>
              </w:rPr>
            </w:pPr>
            <w:proofErr w:type="spellStart"/>
            <w:r>
              <w:rPr>
                <w:rFonts w:ascii="Arial" w:hAnsi="Arial" w:cs="Arial"/>
                <w:color w:val="000000"/>
                <w:sz w:val="24"/>
                <w:szCs w:val="24"/>
              </w:rPr>
              <w:t>Dikt</w:t>
            </w:r>
            <w:proofErr w:type="spellEnd"/>
            <w:r>
              <w:rPr>
                <w:rFonts w:ascii="Arial" w:hAnsi="Arial" w:cs="Arial"/>
                <w:color w:val="000000"/>
                <w:sz w:val="24"/>
                <w:szCs w:val="24"/>
              </w:rPr>
              <w:t xml:space="preserve"> ,</w:t>
            </w:r>
            <w:proofErr w:type="spellStart"/>
            <w:r>
              <w:rPr>
                <w:rFonts w:ascii="Arial" w:hAnsi="Arial" w:cs="Arial"/>
                <w:color w:val="000000"/>
                <w:sz w:val="24"/>
                <w:szCs w:val="24"/>
              </w:rPr>
              <w:t>şam</w:t>
            </w:r>
            <w:proofErr w:type="spellEnd"/>
            <w:r>
              <w:rPr>
                <w:rFonts w:ascii="Arial" w:hAnsi="Arial" w:cs="Arial"/>
                <w:color w:val="000000"/>
                <w:sz w:val="24"/>
                <w:szCs w:val="24"/>
              </w:rPr>
              <w:t xml:space="preserve"> </w:t>
            </w:r>
            <w:proofErr w:type="spellStart"/>
            <w:r>
              <w:rPr>
                <w:rFonts w:ascii="Arial" w:hAnsi="Arial" w:cs="Arial"/>
                <w:color w:val="000000"/>
                <w:sz w:val="24"/>
                <w:szCs w:val="24"/>
              </w:rPr>
              <w:t>ağacı,ФСФ</w:t>
            </w:r>
            <w:proofErr w:type="spellEnd"/>
            <w:r>
              <w:rPr>
                <w:rFonts w:ascii="Arial" w:hAnsi="Arial" w:cs="Arial"/>
                <w:color w:val="000000"/>
                <w:sz w:val="24"/>
                <w:szCs w:val="24"/>
              </w:rPr>
              <w:t xml:space="preserve"> II/</w:t>
            </w:r>
            <w:proofErr w:type="spellStart"/>
            <w:r>
              <w:rPr>
                <w:rFonts w:ascii="Arial" w:hAnsi="Arial" w:cs="Arial"/>
                <w:color w:val="000000"/>
                <w:sz w:val="24"/>
                <w:szCs w:val="24"/>
              </w:rPr>
              <w:t>IIx</w:t>
            </w:r>
            <w:proofErr w:type="spellEnd"/>
            <w:r>
              <w:rPr>
                <w:rFonts w:ascii="Arial" w:hAnsi="Arial" w:cs="Arial"/>
                <w:color w:val="000000"/>
                <w:sz w:val="24"/>
                <w:szCs w:val="24"/>
              </w:rPr>
              <w:t>, Ш2 1550x1550x5  ГОСТ 3916,2-2018</w:t>
            </w:r>
          </w:p>
        </w:tc>
        <w:tc>
          <w:tcPr>
            <w:tcW w:w="1417" w:type="dxa"/>
            <w:tcBorders>
              <w:top w:val="single" w:sz="4" w:space="0" w:color="auto"/>
              <w:left w:val="nil"/>
              <w:bottom w:val="single" w:sz="4" w:space="0" w:color="auto"/>
              <w:right w:val="single" w:sz="4" w:space="0" w:color="auto"/>
            </w:tcBorders>
            <w:shd w:val="clear" w:color="auto" w:fill="FFFFFF"/>
            <w:hideMark/>
          </w:tcPr>
          <w:p w:rsidR="00B02645" w:rsidRDefault="00B02645">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851" w:type="dxa"/>
            <w:tcBorders>
              <w:top w:val="single" w:sz="4" w:space="0" w:color="auto"/>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352</w:t>
            </w:r>
          </w:p>
        </w:tc>
        <w:tc>
          <w:tcPr>
            <w:tcW w:w="3118" w:type="dxa"/>
            <w:tcBorders>
              <w:top w:val="single" w:sz="4" w:space="0" w:color="auto"/>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2</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Dikt</w:t>
            </w:r>
            <w:proofErr w:type="spellEnd"/>
            <w:r>
              <w:rPr>
                <w:rFonts w:ascii="Arial" w:hAnsi="Arial" w:cs="Arial"/>
                <w:color w:val="000000"/>
                <w:sz w:val="24"/>
                <w:szCs w:val="24"/>
              </w:rPr>
              <w:t xml:space="preserve"> ,</w:t>
            </w:r>
            <w:proofErr w:type="spellStart"/>
            <w:r>
              <w:rPr>
                <w:rFonts w:ascii="Arial" w:hAnsi="Arial" w:cs="Arial"/>
                <w:color w:val="000000"/>
                <w:sz w:val="24"/>
                <w:szCs w:val="24"/>
              </w:rPr>
              <w:t>şam</w:t>
            </w:r>
            <w:proofErr w:type="spellEnd"/>
            <w:r>
              <w:rPr>
                <w:rFonts w:ascii="Arial" w:hAnsi="Arial" w:cs="Arial"/>
                <w:color w:val="000000"/>
                <w:sz w:val="24"/>
                <w:szCs w:val="24"/>
              </w:rPr>
              <w:t xml:space="preserve"> </w:t>
            </w:r>
            <w:proofErr w:type="spellStart"/>
            <w:r>
              <w:rPr>
                <w:rFonts w:ascii="Arial" w:hAnsi="Arial" w:cs="Arial"/>
                <w:color w:val="000000"/>
                <w:sz w:val="24"/>
                <w:szCs w:val="24"/>
              </w:rPr>
              <w:t>ağacı,ФСФ</w:t>
            </w:r>
            <w:proofErr w:type="spellEnd"/>
            <w:r>
              <w:rPr>
                <w:rFonts w:ascii="Arial" w:hAnsi="Arial" w:cs="Arial"/>
                <w:color w:val="000000"/>
                <w:sz w:val="24"/>
                <w:szCs w:val="24"/>
              </w:rPr>
              <w:t xml:space="preserve"> II/</w:t>
            </w:r>
            <w:proofErr w:type="spellStart"/>
            <w:r>
              <w:rPr>
                <w:rFonts w:ascii="Arial" w:hAnsi="Arial" w:cs="Arial"/>
                <w:color w:val="000000"/>
                <w:sz w:val="24"/>
                <w:szCs w:val="24"/>
              </w:rPr>
              <w:t>IIx</w:t>
            </w:r>
            <w:proofErr w:type="spellEnd"/>
            <w:r>
              <w:rPr>
                <w:rFonts w:ascii="Arial" w:hAnsi="Arial" w:cs="Arial"/>
                <w:color w:val="000000"/>
                <w:sz w:val="24"/>
                <w:szCs w:val="24"/>
              </w:rPr>
              <w:t>, Ш2 1550x1550x6  ГОСТ 3916,2-2018</w:t>
            </w:r>
          </w:p>
        </w:tc>
        <w:tc>
          <w:tcPr>
            <w:tcW w:w="1417" w:type="dxa"/>
            <w:tcBorders>
              <w:top w:val="nil"/>
              <w:left w:val="nil"/>
              <w:bottom w:val="single" w:sz="4" w:space="0" w:color="auto"/>
              <w:right w:val="single" w:sz="4" w:space="0" w:color="auto"/>
            </w:tcBorders>
            <w:shd w:val="clear" w:color="auto" w:fill="FFFFFF"/>
            <w:hideMark/>
          </w:tcPr>
          <w:p w:rsidR="00B02645" w:rsidRDefault="00B02645">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565</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3</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Dikt</w:t>
            </w:r>
            <w:proofErr w:type="spellEnd"/>
            <w:r>
              <w:rPr>
                <w:rFonts w:ascii="Arial" w:hAnsi="Arial" w:cs="Arial"/>
                <w:color w:val="000000"/>
                <w:sz w:val="24"/>
                <w:szCs w:val="24"/>
              </w:rPr>
              <w:t xml:space="preserve"> ,</w:t>
            </w:r>
            <w:proofErr w:type="spellStart"/>
            <w:r>
              <w:rPr>
                <w:rFonts w:ascii="Arial" w:hAnsi="Arial" w:cs="Arial"/>
                <w:color w:val="000000"/>
                <w:sz w:val="24"/>
                <w:szCs w:val="24"/>
              </w:rPr>
              <w:t>şam</w:t>
            </w:r>
            <w:proofErr w:type="spellEnd"/>
            <w:r>
              <w:rPr>
                <w:rFonts w:ascii="Arial" w:hAnsi="Arial" w:cs="Arial"/>
                <w:color w:val="000000"/>
                <w:sz w:val="24"/>
                <w:szCs w:val="24"/>
              </w:rPr>
              <w:t xml:space="preserve"> </w:t>
            </w:r>
            <w:proofErr w:type="spellStart"/>
            <w:r>
              <w:rPr>
                <w:rFonts w:ascii="Arial" w:hAnsi="Arial" w:cs="Arial"/>
                <w:color w:val="000000"/>
                <w:sz w:val="24"/>
                <w:szCs w:val="24"/>
              </w:rPr>
              <w:t>ağacı,ФСФ</w:t>
            </w:r>
            <w:proofErr w:type="spellEnd"/>
            <w:r>
              <w:rPr>
                <w:rFonts w:ascii="Arial" w:hAnsi="Arial" w:cs="Arial"/>
                <w:color w:val="000000"/>
                <w:sz w:val="24"/>
                <w:szCs w:val="24"/>
              </w:rPr>
              <w:t xml:space="preserve"> II/</w:t>
            </w:r>
            <w:proofErr w:type="spellStart"/>
            <w:r>
              <w:rPr>
                <w:rFonts w:ascii="Arial" w:hAnsi="Arial" w:cs="Arial"/>
                <w:color w:val="000000"/>
                <w:sz w:val="24"/>
                <w:szCs w:val="24"/>
              </w:rPr>
              <w:t>IIx</w:t>
            </w:r>
            <w:proofErr w:type="spellEnd"/>
            <w:r>
              <w:rPr>
                <w:rFonts w:ascii="Arial" w:hAnsi="Arial" w:cs="Arial"/>
                <w:color w:val="000000"/>
                <w:sz w:val="24"/>
                <w:szCs w:val="24"/>
              </w:rPr>
              <w:t>, Ш2 1550x1550x10  ГОСТ 3916,2-2018</w:t>
            </w:r>
          </w:p>
        </w:tc>
        <w:tc>
          <w:tcPr>
            <w:tcW w:w="1417" w:type="dxa"/>
            <w:tcBorders>
              <w:top w:val="nil"/>
              <w:left w:val="nil"/>
              <w:bottom w:val="single" w:sz="4" w:space="0" w:color="auto"/>
              <w:right w:val="single" w:sz="4" w:space="0" w:color="auto"/>
            </w:tcBorders>
            <w:shd w:val="clear" w:color="auto" w:fill="FFFFFF"/>
            <w:hideMark/>
          </w:tcPr>
          <w:p w:rsidR="00B02645" w:rsidRDefault="00B02645">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410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4</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Dikt</w:t>
            </w:r>
            <w:proofErr w:type="spellEnd"/>
            <w:r>
              <w:rPr>
                <w:rFonts w:ascii="Arial" w:hAnsi="Arial" w:cs="Arial"/>
                <w:color w:val="000000"/>
                <w:sz w:val="24"/>
                <w:szCs w:val="24"/>
              </w:rPr>
              <w:t xml:space="preserve"> ,</w:t>
            </w:r>
            <w:proofErr w:type="spellStart"/>
            <w:r>
              <w:rPr>
                <w:rFonts w:ascii="Arial" w:hAnsi="Arial" w:cs="Arial"/>
                <w:color w:val="000000"/>
                <w:sz w:val="24"/>
                <w:szCs w:val="24"/>
              </w:rPr>
              <w:t>şam</w:t>
            </w:r>
            <w:proofErr w:type="spellEnd"/>
            <w:r>
              <w:rPr>
                <w:rFonts w:ascii="Arial" w:hAnsi="Arial" w:cs="Arial"/>
                <w:color w:val="000000"/>
                <w:sz w:val="24"/>
                <w:szCs w:val="24"/>
              </w:rPr>
              <w:t xml:space="preserve"> </w:t>
            </w:r>
            <w:proofErr w:type="spellStart"/>
            <w:r>
              <w:rPr>
                <w:rFonts w:ascii="Arial" w:hAnsi="Arial" w:cs="Arial"/>
                <w:color w:val="000000"/>
                <w:sz w:val="24"/>
                <w:szCs w:val="24"/>
              </w:rPr>
              <w:t>ağacı,ФСФ</w:t>
            </w:r>
            <w:proofErr w:type="spellEnd"/>
            <w:r>
              <w:rPr>
                <w:rFonts w:ascii="Arial" w:hAnsi="Arial" w:cs="Arial"/>
                <w:color w:val="000000"/>
                <w:sz w:val="24"/>
                <w:szCs w:val="24"/>
              </w:rPr>
              <w:t xml:space="preserve"> II/</w:t>
            </w:r>
            <w:proofErr w:type="spellStart"/>
            <w:r>
              <w:rPr>
                <w:rFonts w:ascii="Arial" w:hAnsi="Arial" w:cs="Arial"/>
                <w:color w:val="000000"/>
                <w:sz w:val="24"/>
                <w:szCs w:val="24"/>
              </w:rPr>
              <w:t>IIx</w:t>
            </w:r>
            <w:proofErr w:type="spellEnd"/>
            <w:r>
              <w:rPr>
                <w:rFonts w:ascii="Arial" w:hAnsi="Arial" w:cs="Arial"/>
                <w:color w:val="000000"/>
                <w:sz w:val="24"/>
                <w:szCs w:val="24"/>
              </w:rPr>
              <w:t>, Ш2 1550x1550x12  ГОСТ 3916,2-2018</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272</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5</w:t>
            </w:r>
          </w:p>
        </w:tc>
        <w:tc>
          <w:tcPr>
            <w:tcW w:w="3690"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Dikt</w:t>
            </w:r>
            <w:proofErr w:type="spellEnd"/>
            <w:r>
              <w:rPr>
                <w:rFonts w:ascii="Arial" w:hAnsi="Arial" w:cs="Arial"/>
                <w:color w:val="000000"/>
                <w:sz w:val="24"/>
                <w:szCs w:val="24"/>
              </w:rPr>
              <w:t xml:space="preserve"> ,</w:t>
            </w:r>
            <w:proofErr w:type="spellStart"/>
            <w:r>
              <w:rPr>
                <w:rFonts w:ascii="Arial" w:hAnsi="Arial" w:cs="Arial"/>
                <w:color w:val="000000"/>
                <w:sz w:val="24"/>
                <w:szCs w:val="24"/>
              </w:rPr>
              <w:t>şam</w:t>
            </w:r>
            <w:proofErr w:type="spellEnd"/>
            <w:r>
              <w:rPr>
                <w:rFonts w:ascii="Arial" w:hAnsi="Arial" w:cs="Arial"/>
                <w:color w:val="000000"/>
                <w:sz w:val="24"/>
                <w:szCs w:val="24"/>
              </w:rPr>
              <w:t xml:space="preserve"> </w:t>
            </w:r>
            <w:proofErr w:type="spellStart"/>
            <w:r>
              <w:rPr>
                <w:rFonts w:ascii="Arial" w:hAnsi="Arial" w:cs="Arial"/>
                <w:color w:val="000000"/>
                <w:sz w:val="24"/>
                <w:szCs w:val="24"/>
              </w:rPr>
              <w:t>ağacı,ФСФ</w:t>
            </w:r>
            <w:proofErr w:type="spellEnd"/>
            <w:r>
              <w:rPr>
                <w:rFonts w:ascii="Arial" w:hAnsi="Arial" w:cs="Arial"/>
                <w:color w:val="000000"/>
                <w:sz w:val="24"/>
                <w:szCs w:val="24"/>
              </w:rPr>
              <w:t xml:space="preserve"> II/</w:t>
            </w:r>
            <w:proofErr w:type="spellStart"/>
            <w:r>
              <w:rPr>
                <w:rFonts w:ascii="Arial" w:hAnsi="Arial" w:cs="Arial"/>
                <w:color w:val="000000"/>
                <w:sz w:val="24"/>
                <w:szCs w:val="24"/>
              </w:rPr>
              <w:t>IIx</w:t>
            </w:r>
            <w:proofErr w:type="spellEnd"/>
            <w:r>
              <w:rPr>
                <w:rFonts w:ascii="Arial" w:hAnsi="Arial" w:cs="Arial"/>
                <w:color w:val="000000"/>
                <w:sz w:val="24"/>
                <w:szCs w:val="24"/>
              </w:rPr>
              <w:t>, Ш2 1550x1550x15  ГОСТ 3916,2-2018</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3290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6</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Dikt,şam</w:t>
            </w:r>
            <w:proofErr w:type="spellEnd"/>
            <w:r>
              <w:rPr>
                <w:rFonts w:ascii="Arial" w:hAnsi="Arial" w:cs="Arial"/>
                <w:color w:val="000000"/>
                <w:sz w:val="24"/>
                <w:szCs w:val="24"/>
              </w:rPr>
              <w:t xml:space="preserve"> </w:t>
            </w:r>
            <w:proofErr w:type="spellStart"/>
            <w:r>
              <w:rPr>
                <w:rFonts w:ascii="Arial" w:hAnsi="Arial" w:cs="Arial"/>
                <w:color w:val="000000"/>
                <w:sz w:val="24"/>
                <w:szCs w:val="24"/>
              </w:rPr>
              <w:t>ağacı,ФСФ</w:t>
            </w:r>
            <w:proofErr w:type="spellEnd"/>
            <w:r>
              <w:rPr>
                <w:rFonts w:ascii="Arial" w:hAnsi="Arial" w:cs="Arial"/>
                <w:color w:val="000000"/>
                <w:sz w:val="24"/>
                <w:szCs w:val="24"/>
              </w:rPr>
              <w:t xml:space="preserve"> II/</w:t>
            </w:r>
            <w:proofErr w:type="spellStart"/>
            <w:r>
              <w:rPr>
                <w:rFonts w:ascii="Arial" w:hAnsi="Arial" w:cs="Arial"/>
                <w:color w:val="000000"/>
                <w:sz w:val="24"/>
                <w:szCs w:val="24"/>
              </w:rPr>
              <w:t>IIx</w:t>
            </w:r>
            <w:proofErr w:type="spellEnd"/>
            <w:r>
              <w:rPr>
                <w:rFonts w:ascii="Arial" w:hAnsi="Arial" w:cs="Arial"/>
                <w:color w:val="000000"/>
                <w:sz w:val="24"/>
                <w:szCs w:val="24"/>
              </w:rPr>
              <w:t>, Ш2 1550x1550x18  ГОСТ 3916,2-2018</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2260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7</w:t>
            </w:r>
          </w:p>
        </w:tc>
        <w:tc>
          <w:tcPr>
            <w:tcW w:w="3690"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Dikt,şam</w:t>
            </w:r>
            <w:proofErr w:type="spellEnd"/>
            <w:r>
              <w:rPr>
                <w:rFonts w:ascii="Arial" w:hAnsi="Arial" w:cs="Arial"/>
                <w:color w:val="000000"/>
                <w:sz w:val="24"/>
                <w:szCs w:val="24"/>
              </w:rPr>
              <w:t xml:space="preserve"> </w:t>
            </w:r>
            <w:proofErr w:type="spellStart"/>
            <w:r>
              <w:rPr>
                <w:rFonts w:ascii="Arial" w:hAnsi="Arial" w:cs="Arial"/>
                <w:color w:val="000000"/>
                <w:sz w:val="24"/>
                <w:szCs w:val="24"/>
              </w:rPr>
              <w:t>ağacı,ФСФ</w:t>
            </w:r>
            <w:proofErr w:type="spellEnd"/>
            <w:r>
              <w:rPr>
                <w:rFonts w:ascii="Arial" w:hAnsi="Arial" w:cs="Arial"/>
                <w:color w:val="000000"/>
                <w:sz w:val="24"/>
                <w:szCs w:val="24"/>
              </w:rPr>
              <w:t xml:space="preserve"> II/</w:t>
            </w:r>
            <w:proofErr w:type="spellStart"/>
            <w:r>
              <w:rPr>
                <w:rFonts w:ascii="Arial" w:hAnsi="Arial" w:cs="Arial"/>
                <w:color w:val="000000"/>
                <w:sz w:val="24"/>
                <w:szCs w:val="24"/>
              </w:rPr>
              <w:t>IIx</w:t>
            </w:r>
            <w:proofErr w:type="spellEnd"/>
            <w:r>
              <w:rPr>
                <w:rFonts w:ascii="Arial" w:hAnsi="Arial" w:cs="Arial"/>
                <w:color w:val="000000"/>
                <w:sz w:val="24"/>
                <w:szCs w:val="24"/>
              </w:rPr>
              <w:t>, Ш2 1550x1550x4  ГОСТ 3916,2-2019</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290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8</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vertAlign w:val="superscript"/>
              </w:rPr>
            </w:pPr>
            <w:proofErr w:type="spellStart"/>
            <w:r>
              <w:rPr>
                <w:rFonts w:ascii="Arial" w:hAnsi="Arial" w:cs="Arial"/>
                <w:color w:val="000000"/>
                <w:sz w:val="24"/>
                <w:szCs w:val="24"/>
              </w:rPr>
              <w:t>Dikt,şam</w:t>
            </w:r>
            <w:proofErr w:type="spellEnd"/>
            <w:r>
              <w:rPr>
                <w:rFonts w:ascii="Arial" w:hAnsi="Arial" w:cs="Arial"/>
                <w:color w:val="000000"/>
                <w:sz w:val="24"/>
                <w:szCs w:val="24"/>
              </w:rPr>
              <w:t xml:space="preserve"> </w:t>
            </w:r>
            <w:proofErr w:type="spellStart"/>
            <w:r>
              <w:rPr>
                <w:rFonts w:ascii="Arial" w:hAnsi="Arial" w:cs="Arial"/>
                <w:color w:val="000000"/>
                <w:sz w:val="24"/>
                <w:szCs w:val="24"/>
              </w:rPr>
              <w:t>ağacı,ФСФ</w:t>
            </w:r>
            <w:proofErr w:type="spellEnd"/>
            <w:r>
              <w:rPr>
                <w:rFonts w:ascii="Arial" w:hAnsi="Arial" w:cs="Arial"/>
                <w:color w:val="000000"/>
                <w:sz w:val="24"/>
                <w:szCs w:val="24"/>
              </w:rPr>
              <w:t xml:space="preserve"> II/</w:t>
            </w:r>
            <w:proofErr w:type="spellStart"/>
            <w:r>
              <w:rPr>
                <w:rFonts w:ascii="Arial" w:hAnsi="Arial" w:cs="Arial"/>
                <w:color w:val="000000"/>
                <w:sz w:val="24"/>
                <w:szCs w:val="24"/>
              </w:rPr>
              <w:t>IIx</w:t>
            </w:r>
            <w:proofErr w:type="spellEnd"/>
            <w:r>
              <w:rPr>
                <w:rFonts w:ascii="Arial" w:hAnsi="Arial" w:cs="Arial"/>
                <w:color w:val="000000"/>
                <w:sz w:val="24"/>
                <w:szCs w:val="24"/>
              </w:rPr>
              <w:t>, Ш2 1550x1550x8  ГОСТ 3916,2-2020</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360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9</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lang w:val="az-Latn-AZ"/>
              </w:rPr>
            </w:pPr>
            <w:r>
              <w:rPr>
                <w:rFonts w:ascii="Arial" w:hAnsi="Arial" w:cs="Arial"/>
                <w:color w:val="000000"/>
                <w:sz w:val="24"/>
                <w:szCs w:val="24"/>
                <w:lang w:val="az-Latn-AZ"/>
              </w:rPr>
              <w:t>Dikt,şam ağacı,ФСФ II/IIx, Ш2 1550x1550x22  ГОСТ 3916,2-2019</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proofErr w:type="spellStart"/>
            <w:r>
              <w:rPr>
                <w:rFonts w:ascii="Arial" w:hAnsi="Arial" w:cs="Arial"/>
                <w:color w:val="000000"/>
                <w:sz w:val="24"/>
                <w:szCs w:val="24"/>
              </w:rPr>
              <w:t>ədəd</w:t>
            </w:r>
            <w:proofErr w:type="spellEnd"/>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420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10022" w:type="dxa"/>
            <w:gridSpan w:val="5"/>
            <w:tcBorders>
              <w:top w:val="nil"/>
              <w:left w:val="single" w:sz="4" w:space="0" w:color="auto"/>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Lot 2 Taxta</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lastRenderedPageBreak/>
              <w:t>1</w:t>
            </w:r>
          </w:p>
        </w:tc>
        <w:tc>
          <w:tcPr>
            <w:tcW w:w="3690"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rPr>
                <w:rFonts w:ascii="Arial" w:hAnsi="Arial" w:cs="Arial"/>
                <w:color w:val="000000"/>
                <w:sz w:val="24"/>
                <w:szCs w:val="24"/>
                <w:vertAlign w:val="superscript"/>
              </w:rPr>
            </w:pPr>
            <w:proofErr w:type="spellStart"/>
            <w:r>
              <w:rPr>
                <w:rFonts w:ascii="Arial" w:hAnsi="Arial" w:cs="Arial"/>
                <w:color w:val="000000"/>
                <w:sz w:val="24"/>
                <w:szCs w:val="24"/>
              </w:rPr>
              <w:t>Taxta</w:t>
            </w:r>
            <w:proofErr w:type="spellEnd"/>
            <w:r>
              <w:rPr>
                <w:rFonts w:ascii="Arial" w:hAnsi="Arial" w:cs="Arial"/>
                <w:color w:val="000000"/>
                <w:sz w:val="24"/>
                <w:szCs w:val="24"/>
              </w:rPr>
              <w:t xml:space="preserve"> -2-şam ağacı-30x150x6000 ГОСТ8486-86</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rPr>
              <w:t>5</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2</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Taxta</w:t>
            </w:r>
            <w:proofErr w:type="spellEnd"/>
            <w:r>
              <w:rPr>
                <w:rFonts w:ascii="Arial" w:hAnsi="Arial" w:cs="Arial"/>
                <w:color w:val="000000"/>
                <w:sz w:val="24"/>
                <w:szCs w:val="24"/>
              </w:rPr>
              <w:t xml:space="preserve"> -2-şam ağacı-50x100x6000 ГОСТ8486-86</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8"/>
                <w:szCs w:val="28"/>
              </w:rPr>
            </w:pPr>
            <w:r>
              <w:rPr>
                <w:rFonts w:ascii="Arial" w:hAnsi="Arial" w:cs="Arial"/>
                <w:color w:val="000000"/>
              </w:rPr>
              <w:t>330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3</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Taxta</w:t>
            </w:r>
            <w:proofErr w:type="spellEnd"/>
            <w:r>
              <w:rPr>
                <w:rFonts w:ascii="Arial" w:hAnsi="Arial" w:cs="Arial"/>
                <w:color w:val="000000"/>
                <w:sz w:val="24"/>
                <w:szCs w:val="24"/>
              </w:rPr>
              <w:t xml:space="preserve"> -2-şam ağacı-50x150x6000 ГОСТ8486-86</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8"/>
                <w:szCs w:val="28"/>
              </w:rPr>
            </w:pPr>
            <w:r>
              <w:rPr>
                <w:rFonts w:ascii="Arial" w:hAnsi="Arial" w:cs="Arial"/>
                <w:color w:val="000000"/>
              </w:rPr>
              <w:t>230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4</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Taxta</w:t>
            </w:r>
            <w:proofErr w:type="spellEnd"/>
            <w:r>
              <w:rPr>
                <w:rFonts w:ascii="Arial" w:hAnsi="Arial" w:cs="Arial"/>
                <w:color w:val="000000"/>
                <w:sz w:val="24"/>
                <w:szCs w:val="24"/>
              </w:rPr>
              <w:t xml:space="preserve"> -2-şam ağacı-150x150x6000 ГОСТ8486-86</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8"/>
                <w:szCs w:val="28"/>
              </w:rPr>
            </w:pPr>
            <w:r>
              <w:rPr>
                <w:rFonts w:ascii="Arial" w:hAnsi="Arial" w:cs="Arial"/>
                <w:color w:val="000000"/>
              </w:rPr>
              <w:t>65</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rPr>
            </w:pPr>
            <w:r>
              <w:rPr>
                <w:rFonts w:ascii="Arial" w:hAnsi="Arial" w:cs="Arial"/>
                <w:color w:val="000000"/>
                <w:sz w:val="24"/>
                <w:szCs w:val="24"/>
              </w:rPr>
              <w:t>5</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rPr>
            </w:pPr>
            <w:proofErr w:type="spellStart"/>
            <w:r>
              <w:rPr>
                <w:rFonts w:ascii="Arial" w:hAnsi="Arial" w:cs="Arial"/>
                <w:color w:val="000000"/>
                <w:sz w:val="24"/>
                <w:szCs w:val="24"/>
              </w:rPr>
              <w:t>Taxta</w:t>
            </w:r>
            <w:proofErr w:type="spellEnd"/>
            <w:r>
              <w:rPr>
                <w:rFonts w:ascii="Arial" w:hAnsi="Arial" w:cs="Arial"/>
                <w:color w:val="000000"/>
                <w:sz w:val="24"/>
                <w:szCs w:val="24"/>
              </w:rPr>
              <w:t xml:space="preserve"> -2-şam ağacı-200x200x6000 ГОСТ8486-86</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8"/>
                <w:szCs w:val="28"/>
              </w:rPr>
            </w:pPr>
            <w:r>
              <w:rPr>
                <w:rFonts w:ascii="Arial" w:hAnsi="Arial" w:cs="Arial"/>
                <w:color w:val="000000"/>
              </w:rPr>
              <w:t>38</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vAlign w:val="bottom"/>
            <w:hideMark/>
          </w:tcPr>
          <w:p w:rsidR="00B02645" w:rsidRDefault="00B02645">
            <w:pPr>
              <w:spacing w:line="256" w:lineRule="auto"/>
              <w:rPr>
                <w:rFonts w:ascii="Arial" w:hAnsi="Arial" w:cs="Arial"/>
                <w:color w:val="000000"/>
                <w:lang w:val="az-Latn-AZ"/>
              </w:rPr>
            </w:pPr>
            <w:r>
              <w:rPr>
                <w:rFonts w:ascii="Arial" w:hAnsi="Arial" w:cs="Arial"/>
                <w:color w:val="000000"/>
                <w:lang w:val="az-Latn-AZ"/>
              </w:rPr>
              <w:t xml:space="preserve">     6</w:t>
            </w:r>
          </w:p>
        </w:tc>
        <w:tc>
          <w:tcPr>
            <w:tcW w:w="3690" w:type="dxa"/>
            <w:tcBorders>
              <w:top w:val="nil"/>
              <w:left w:val="nil"/>
              <w:bottom w:val="single" w:sz="4" w:space="0" w:color="auto"/>
              <w:right w:val="single" w:sz="4" w:space="0" w:color="auto"/>
            </w:tcBorders>
            <w:shd w:val="clear" w:color="auto" w:fill="FFFFFF"/>
            <w:vAlign w:val="center"/>
            <w:hideMark/>
          </w:tcPr>
          <w:p w:rsidR="00B02645" w:rsidRDefault="00B02645">
            <w:pPr>
              <w:spacing w:line="256" w:lineRule="auto"/>
              <w:rPr>
                <w:rFonts w:ascii="Arial" w:hAnsi="Arial" w:cs="Arial"/>
                <w:color w:val="000000"/>
                <w:sz w:val="24"/>
                <w:szCs w:val="24"/>
                <w:vertAlign w:val="superscript"/>
                <w:lang w:val="az-Latn-AZ"/>
              </w:rPr>
            </w:pPr>
            <w:r>
              <w:rPr>
                <w:rFonts w:ascii="Arial" w:hAnsi="Arial" w:cs="Arial"/>
                <w:color w:val="000000"/>
                <w:sz w:val="24"/>
                <w:szCs w:val="24"/>
                <w:lang w:val="az-Latn-AZ"/>
              </w:rPr>
              <w:t>Taxta -2-şam ağacı-30x120x6000 ГОСТ8486-86</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8"/>
                <w:szCs w:val="28"/>
              </w:rPr>
            </w:pPr>
            <w:r>
              <w:rPr>
                <w:rFonts w:ascii="Arial" w:hAnsi="Arial" w:cs="Arial"/>
                <w:color w:val="000000"/>
              </w:rPr>
              <w:t>15</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vAlign w:val="bottom"/>
            <w:hideMark/>
          </w:tcPr>
          <w:p w:rsidR="00B02645" w:rsidRDefault="00B02645">
            <w:pPr>
              <w:spacing w:line="256" w:lineRule="auto"/>
              <w:rPr>
                <w:rFonts w:ascii="Arial" w:hAnsi="Arial" w:cs="Arial"/>
                <w:color w:val="000000"/>
                <w:vertAlign w:val="superscript"/>
              </w:rPr>
            </w:pPr>
            <w:r>
              <w:rPr>
                <w:rFonts w:ascii="Arial" w:hAnsi="Arial" w:cs="Arial"/>
                <w:color w:val="000000"/>
                <w:lang w:val="az-Latn-AZ"/>
              </w:rPr>
              <w:t xml:space="preserve">     7</w:t>
            </w:r>
          </w:p>
        </w:tc>
        <w:tc>
          <w:tcPr>
            <w:tcW w:w="3690"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rPr>
                <w:rFonts w:ascii="Arial" w:hAnsi="Arial" w:cs="Arial"/>
                <w:color w:val="000000"/>
                <w:sz w:val="24"/>
                <w:szCs w:val="24"/>
                <w:lang w:val="az-Latn-AZ"/>
              </w:rPr>
            </w:pPr>
            <w:r>
              <w:rPr>
                <w:rFonts w:ascii="Arial" w:hAnsi="Arial" w:cs="Arial"/>
                <w:color w:val="000000"/>
                <w:sz w:val="24"/>
                <w:szCs w:val="24"/>
                <w:lang w:val="az-Latn-AZ"/>
              </w:rPr>
              <w:t>Taxta -2-şam ağacı-50x200x6000 ГОСТ8486-87</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8"/>
                <w:szCs w:val="28"/>
              </w:rPr>
            </w:pPr>
            <w:r>
              <w:rPr>
                <w:rFonts w:ascii="Arial" w:hAnsi="Arial" w:cs="Arial"/>
                <w:color w:val="000000"/>
              </w:rPr>
              <w:t>35</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lang w:val="az-Latn-AZ"/>
              </w:rPr>
            </w:pPr>
            <w:r>
              <w:rPr>
                <w:rFonts w:ascii="Arial" w:hAnsi="Arial" w:cs="Arial"/>
                <w:color w:val="000000"/>
                <w:sz w:val="24"/>
                <w:szCs w:val="24"/>
                <w:lang w:val="az-Latn-AZ"/>
              </w:rPr>
              <w:t>8</w:t>
            </w:r>
          </w:p>
        </w:tc>
        <w:tc>
          <w:tcPr>
            <w:tcW w:w="3690" w:type="dxa"/>
            <w:tcBorders>
              <w:top w:val="nil"/>
              <w:left w:val="nil"/>
              <w:bottom w:val="single" w:sz="4" w:space="0" w:color="auto"/>
              <w:right w:val="single" w:sz="4" w:space="0" w:color="auto"/>
            </w:tcBorders>
            <w:shd w:val="clear" w:color="auto" w:fill="FFFFFF"/>
            <w:vAlign w:val="center"/>
            <w:hideMark/>
          </w:tcPr>
          <w:p w:rsidR="00B02645" w:rsidRDefault="00B02645">
            <w:pPr>
              <w:spacing w:line="256" w:lineRule="auto"/>
              <w:rPr>
                <w:rFonts w:ascii="Arial" w:hAnsi="Arial" w:cs="Arial"/>
                <w:color w:val="000000"/>
                <w:sz w:val="24"/>
                <w:szCs w:val="24"/>
                <w:lang w:val="az-Latn-AZ"/>
              </w:rPr>
            </w:pPr>
            <w:r>
              <w:rPr>
                <w:rFonts w:ascii="Arial" w:hAnsi="Arial" w:cs="Arial"/>
                <w:color w:val="000000"/>
                <w:sz w:val="24"/>
                <w:szCs w:val="24"/>
                <w:lang w:val="az-Latn-AZ"/>
              </w:rPr>
              <w:t>Taxta -2-şam ağacı-80x200x6000 ГОСТ8486-88</w:t>
            </w:r>
          </w:p>
        </w:tc>
        <w:tc>
          <w:tcPr>
            <w:tcW w:w="1417"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8"/>
                <w:szCs w:val="28"/>
              </w:rPr>
            </w:pPr>
            <w:r>
              <w:rPr>
                <w:rFonts w:ascii="Arial" w:hAnsi="Arial" w:cs="Arial"/>
                <w:color w:val="000000"/>
              </w:rPr>
              <w:t>40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4"/>
                <w:szCs w:val="24"/>
                <w:vertAlign w:val="superscript"/>
                <w:lang w:val="az-Latn-AZ"/>
              </w:rPr>
            </w:pPr>
            <w:r>
              <w:rPr>
                <w:rFonts w:ascii="Arial" w:hAnsi="Arial" w:cs="Arial"/>
                <w:color w:val="000000"/>
                <w:sz w:val="24"/>
                <w:szCs w:val="24"/>
                <w:lang w:val="az-Latn-AZ"/>
              </w:rPr>
              <w:t>9</w:t>
            </w:r>
          </w:p>
        </w:tc>
        <w:tc>
          <w:tcPr>
            <w:tcW w:w="3690" w:type="dxa"/>
            <w:tcBorders>
              <w:top w:val="nil"/>
              <w:left w:val="nil"/>
              <w:bottom w:val="single" w:sz="4" w:space="0" w:color="auto"/>
              <w:right w:val="single" w:sz="4" w:space="0" w:color="auto"/>
            </w:tcBorders>
            <w:shd w:val="clear" w:color="auto" w:fill="FFFFFF"/>
            <w:vAlign w:val="center"/>
            <w:hideMark/>
          </w:tcPr>
          <w:p w:rsidR="00B02645" w:rsidRDefault="00B02645">
            <w:pPr>
              <w:spacing w:line="256" w:lineRule="auto"/>
              <w:rPr>
                <w:rFonts w:ascii="Arial" w:hAnsi="Arial" w:cs="Arial"/>
                <w:color w:val="000000"/>
                <w:sz w:val="24"/>
                <w:szCs w:val="24"/>
                <w:lang w:val="az-Latn-AZ"/>
              </w:rPr>
            </w:pPr>
            <w:r>
              <w:rPr>
                <w:rFonts w:ascii="Arial" w:hAnsi="Arial" w:cs="Arial"/>
                <w:color w:val="000000"/>
                <w:sz w:val="24"/>
                <w:szCs w:val="24"/>
                <w:lang w:val="az-Latn-AZ"/>
              </w:rPr>
              <w:t>Taxta -1-şam ağacı-70x150x6000 ГОСТ8486-86</w:t>
            </w:r>
          </w:p>
        </w:tc>
        <w:tc>
          <w:tcPr>
            <w:tcW w:w="1417" w:type="dxa"/>
            <w:tcBorders>
              <w:top w:val="nil"/>
              <w:left w:val="nil"/>
              <w:bottom w:val="single" w:sz="4" w:space="0" w:color="auto"/>
              <w:right w:val="single" w:sz="4" w:space="0" w:color="auto"/>
            </w:tcBorders>
            <w:shd w:val="clear" w:color="auto" w:fill="FFFFFF"/>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8"/>
                <w:szCs w:val="28"/>
              </w:rPr>
            </w:pPr>
            <w:r>
              <w:rPr>
                <w:rFonts w:ascii="Arial" w:hAnsi="Arial" w:cs="Arial"/>
                <w:color w:val="000000"/>
              </w:rPr>
              <w:t>20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r w:rsidR="00B02645" w:rsidTr="00B02645">
        <w:trPr>
          <w:trHeight w:val="315"/>
        </w:trPr>
        <w:tc>
          <w:tcPr>
            <w:tcW w:w="946" w:type="dxa"/>
            <w:tcBorders>
              <w:top w:val="nil"/>
              <w:left w:val="single" w:sz="4" w:space="0" w:color="auto"/>
              <w:bottom w:val="single" w:sz="4" w:space="0" w:color="auto"/>
              <w:right w:val="single" w:sz="4" w:space="0" w:color="auto"/>
            </w:tcBorders>
            <w:shd w:val="clear" w:color="auto" w:fill="FFFFFF"/>
            <w:noWrap/>
            <w:vAlign w:val="bottom"/>
            <w:hideMark/>
          </w:tcPr>
          <w:p w:rsidR="00B02645" w:rsidRDefault="00B02645">
            <w:pPr>
              <w:spacing w:line="256" w:lineRule="auto"/>
              <w:rPr>
                <w:rFonts w:ascii="Arial" w:hAnsi="Arial" w:cs="Arial"/>
                <w:color w:val="000000"/>
                <w:sz w:val="24"/>
                <w:szCs w:val="24"/>
                <w:lang w:val="az-Latn-AZ"/>
              </w:rPr>
            </w:pPr>
            <w:r>
              <w:rPr>
                <w:rFonts w:ascii="Times New Roman" w:hAnsi="Times New Roman" w:cs="Times New Roman"/>
                <w:noProof/>
                <w:sz w:val="28"/>
                <w:szCs w:val="28"/>
                <w:vertAlign w:val="superscript"/>
                <w:lang w:eastAsia="ru-RU"/>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66675</wp:posOffset>
                      </wp:positionV>
                      <wp:extent cx="114300" cy="114300"/>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50810B"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" filled="f" stroked="f">
                      <o:lock v:ext="edit" aspectratio="t"/>
                    </v:rect>
                  </w:pict>
                </mc:Fallback>
              </mc:AlternateContent>
            </w:r>
            <w:r>
              <w:rPr>
                <w:rFonts w:ascii="Times New Roman" w:hAnsi="Times New Roman" w:cs="Times New Roman"/>
                <w:noProof/>
                <w:sz w:val="28"/>
                <w:szCs w:val="28"/>
                <w:vertAlign w:val="superscript"/>
                <w:lang w:eastAsia="ru-RU"/>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66675</wp:posOffset>
                      </wp:positionV>
                      <wp:extent cx="114300" cy="114300"/>
                      <wp:effectExtent l="0" t="0" r="0" b="0"/>
                      <wp:wrapNone/>
                      <wp:docPr id="25" name="Прямоугольник 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AC5BDC" id="Прямоугольник 25"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JKg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" filled="f" stroked="f">
                      <o:lock v:ext="edit" aspectratio="t"/>
                    </v:rect>
                  </w:pict>
                </mc:Fallback>
              </mc:AlternateContent>
            </w:r>
            <w:r>
              <w:rPr>
                <w:rFonts w:ascii="Times New Roman" w:hAnsi="Times New Roman" w:cs="Times New Roman"/>
                <w:noProof/>
                <w:sz w:val="28"/>
                <w:szCs w:val="28"/>
                <w:vertAlign w:val="superscript"/>
                <w:lang w:eastAsia="ru-RU"/>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66675</wp:posOffset>
                      </wp:positionV>
                      <wp:extent cx="114300" cy="114300"/>
                      <wp:effectExtent l="0" t="0" r="0" b="0"/>
                      <wp:wrapNone/>
                      <wp:docPr id="27" name="Прямоугольник 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732A0F" id="Прямоугольник 27"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" filled="f" stroked="f">
                      <o:lock v:ext="edit" aspectratio="t"/>
                    </v:rect>
                  </w:pict>
                </mc:Fallback>
              </mc:AlternateContent>
            </w:r>
            <w:r>
              <w:rPr>
                <w:rFonts w:ascii="Times New Roman" w:hAnsi="Times New Roman" w:cs="Times New Roman"/>
                <w:noProof/>
                <w:sz w:val="28"/>
                <w:szCs w:val="28"/>
                <w:vertAlign w:val="superscript"/>
                <w:lang w:eastAsia="ru-RU"/>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66675</wp:posOffset>
                      </wp:positionV>
                      <wp:extent cx="114300" cy="114300"/>
                      <wp:effectExtent l="0" t="0" r="0" b="0"/>
                      <wp:wrapNone/>
                      <wp:docPr id="29" name="Прямоугольник 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67CA00" id="Прямоугольник 2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" filled="f" stroked="f">
                      <o:lock v:ext="edit" aspectratio="t"/>
                    </v:rect>
                  </w:pict>
                </mc:Fallback>
              </mc:AlternateContent>
            </w:r>
            <w:r>
              <w:rPr>
                <w:rFonts w:ascii="Times New Roman" w:hAnsi="Times New Roman" w:cs="Times New Roman"/>
                <w:noProof/>
                <w:sz w:val="28"/>
                <w:szCs w:val="28"/>
                <w:vertAlign w:val="superscript"/>
                <w:lang w:eastAsia="ru-RU"/>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66675</wp:posOffset>
                      </wp:positionV>
                      <wp:extent cx="114300" cy="114300"/>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BC1B25"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" filled="f" stroked="f">
                      <o:lock v:ext="edit" aspectratio="t"/>
                    </v:rect>
                  </w:pict>
                </mc:Fallback>
              </mc:AlternateContent>
            </w:r>
            <w:r>
              <w:rPr>
                <w:rFonts w:ascii="Times New Roman" w:hAnsi="Times New Roman" w:cs="Times New Roman"/>
                <w:noProof/>
                <w:sz w:val="28"/>
                <w:szCs w:val="28"/>
                <w:vertAlign w:val="superscript"/>
                <w:lang w:eastAsia="ru-RU"/>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66675</wp:posOffset>
                      </wp:positionV>
                      <wp:extent cx="114300" cy="114300"/>
                      <wp:effectExtent l="0" t="0" r="0" b="0"/>
                      <wp:wrapNone/>
                      <wp:docPr id="24" name="Прямоугольник 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D5D13B" id="Прямоугольник 24"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" filled="f" stroked="f">
                      <o:lock v:ext="edit" aspectratio="t"/>
                    </v:rect>
                  </w:pict>
                </mc:Fallback>
              </mc:AlternateContent>
            </w:r>
            <w:r>
              <w:rPr>
                <w:rFonts w:ascii="Times New Roman" w:hAnsi="Times New Roman" w:cs="Times New Roman"/>
                <w:noProof/>
                <w:sz w:val="28"/>
                <w:szCs w:val="28"/>
                <w:vertAlign w:val="superscript"/>
                <w:lang w:eastAsia="ru-RU"/>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66675</wp:posOffset>
                      </wp:positionV>
                      <wp:extent cx="114300" cy="114300"/>
                      <wp:effectExtent l="0" t="0" r="0" b="0"/>
                      <wp:wrapNone/>
                      <wp:docPr id="26" name="Прямоугольник 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D917BD" id="Прямоугольник 2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" filled="f" stroked="f">
                      <o:lock v:ext="edit" aspectratio="t"/>
                    </v:rect>
                  </w:pict>
                </mc:Fallback>
              </mc:AlternateContent>
            </w:r>
            <w:r>
              <w:rPr>
                <w:rFonts w:ascii="Times New Roman" w:hAnsi="Times New Roman" w:cs="Times New Roman"/>
                <w:noProof/>
                <w:sz w:val="28"/>
                <w:szCs w:val="28"/>
                <w:vertAlign w:val="superscript"/>
                <w:lang w:eastAsia="ru-RU"/>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66675</wp:posOffset>
                      </wp:positionV>
                      <wp:extent cx="114300" cy="114300"/>
                      <wp:effectExtent l="0" t="0" r="0" b="0"/>
                      <wp:wrapNone/>
                      <wp:docPr id="28" name="Прямоугольник 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852004" id="Прямоугольник 2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5.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" filled="f" stroked="f">
                      <o:lock v:ext="edit" aspectratio="t"/>
                    </v:rect>
                  </w:pict>
                </mc:Fallback>
              </mc:AlternateContent>
            </w:r>
            <w:r>
              <w:rPr>
                <w:rFonts w:ascii="Arial" w:hAnsi="Arial" w:cs="Arial"/>
                <w:color w:val="000000"/>
                <w:sz w:val="24"/>
                <w:szCs w:val="24"/>
                <w:lang w:val="az-Latn-AZ"/>
              </w:rPr>
              <w:t>10</w:t>
            </w:r>
          </w:p>
        </w:tc>
        <w:tc>
          <w:tcPr>
            <w:tcW w:w="3690" w:type="dxa"/>
            <w:tcBorders>
              <w:top w:val="nil"/>
              <w:left w:val="nil"/>
              <w:bottom w:val="single" w:sz="4" w:space="0" w:color="auto"/>
              <w:right w:val="single" w:sz="4" w:space="0" w:color="auto"/>
            </w:tcBorders>
            <w:shd w:val="clear" w:color="auto" w:fill="FFFFFF"/>
            <w:hideMark/>
          </w:tcPr>
          <w:p w:rsidR="00B02645" w:rsidRDefault="00B02645">
            <w:pPr>
              <w:spacing w:line="256" w:lineRule="auto"/>
              <w:rPr>
                <w:rFonts w:ascii="Arial" w:hAnsi="Arial" w:cs="Arial"/>
                <w:color w:val="000000"/>
                <w:sz w:val="24"/>
                <w:szCs w:val="24"/>
                <w:vertAlign w:val="superscript"/>
                <w:lang w:val="az-Latn-AZ"/>
              </w:rPr>
            </w:pPr>
            <w:r>
              <w:rPr>
                <w:rFonts w:ascii="Arial" w:hAnsi="Arial" w:cs="Arial"/>
                <w:color w:val="000000"/>
                <w:sz w:val="24"/>
                <w:szCs w:val="24"/>
                <w:lang w:val="az-Latn-AZ"/>
              </w:rPr>
              <w:t>Taxta -2-şam ağacı- 200x200x2000 ГОСТ8486-88</w:t>
            </w:r>
          </w:p>
        </w:tc>
        <w:tc>
          <w:tcPr>
            <w:tcW w:w="1417"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rPr>
            </w:pPr>
            <w:r>
              <w:rPr>
                <w:rFonts w:ascii="Arial" w:hAnsi="Arial" w:cs="Arial"/>
                <w:color w:val="000000"/>
                <w:sz w:val="24"/>
                <w:szCs w:val="24"/>
              </w:rPr>
              <w:t>m³</w:t>
            </w:r>
          </w:p>
        </w:tc>
        <w:tc>
          <w:tcPr>
            <w:tcW w:w="851" w:type="dxa"/>
            <w:tcBorders>
              <w:top w:val="nil"/>
              <w:left w:val="nil"/>
              <w:bottom w:val="single" w:sz="4" w:space="0" w:color="auto"/>
              <w:right w:val="single" w:sz="4" w:space="0" w:color="auto"/>
            </w:tcBorders>
            <w:shd w:val="clear" w:color="auto" w:fill="FFFFFF"/>
            <w:noWrap/>
            <w:hideMark/>
          </w:tcPr>
          <w:p w:rsidR="00B02645" w:rsidRDefault="00B02645">
            <w:pPr>
              <w:spacing w:line="256" w:lineRule="auto"/>
              <w:jc w:val="center"/>
              <w:rPr>
                <w:rFonts w:ascii="Arial" w:hAnsi="Arial" w:cs="Arial"/>
                <w:color w:val="000000"/>
                <w:sz w:val="28"/>
                <w:szCs w:val="28"/>
              </w:rPr>
            </w:pPr>
            <w:r>
              <w:rPr>
                <w:rFonts w:ascii="Arial" w:hAnsi="Arial" w:cs="Arial"/>
                <w:color w:val="000000"/>
              </w:rPr>
              <w:t>10</w:t>
            </w:r>
          </w:p>
        </w:tc>
        <w:tc>
          <w:tcPr>
            <w:tcW w:w="3118" w:type="dxa"/>
            <w:tcBorders>
              <w:top w:val="nil"/>
              <w:left w:val="nil"/>
              <w:bottom w:val="single" w:sz="4" w:space="0" w:color="auto"/>
              <w:right w:val="single" w:sz="4" w:space="0" w:color="auto"/>
            </w:tcBorders>
            <w:shd w:val="clear" w:color="auto" w:fill="FFFFFF"/>
            <w:noWrap/>
            <w:vAlign w:val="center"/>
            <w:hideMark/>
          </w:tcPr>
          <w:p w:rsidR="00B02645" w:rsidRDefault="00B02645">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Uyğunluq və keyfiyyət sertfikatı</w:t>
            </w:r>
          </w:p>
        </w:tc>
      </w:tr>
    </w:tbl>
    <w:p w:rsidR="006A3DC0" w:rsidRDefault="006A3DC0" w:rsidP="00993E0B">
      <w:pPr>
        <w:jc w:val="center"/>
        <w:rPr>
          <w:rFonts w:ascii="Arial" w:hAnsi="Arial" w:cs="Arial"/>
          <w:b/>
          <w:sz w:val="32"/>
          <w:szCs w:val="32"/>
          <w:lang w:val="az-Latn-AZ"/>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B02645">
        <w:fldChar w:fldCharType="begin"/>
      </w:r>
      <w:r w:rsidR="00B02645" w:rsidRPr="00B02645">
        <w:rPr>
          <w:lang w:val="en-US"/>
        </w:rPr>
        <w:instrText xml:space="preserve"> HYPERLINK "mailto:zaur.salamov@asco.az" </w:instrText>
      </w:r>
      <w:r w:rsidR="00B02645">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B02645">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lastRenderedPageBreak/>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1804"/>
    <w:rsid w:val="00067611"/>
    <w:rsid w:val="000844E8"/>
    <w:rsid w:val="00096F63"/>
    <w:rsid w:val="000D291C"/>
    <w:rsid w:val="000D3766"/>
    <w:rsid w:val="000F79B8"/>
    <w:rsid w:val="00105198"/>
    <w:rsid w:val="00113B1A"/>
    <w:rsid w:val="001A678A"/>
    <w:rsid w:val="001C59F8"/>
    <w:rsid w:val="001E08AF"/>
    <w:rsid w:val="00263D6A"/>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4028D"/>
    <w:rsid w:val="007555CA"/>
    <w:rsid w:val="0078668D"/>
    <w:rsid w:val="007D0D58"/>
    <w:rsid w:val="00805A86"/>
    <w:rsid w:val="008175EE"/>
    <w:rsid w:val="00842727"/>
    <w:rsid w:val="008530EB"/>
    <w:rsid w:val="008D205F"/>
    <w:rsid w:val="00904599"/>
    <w:rsid w:val="00923D30"/>
    <w:rsid w:val="0092454D"/>
    <w:rsid w:val="00932D9D"/>
    <w:rsid w:val="00964C97"/>
    <w:rsid w:val="00993E0B"/>
    <w:rsid w:val="009E3E24"/>
    <w:rsid w:val="00A03334"/>
    <w:rsid w:val="00A40674"/>
    <w:rsid w:val="00A52307"/>
    <w:rsid w:val="00A62381"/>
    <w:rsid w:val="00A63558"/>
    <w:rsid w:val="00AE5082"/>
    <w:rsid w:val="00B02645"/>
    <w:rsid w:val="00B05019"/>
    <w:rsid w:val="00B64945"/>
    <w:rsid w:val="00B67192"/>
    <w:rsid w:val="00B7057A"/>
    <w:rsid w:val="00C243D3"/>
    <w:rsid w:val="00C3033D"/>
    <w:rsid w:val="00C855B4"/>
    <w:rsid w:val="00D8453D"/>
    <w:rsid w:val="00D9464D"/>
    <w:rsid w:val="00DB6356"/>
    <w:rsid w:val="00E2513D"/>
    <w:rsid w:val="00E3338C"/>
    <w:rsid w:val="00E56453"/>
    <w:rsid w:val="00E80CCE"/>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654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paragraph" w:customStyle="1" w:styleId="msonormal0">
    <w:name w:val="msonormal"/>
    <w:basedOn w:val="a"/>
    <w:rsid w:val="00964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964C9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964C9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964C97"/>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964C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964C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964C97"/>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964C97"/>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964C9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964C97"/>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964C97"/>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964C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964C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964C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964C9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964C9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964C97"/>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964C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964C97"/>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64C9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964C9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964C97"/>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964C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964C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64C9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964C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964C9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64C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964C9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964C97"/>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938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1853</Words>
  <Characters>10567</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24</cp:revision>
  <dcterms:created xsi:type="dcterms:W3CDTF">2020-12-09T10:40:00Z</dcterms:created>
  <dcterms:modified xsi:type="dcterms:W3CDTF">2021-05-03T13:13:00Z</dcterms:modified>
</cp:coreProperties>
</file>