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0AC90D1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D706F7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6594F">
        <w:rPr>
          <w:rFonts w:ascii="Arial" w:hAnsi="Arial" w:cs="Arial"/>
          <w:b/>
          <w:sz w:val="24"/>
          <w:szCs w:val="24"/>
          <w:lang w:val="az-Latn-AZ" w:eastAsia="ru-RU"/>
        </w:rPr>
        <w:t>022</w:t>
      </w:r>
      <w:r w:rsidR="00EF131A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56594F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6594F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B55421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56594F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6594F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EE78A7">
        <w:rPr>
          <w:rFonts w:ascii="Arial" w:hAnsi="Arial" w:cs="Arial"/>
          <w:b/>
          <w:color w:val="000000"/>
          <w:sz w:val="24"/>
          <w:szCs w:val="24"/>
          <w:lang w:val="az-Latn-AZ"/>
        </w:rPr>
        <w:t>tin balansında olan</w:t>
      </w:r>
      <w:r w:rsidR="0056594F" w:rsidRPr="0056594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“Akademik H.Əliyev” bərə gəmisinin MAN 6K45GFCA baş mühərrikinin</w:t>
      </w:r>
      <w:r w:rsidR="0056594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6594F" w14:paraId="5A8A6EA7" w14:textId="77777777" w:rsidTr="0056594F">
        <w:trPr>
          <w:trHeight w:hRule="exact" w:val="97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3849330" w:rsidR="009240EB" w:rsidRPr="00D706F7" w:rsidRDefault="0056594F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56594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“Akademik H.Əliyev” bərə gəmisinin MAN 6K45GFCA baş mühərrikinin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ehtiyat hissələrinin</w:t>
            </w:r>
            <w:r w:rsidRPr="00115F0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56594F" w14:paraId="4B50E8D3" w14:textId="77777777" w:rsidTr="00191ADB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76F2E5" w14:textId="46D437B1" w:rsidR="00305DB4" w:rsidRPr="00D706F7" w:rsidRDefault="0056594F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56594F">
              <w:rPr>
                <w:rFonts w:ascii="Arial" w:hAnsi="Arial" w:cs="Arial"/>
                <w:b/>
                <w:lang w:val="az-Latn-AZ" w:eastAsia="ru-RU"/>
              </w:rPr>
              <w:t>“Sofcon Group s.r.o.-nun Azərbaycan Respublikasındaki filialı”</w:t>
            </w:r>
          </w:p>
        </w:tc>
      </w:tr>
      <w:tr w:rsidR="009240EB" w:rsidRPr="00B55421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A78B379" w:rsidR="00305DB4" w:rsidRPr="00EF131A" w:rsidRDefault="00D706F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</w:t>
            </w:r>
            <w:r w:rsidR="0056594F">
              <w:rPr>
                <w:rFonts w:ascii="Arial" w:hAnsi="Arial" w:cs="Arial"/>
                <w:b/>
                <w:lang w:val="az-Latn-AZ" w:eastAsia="ru-RU"/>
              </w:rPr>
              <w:t>60 477.92</w:t>
            </w:r>
            <w:r w:rsidR="00EB6316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B55421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F131A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>ri (incoterms</w:t>
            </w:r>
            <w:r w:rsidRPr="00EF131A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EF131A" w:rsidRDefault="000A06A4" w:rsidP="00B81CD9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  <w:p w14:paraId="2011D31E" w14:textId="311A1AE9" w:rsidR="000A06A4" w:rsidRPr="00EF131A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122B50" w:rsidRPr="00EF131A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B55421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6913271" w:rsidR="009240EB" w:rsidRPr="00EF131A" w:rsidRDefault="0056594F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</w:t>
            </w:r>
            <w:r w:rsidR="00D706F7">
              <w:rPr>
                <w:rFonts w:ascii="Arial" w:hAnsi="Arial" w:cs="Arial"/>
                <w:b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721F90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09839">
    <w:abstractNumId w:val="1"/>
  </w:num>
  <w:num w:numId="2" w16cid:durableId="188809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91ADB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4028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94F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1F90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55421"/>
    <w:rsid w:val="00B81CD9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706F7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EE78A7"/>
    <w:rsid w:val="00EF131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Mammadov</cp:lastModifiedBy>
  <cp:revision>128</cp:revision>
  <dcterms:created xsi:type="dcterms:W3CDTF">2017-01-25T14:10:00Z</dcterms:created>
  <dcterms:modified xsi:type="dcterms:W3CDTF">2024-04-08T08:10:00Z</dcterms:modified>
</cp:coreProperties>
</file>