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FE" w:rsidRDefault="00BD25FE" w:rsidP="00BD25F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BD25FE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681564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BD25FE" w:rsidRDefault="00BD25FE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BD25FE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ЭЛЕКТРОТОВАРОВ НЕОБХОДИМЫХ ДЛЯ СУДОВ КМНФ</w:t>
      </w:r>
    </w:p>
    <w:p w:rsidR="00AE5082" w:rsidRPr="00BD25FE" w:rsidRDefault="00BD25FE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BD25FE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№AM017/2022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318C8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BD25F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BD25F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BD25F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BD25F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BD25F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BD25F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просроченных обязательств по налогам и другим обязательным платежам в Азербайджанской Республике, а также об отсутствии неисполненных обязаннос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BD25F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BD25F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D25F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9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должны быть представлены в конверте конкурсного предложения. </w:t>
            </w:r>
          </w:p>
          <w:p w:rsidR="00C243D3" w:rsidRPr="00E30035" w:rsidRDefault="00BD25F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BD25F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318C8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BD25F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AE5082" w:rsidRPr="00E30035" w:rsidRDefault="00BD25F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17.00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1D6EBB" w:rsidRDefault="00BD25FE" w:rsidP="005907C2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платы за участие (без НДС): Взнос за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участие в данном конкурсе не взимается.</w:t>
            </w:r>
          </w:p>
          <w:p w:rsidR="00AE5082" w:rsidRDefault="00BD25F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BD25F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318C8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D25F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D25F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D25F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1318C8" w:rsidRPr="00BD25FE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1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BD25F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BD25FE" w:rsidRDefault="00BD25F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</w:t>
                  </w: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:</w:t>
                  </w:r>
                  <w:proofErr w:type="gram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BD25FE" w:rsidRDefault="00BD25F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</w:t>
                  </w: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AG, Frankfurt am Main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BD25FE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BD25F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D25F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BD25F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BD25FE" w:rsidRDefault="00BD25F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BD25FE" w:rsidRDefault="00BD25F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D25F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BD25F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318C8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BD25F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BD25F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указана в Сборнике Основных Условий. </w:t>
            </w:r>
          </w:p>
          <w:p w:rsidR="00AE5082" w:rsidRPr="00E30035" w:rsidRDefault="00BD25F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ставляет за собой право отвергать такое предложение. </w:t>
            </w:r>
          </w:p>
          <w:p w:rsidR="00AE5082" w:rsidRPr="00E30035" w:rsidRDefault="00BD25F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оставляет за собой право не принимать никаких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недействительных  банковских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гарантий.</w:t>
            </w:r>
          </w:p>
          <w:p w:rsidR="00AE5082" w:rsidRPr="00E30035" w:rsidRDefault="00BD25F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представить гарантию другого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типа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BD25FE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Сумма гарантии за исполнение договора требуется в размере 5 (пяти) % от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закупочной цены.</w:t>
            </w:r>
          </w:p>
          <w:p w:rsidR="00AE5082" w:rsidRPr="00E30035" w:rsidRDefault="00BD25F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произведет оплату только после того, как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 так же, акт и приема сдачи будут доставлены на склад, пре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доплата не предусмотрена.</w:t>
            </w:r>
          </w:p>
          <w:p w:rsidR="00AE5082" w:rsidRPr="00B64945" w:rsidRDefault="00BD25F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:rsidR="00AE5082" w:rsidRPr="00A52307" w:rsidRDefault="00BD25F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Компании претенденты должны указать предельный 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рок оказания услуг в своих предложениях. 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1318C8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BD25F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:rsidR="00443961" w:rsidRDefault="00BD25F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копия) не позднее </w:t>
            </w:r>
            <w:r w:rsidRPr="00BD25F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D25F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BD25F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полученные позже указанной даты и времени, не вскрываются и возвращаются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участнику.</w:t>
            </w:r>
          </w:p>
        </w:tc>
      </w:tr>
      <w:tr w:rsidR="001318C8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BD25F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BD25F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443961" w:rsidRPr="00E30035" w:rsidRDefault="00BD25F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B3E6E" w:rsidRDefault="00BD25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Махир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Шамиев</w:t>
            </w:r>
            <w:proofErr w:type="spellEnd"/>
          </w:p>
          <w:p w:rsidR="00443961" w:rsidRPr="00443961" w:rsidRDefault="00BD25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BD25F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+994 12 4043700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(1176)</w:t>
            </w:r>
          </w:p>
          <w:p w:rsidR="00067611" w:rsidRDefault="00BD25F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почта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mahir.shamiyev@asco.az,    tender@asco.az  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BD25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BD25F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BD25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1318C8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BD25F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443961" w:rsidRDefault="00BD25F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BD25F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Бакинскому времени) </w:t>
            </w:r>
            <w:r w:rsidRPr="00BD25F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</w:t>
            </w:r>
          </w:p>
          <w:p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318C8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BD25F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BD25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BD25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993E0B" w:rsidRDefault="00BD25F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BD25F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BD25F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BD25F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BD25F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BD25F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BD25F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BD25F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BD25F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</w:t>
      </w:r>
      <w:r>
        <w:rPr>
          <w:rFonts w:ascii="Arial" w:eastAsia="Arial" w:hAnsi="Arial" w:cs="Arial"/>
          <w:sz w:val="24"/>
          <w:szCs w:val="24"/>
        </w:rPr>
        <w:t xml:space="preserve">а также отсутствуют иные обстоятельства, не позволяющие участвовать в данном тендере.  </w:t>
      </w:r>
    </w:p>
    <w:p w:rsidR="00993E0B" w:rsidRDefault="00BD25F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претендента-подрядчика] не является лицо</w:t>
      </w:r>
      <w:r>
        <w:rPr>
          <w:rFonts w:ascii="Arial" w:eastAsia="Arial" w:hAnsi="Arial" w:cs="Arial"/>
          <w:sz w:val="24"/>
          <w:szCs w:val="24"/>
        </w:rPr>
        <w:t xml:space="preserve">м, связанным с АСКО. </w:t>
      </w:r>
    </w:p>
    <w:p w:rsidR="00993E0B" w:rsidRDefault="00BD25F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BD25F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23D30" w:rsidRDefault="00BD25F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BD25F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BD25F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BD25F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BD25F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BD25F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_______________________</w:t>
      </w:r>
    </w:p>
    <w:p w:rsidR="00993E0B" w:rsidRDefault="00BD25F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BD25F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23D30" w:rsidRPr="00042F63" w:rsidRDefault="00BD25FE" w:rsidP="00042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93E0B" w:rsidRPr="00042F63" w:rsidRDefault="00BD25F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E193D" w:rsidRDefault="00BD25FE" w:rsidP="002E193D">
      <w:pPr>
        <w:rPr>
          <w:rFonts w:ascii="Arial" w:hAnsi="Arial" w:cs="Arial"/>
          <w:b/>
          <w:sz w:val="20"/>
          <w:szCs w:val="20"/>
          <w:lang w:val="az-Latn-AZ"/>
        </w:rPr>
      </w:pPr>
      <w:r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</w:t>
      </w:r>
      <w:r w:rsidR="00A03334"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</w:t>
      </w:r>
    </w:p>
    <w:p w:rsidR="004B3E6E" w:rsidRDefault="004B3E6E" w:rsidP="002E193D">
      <w:pPr>
        <w:rPr>
          <w:rFonts w:ascii="Arial" w:hAnsi="Arial" w:cs="Arial"/>
          <w:b/>
          <w:sz w:val="20"/>
          <w:szCs w:val="20"/>
          <w:lang w:val="az-Latn-AZ"/>
        </w:rPr>
      </w:pPr>
    </w:p>
    <w:p w:rsidR="001E08AF" w:rsidRPr="0018265E" w:rsidRDefault="00BD25FE" w:rsidP="002E193D">
      <w:pPr>
        <w:jc w:val="center"/>
        <w:rPr>
          <w:rFonts w:ascii="Arial" w:hAnsi="Arial" w:cs="Arial"/>
          <w:b/>
          <w:bCs/>
          <w:lang w:val="az-Latn-AZ"/>
        </w:rPr>
      </w:pPr>
      <w:r>
        <w:rPr>
          <w:rFonts w:ascii="Arial" w:eastAsia="Arial" w:hAnsi="Arial" w:cs="Arial"/>
          <w:b/>
          <w:bCs/>
        </w:rPr>
        <w:lastRenderedPageBreak/>
        <w:t xml:space="preserve">ПЕРЕЧЕНЬ </w:t>
      </w:r>
      <w:proofErr w:type="gramStart"/>
      <w:r>
        <w:rPr>
          <w:rFonts w:ascii="Arial" w:eastAsia="Arial" w:hAnsi="Arial" w:cs="Arial"/>
          <w:b/>
          <w:bCs/>
        </w:rPr>
        <w:t>ТОВАРОВ :</w:t>
      </w:r>
      <w:proofErr w:type="gramEnd"/>
    </w:p>
    <w:p w:rsidR="003D61F1" w:rsidRDefault="003D61F1" w:rsidP="002E193D">
      <w:pPr>
        <w:jc w:val="center"/>
        <w:rPr>
          <w:rFonts w:ascii="Arial" w:hAnsi="Arial" w:cs="Arial"/>
          <w:bCs/>
          <w:lang w:val="az-Latn-AZ"/>
        </w:rPr>
      </w:pPr>
    </w:p>
    <w:tbl>
      <w:tblPr>
        <w:tblW w:w="10915" w:type="dxa"/>
        <w:tblInd w:w="-714" w:type="dxa"/>
        <w:tblLook w:val="04A0" w:firstRow="1" w:lastRow="0" w:firstColumn="1" w:lastColumn="0" w:noHBand="0" w:noVBand="1"/>
      </w:tblPr>
      <w:tblGrid>
        <w:gridCol w:w="567"/>
        <w:gridCol w:w="4107"/>
        <w:gridCol w:w="1399"/>
        <w:gridCol w:w="1510"/>
        <w:gridCol w:w="3332"/>
      </w:tblGrid>
      <w:tr w:rsidR="001318C8" w:rsidTr="00BF12F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az-Latn-AZ"/>
              </w:rPr>
            </w:pPr>
            <w:r w:rsidRPr="009624F7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Количество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О требовании сертификата</w:t>
            </w:r>
          </w:p>
        </w:tc>
      </w:tr>
      <w:tr w:rsidR="001318C8" w:rsidTr="00BF12FC">
        <w:trPr>
          <w:trHeight w:val="102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Запрос № 10051614 "МПК-460"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Розетка РШ-2-42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Розетка с выключателем РШВ 2-41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Электрический выключатель "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Клисал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>" (Подставка) 220В 10A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Электрический выключатель судовой (переключатель) Т-5М; 220В; 10А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Электрический выключатель пакетный ППМ-25; 16А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Электрический автомат 220В 10A (2 фазы)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Электрический автомат 220В 16A (2 фазы)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Электрический автомат 220В A (2 фазы)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Электрическая выключатель "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Клисал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" (с подставкой и заземлением)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еле Р-15 24В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Реле Р-15 220В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Светильник судовой для жилых помещений СК-202–20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Светильник судовой СС-109 2 х 18 Вт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ародного Общества Морской Классификации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Светильник судовой СС-109 2 х 18 Вт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ой Классификации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Клеммы аккумулятора 24В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Светильник судовой для жилых помещений СК-202–20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1318C8" w:rsidTr="0018265E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Светильник для подсветки зеркала  (с выключателем, тумблером) 220в, 15Вт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Сертификат Международного Общества Морской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Классификации</w:t>
            </w:r>
          </w:p>
        </w:tc>
      </w:tr>
      <w:tr w:rsidR="001318C8" w:rsidTr="0018265E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Светильник прикроватный (с выключателем, тумблером)  ОФ8, 8 Вт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ой Классификации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Датчики-реле уровня РПМ-51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Запрос №: 10051635 Шувелян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Светильник судовой СС-109 2 х 18 Вт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1318C8" w:rsidTr="00BF12FC">
        <w:trPr>
          <w:trHeight w:val="102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Запрос №: 10051594 Зардаб-3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Электрический выключатель судовой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(переключатель) Т-5М; 220В; 10А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Светильник судовой  CC-815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B15 24В 25Вт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икат Международного Общества Морской Классификации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Светильник судовой CC-328 E-27 220В 60Вт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Общества Морской Классификации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Электрическая выключатель "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Клисал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" (с подставкой и заземлением)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220В 10А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Электрический выключатель "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Клисал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>" (Подставка) 220В 10A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Лампа электрическая  B15, 24В. 26Вт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Запрос №:10051603 судно "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</w:rPr>
              <w:t>Е.Халиков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</w:rPr>
              <w:t>"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СЕЛЬСИН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СО-1Т 220В 50ГЦ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Датчик давления "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Trafaq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>" 1,5 бар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Датчик уровня CPM-5B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Датчик потока воды HFS-25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1318C8" w:rsidTr="00BF12FC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Датчик</w:t>
            </w:r>
            <w:r w:rsidRPr="00BD25FE">
              <w:rPr>
                <w:rFonts w:ascii="Arial" w:eastAsia="Arial" w:hAnsi="Arial" w:cs="Arial"/>
                <w:color w:val="000000"/>
                <w:lang w:val="en-US" w:eastAsia="az-Latn-AZ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уровня</w:t>
            </w:r>
            <w:r w:rsidRPr="00BD25FE">
              <w:rPr>
                <w:rFonts w:ascii="Arial" w:eastAsia="Arial" w:hAnsi="Arial" w:cs="Arial"/>
                <w:color w:val="000000"/>
                <w:lang w:val="en-US" w:eastAsia="az-Latn-AZ"/>
              </w:rPr>
              <w:t xml:space="preserve"> S360A/P104/1 </w:t>
            </w:r>
            <w:proofErr w:type="spellStart"/>
            <w:r w:rsidRPr="00BD25FE">
              <w:rPr>
                <w:rFonts w:ascii="Arial" w:eastAsia="Arial" w:hAnsi="Arial" w:cs="Arial"/>
                <w:color w:val="000000"/>
                <w:lang w:val="en-US" w:eastAsia="az-Latn-AZ"/>
              </w:rPr>
              <w:t>Mobrey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F12FC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5E" w:rsidRPr="009624F7" w:rsidRDefault="00BD25FE" w:rsidP="00BD25FE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</w:tbl>
    <w:p w:rsidR="006C404E" w:rsidRDefault="006C404E" w:rsidP="002E193D">
      <w:pPr>
        <w:jc w:val="center"/>
        <w:rPr>
          <w:rFonts w:ascii="Arial" w:hAnsi="Arial" w:cs="Arial"/>
          <w:bCs/>
          <w:lang w:val="az-Latn-AZ"/>
        </w:rPr>
      </w:pPr>
    </w:p>
    <w:p w:rsidR="00993E0B" w:rsidRPr="002D736E" w:rsidRDefault="00BD25FE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:rsidR="0018265E" w:rsidRPr="002D736E" w:rsidRDefault="00BD25FE" w:rsidP="0018265E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Саламов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Заур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- Специалист Департамента по Закупкам</w:t>
      </w:r>
    </w:p>
    <w:p w:rsidR="0018265E" w:rsidRDefault="00BD25FE" w:rsidP="0018265E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Телефон : +99455 8170812</w:t>
      </w:r>
    </w:p>
    <w:p w:rsidR="0018265E" w:rsidRPr="002D736E" w:rsidRDefault="00BD25FE" w:rsidP="0018265E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Cs/>
          <w:color w:val="000000"/>
          <w:sz w:val="20"/>
          <w:szCs w:val="20"/>
          <w:highlight w:val="lightGray"/>
        </w:rPr>
        <w:t xml:space="preserve"> +994 12 4043700 (</w:t>
      </w:r>
      <w:proofErr w:type="spellStart"/>
      <w:r>
        <w:rPr>
          <w:rFonts w:ascii="Arial" w:eastAsia="Arial" w:hAnsi="Arial" w:cs="Arial"/>
          <w:bCs/>
          <w:color w:val="000000"/>
          <w:sz w:val="20"/>
          <w:szCs w:val="20"/>
          <w:highlight w:val="lightGray"/>
        </w:rPr>
        <w:t>внутр</w:t>
      </w:r>
      <w:proofErr w:type="spellEnd"/>
      <w:r>
        <w:rPr>
          <w:rFonts w:ascii="Arial" w:eastAsia="Arial" w:hAnsi="Arial" w:cs="Arial"/>
          <w:bCs/>
          <w:color w:val="000000"/>
          <w:sz w:val="20"/>
          <w:szCs w:val="20"/>
          <w:highlight w:val="lightGray"/>
        </w:rPr>
        <w:t xml:space="preserve">. 1248) </w:t>
      </w:r>
    </w:p>
    <w:p w:rsidR="00BD25FE" w:rsidRDefault="00BD25FE" w:rsidP="00BD25FE">
      <w:pPr>
        <w:spacing w:line="240" w:lineRule="auto"/>
        <w:jc w:val="center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7" w:history="1">
        <w:r w:rsidRPr="00DA58FC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:rsidR="0018265E" w:rsidRPr="002D736E" w:rsidRDefault="00BD25FE" w:rsidP="00BD25FE">
      <w:pPr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shd w:val="clear" w:color="auto" w:fill="F7F9FA"/>
          <w:lang w:val="az-Latn-AZ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  <w:r w:rsidRPr="002D736E">
        <w:rPr>
          <w:rFonts w:ascii="Arial" w:hAnsi="Arial" w:cs="Arial"/>
          <w:sz w:val="20"/>
          <w:szCs w:val="20"/>
          <w:shd w:val="clear" w:color="auto" w:fill="F7F9FA"/>
          <w:lang w:val="az-Latn-AZ"/>
        </w:rPr>
        <w:t xml:space="preserve"> </w:t>
      </w:r>
    </w:p>
    <w:p w:rsidR="00993E0B" w:rsidRPr="002D736E" w:rsidRDefault="00BD25FE" w:rsidP="0018265E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акупок АСКО. </w:t>
      </w:r>
    </w:p>
    <w:p w:rsidR="00993E0B" w:rsidRPr="002D736E" w:rsidRDefault="00BD25F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</w:t>
      </w:r>
      <w:proofErr w:type="gramStart"/>
      <w:r>
        <w:rPr>
          <w:rFonts w:ascii="Arial" w:eastAsia="Arial" w:hAnsi="Arial" w:cs="Arial"/>
          <w:sz w:val="20"/>
          <w:szCs w:val="20"/>
        </w:rPr>
        <w:t>( https://asco.az/company/signals/podrators-electron-muraciet-formasi/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), чтобы заполнить специальную форму или представит</w:t>
      </w:r>
      <w:r>
        <w:rPr>
          <w:rFonts w:ascii="Arial" w:eastAsia="Arial" w:hAnsi="Arial" w:cs="Arial"/>
          <w:sz w:val="20"/>
          <w:szCs w:val="20"/>
        </w:rPr>
        <w:t>ь следующие документы:</w:t>
      </w:r>
    </w:p>
    <w:p w:rsidR="00993E0B" w:rsidRPr="002D736E" w:rsidRDefault="00BD25F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2D736E" w:rsidRDefault="00BD25F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</w:t>
      </w:r>
      <w:r>
        <w:rPr>
          <w:rFonts w:ascii="Arial" w:eastAsia="Arial" w:hAnsi="Arial" w:cs="Arial"/>
          <w:sz w:val="20"/>
          <w:szCs w:val="20"/>
        </w:rPr>
        <w:t>еских юридических лиц (выданная в течение последнего 1 месяца)</w:t>
      </w:r>
    </w:p>
    <w:p w:rsidR="00993E0B" w:rsidRPr="002D736E" w:rsidRDefault="00BD25F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лица </w:t>
      </w:r>
      <w:r>
        <w:rPr>
          <w:rFonts w:ascii="Arial" w:eastAsia="Arial" w:hAnsi="Arial" w:cs="Arial"/>
          <w:sz w:val="20"/>
          <w:szCs w:val="20"/>
        </w:rPr>
        <w:t>в случае если учредитель является юридическим лицом</w:t>
      </w:r>
    </w:p>
    <w:p w:rsidR="00993E0B" w:rsidRPr="002D736E" w:rsidRDefault="00BD25F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</w:t>
      </w:r>
      <w:r>
        <w:rPr>
          <w:rFonts w:ascii="Arial" w:eastAsia="Arial" w:hAnsi="Arial" w:cs="Arial"/>
          <w:sz w:val="20"/>
          <w:szCs w:val="20"/>
        </w:rPr>
        <w:t>льство</w:t>
      </w:r>
    </w:p>
    <w:p w:rsidR="00993E0B" w:rsidRPr="00BD25FE" w:rsidRDefault="00BD25F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Проверенный аудитором</w:t>
      </w:r>
      <w:r>
        <w:rPr>
          <w:rFonts w:ascii="Arial" w:eastAsia="Arial" w:hAnsi="Arial" w:cs="Arial"/>
          <w:sz w:val="20"/>
          <w:szCs w:val="20"/>
        </w:rPr>
        <w:t xml:space="preserve"> баланс бухгалтерского учета или налоговая декларация (в зав</w:t>
      </w:r>
      <w:r>
        <w:rPr>
          <w:rFonts w:ascii="Arial" w:eastAsia="Arial" w:hAnsi="Arial" w:cs="Arial"/>
          <w:sz w:val="20"/>
          <w:szCs w:val="20"/>
        </w:rPr>
        <w:t xml:space="preserve">исимости от системы налогообложения) / справка на отсутствие налоговой задолженности в органах налогообложения </w:t>
      </w:r>
    </w:p>
    <w:p w:rsidR="00993E0B" w:rsidRPr="002D736E" w:rsidRDefault="00BD25F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BD25FE" w:rsidRDefault="00BD25F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BD25F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BD25FE" w:rsidRDefault="00BD25F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</w:t>
      </w:r>
      <w:r>
        <w:rPr>
          <w:rFonts w:ascii="Arial" w:eastAsia="Arial" w:hAnsi="Arial" w:cs="Arial"/>
          <w:sz w:val="20"/>
          <w:szCs w:val="20"/>
        </w:rPr>
        <w:t>е не предоставляли указанные документы и не получили позитивную оценку по результатам процедуры проверки и они будут исключены из конкурса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!  </w:t>
      </w:r>
    </w:p>
    <w:sectPr w:rsidR="00993E0B" w:rsidRPr="00BD2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B5564B52">
      <w:start w:val="1"/>
      <w:numFmt w:val="decimal"/>
      <w:lvlText w:val="%1."/>
      <w:lvlJc w:val="left"/>
      <w:pPr>
        <w:ind w:left="360" w:hanging="360"/>
      </w:pPr>
    </w:lvl>
    <w:lvl w:ilvl="1" w:tplc="0EB44B2E">
      <w:start w:val="1"/>
      <w:numFmt w:val="lowerLetter"/>
      <w:lvlText w:val="%2."/>
      <w:lvlJc w:val="left"/>
      <w:pPr>
        <w:ind w:left="1080" w:hanging="360"/>
      </w:pPr>
    </w:lvl>
    <w:lvl w:ilvl="2" w:tplc="90CA3CC0">
      <w:start w:val="1"/>
      <w:numFmt w:val="lowerRoman"/>
      <w:lvlText w:val="%3."/>
      <w:lvlJc w:val="right"/>
      <w:pPr>
        <w:ind w:left="1800" w:hanging="180"/>
      </w:pPr>
    </w:lvl>
    <w:lvl w:ilvl="3" w:tplc="137AA34A">
      <w:start w:val="1"/>
      <w:numFmt w:val="decimal"/>
      <w:lvlText w:val="%4."/>
      <w:lvlJc w:val="left"/>
      <w:pPr>
        <w:ind w:left="2520" w:hanging="360"/>
      </w:pPr>
    </w:lvl>
    <w:lvl w:ilvl="4" w:tplc="D7521DC8">
      <w:start w:val="1"/>
      <w:numFmt w:val="lowerLetter"/>
      <w:lvlText w:val="%5."/>
      <w:lvlJc w:val="left"/>
      <w:pPr>
        <w:ind w:left="3240" w:hanging="360"/>
      </w:pPr>
    </w:lvl>
    <w:lvl w:ilvl="5" w:tplc="EF789724">
      <w:start w:val="1"/>
      <w:numFmt w:val="lowerRoman"/>
      <w:lvlText w:val="%6."/>
      <w:lvlJc w:val="right"/>
      <w:pPr>
        <w:ind w:left="3960" w:hanging="180"/>
      </w:pPr>
    </w:lvl>
    <w:lvl w:ilvl="6" w:tplc="D5C0C110">
      <w:start w:val="1"/>
      <w:numFmt w:val="decimal"/>
      <w:lvlText w:val="%7."/>
      <w:lvlJc w:val="left"/>
      <w:pPr>
        <w:ind w:left="4680" w:hanging="360"/>
      </w:pPr>
    </w:lvl>
    <w:lvl w:ilvl="7" w:tplc="F30C9CFA">
      <w:start w:val="1"/>
      <w:numFmt w:val="lowerLetter"/>
      <w:lvlText w:val="%8."/>
      <w:lvlJc w:val="left"/>
      <w:pPr>
        <w:ind w:left="5400" w:hanging="360"/>
      </w:pPr>
    </w:lvl>
    <w:lvl w:ilvl="8" w:tplc="D3E2349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37F07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E0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DEC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CB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009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A9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4FB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F22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4B66F9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13EE0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986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8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4E8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E9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6E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673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9A4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4B68A4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C0EA7866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E14DF4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5AC834B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BEEACE8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6D4BFD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19B4987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A7444AF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D9307E6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10D87C5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DF94CC2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192A62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A66BF9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E9E6B91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22D40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AAAE5FF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B91CEDC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D58527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7EBC76A6">
      <w:start w:val="1"/>
      <w:numFmt w:val="upperRoman"/>
      <w:lvlText w:val="%1."/>
      <w:lvlJc w:val="right"/>
      <w:pPr>
        <w:ind w:left="720" w:hanging="360"/>
      </w:pPr>
    </w:lvl>
    <w:lvl w:ilvl="1" w:tplc="1DCEB9BE">
      <w:start w:val="1"/>
      <w:numFmt w:val="lowerLetter"/>
      <w:lvlText w:val="%2."/>
      <w:lvlJc w:val="left"/>
      <w:pPr>
        <w:ind w:left="1440" w:hanging="360"/>
      </w:pPr>
    </w:lvl>
    <w:lvl w:ilvl="2" w:tplc="2282296A">
      <w:start w:val="1"/>
      <w:numFmt w:val="lowerRoman"/>
      <w:lvlText w:val="%3."/>
      <w:lvlJc w:val="right"/>
      <w:pPr>
        <w:ind w:left="2160" w:hanging="180"/>
      </w:pPr>
    </w:lvl>
    <w:lvl w:ilvl="3" w:tplc="231422FC">
      <w:start w:val="1"/>
      <w:numFmt w:val="decimal"/>
      <w:lvlText w:val="%4."/>
      <w:lvlJc w:val="left"/>
      <w:pPr>
        <w:ind w:left="2880" w:hanging="360"/>
      </w:pPr>
    </w:lvl>
    <w:lvl w:ilvl="4" w:tplc="9796E3E8">
      <w:start w:val="1"/>
      <w:numFmt w:val="lowerLetter"/>
      <w:lvlText w:val="%5."/>
      <w:lvlJc w:val="left"/>
      <w:pPr>
        <w:ind w:left="3600" w:hanging="360"/>
      </w:pPr>
    </w:lvl>
    <w:lvl w:ilvl="5" w:tplc="E4229F86">
      <w:start w:val="1"/>
      <w:numFmt w:val="lowerRoman"/>
      <w:lvlText w:val="%6."/>
      <w:lvlJc w:val="right"/>
      <w:pPr>
        <w:ind w:left="4320" w:hanging="180"/>
      </w:pPr>
    </w:lvl>
    <w:lvl w:ilvl="6" w:tplc="6E10DDB8">
      <w:start w:val="1"/>
      <w:numFmt w:val="decimal"/>
      <w:lvlText w:val="%7."/>
      <w:lvlJc w:val="left"/>
      <w:pPr>
        <w:ind w:left="5040" w:hanging="360"/>
      </w:pPr>
    </w:lvl>
    <w:lvl w:ilvl="7" w:tplc="712AEF44">
      <w:start w:val="1"/>
      <w:numFmt w:val="lowerLetter"/>
      <w:lvlText w:val="%8."/>
      <w:lvlJc w:val="left"/>
      <w:pPr>
        <w:ind w:left="5760" w:hanging="360"/>
      </w:pPr>
    </w:lvl>
    <w:lvl w:ilvl="8" w:tplc="99DE59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64825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7C2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CE1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01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255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E7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81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0B7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020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3BE2D5F2"/>
    <w:lvl w:ilvl="0" w:tplc="7CE84A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716A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DA4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0D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E4F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0EC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0B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21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EAD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1403134">
      <w:start w:val="1"/>
      <w:numFmt w:val="decimal"/>
      <w:lvlText w:val="%1."/>
      <w:lvlJc w:val="left"/>
      <w:pPr>
        <w:ind w:left="720" w:hanging="360"/>
      </w:pPr>
    </w:lvl>
    <w:lvl w:ilvl="1" w:tplc="FFAE64A4">
      <w:start w:val="1"/>
      <w:numFmt w:val="lowerLetter"/>
      <w:lvlText w:val="%2."/>
      <w:lvlJc w:val="left"/>
      <w:pPr>
        <w:ind w:left="1440" w:hanging="360"/>
      </w:pPr>
    </w:lvl>
    <w:lvl w:ilvl="2" w:tplc="5D0647B4">
      <w:start w:val="1"/>
      <w:numFmt w:val="lowerRoman"/>
      <w:lvlText w:val="%3."/>
      <w:lvlJc w:val="right"/>
      <w:pPr>
        <w:ind w:left="2160" w:hanging="180"/>
      </w:pPr>
    </w:lvl>
    <w:lvl w:ilvl="3" w:tplc="496ABA40">
      <w:start w:val="1"/>
      <w:numFmt w:val="decimal"/>
      <w:lvlText w:val="%4."/>
      <w:lvlJc w:val="left"/>
      <w:pPr>
        <w:ind w:left="2880" w:hanging="360"/>
      </w:pPr>
    </w:lvl>
    <w:lvl w:ilvl="4" w:tplc="E2D23DE2">
      <w:start w:val="1"/>
      <w:numFmt w:val="lowerLetter"/>
      <w:lvlText w:val="%5."/>
      <w:lvlJc w:val="left"/>
      <w:pPr>
        <w:ind w:left="3600" w:hanging="360"/>
      </w:pPr>
    </w:lvl>
    <w:lvl w:ilvl="5" w:tplc="5D7835B0">
      <w:start w:val="1"/>
      <w:numFmt w:val="lowerRoman"/>
      <w:lvlText w:val="%6."/>
      <w:lvlJc w:val="right"/>
      <w:pPr>
        <w:ind w:left="4320" w:hanging="180"/>
      </w:pPr>
    </w:lvl>
    <w:lvl w:ilvl="6" w:tplc="1E029ABE">
      <w:start w:val="1"/>
      <w:numFmt w:val="decimal"/>
      <w:lvlText w:val="%7."/>
      <w:lvlJc w:val="left"/>
      <w:pPr>
        <w:ind w:left="5040" w:hanging="360"/>
      </w:pPr>
    </w:lvl>
    <w:lvl w:ilvl="7" w:tplc="04BE3EF6">
      <w:start w:val="1"/>
      <w:numFmt w:val="lowerLetter"/>
      <w:lvlText w:val="%8."/>
      <w:lvlJc w:val="left"/>
      <w:pPr>
        <w:ind w:left="5760" w:hanging="360"/>
      </w:pPr>
    </w:lvl>
    <w:lvl w:ilvl="8" w:tplc="B20AD0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42F63"/>
    <w:rsid w:val="0005107D"/>
    <w:rsid w:val="00067611"/>
    <w:rsid w:val="000844E8"/>
    <w:rsid w:val="000D291C"/>
    <w:rsid w:val="000F79B8"/>
    <w:rsid w:val="00105198"/>
    <w:rsid w:val="001318C8"/>
    <w:rsid w:val="0018265E"/>
    <w:rsid w:val="001A678A"/>
    <w:rsid w:val="001B6DB7"/>
    <w:rsid w:val="001C3955"/>
    <w:rsid w:val="001C59F8"/>
    <w:rsid w:val="001D6EBB"/>
    <w:rsid w:val="001E08AF"/>
    <w:rsid w:val="00231BEE"/>
    <w:rsid w:val="00277F70"/>
    <w:rsid w:val="002B013F"/>
    <w:rsid w:val="002B11CB"/>
    <w:rsid w:val="002C3A51"/>
    <w:rsid w:val="002D736E"/>
    <w:rsid w:val="002E06F5"/>
    <w:rsid w:val="002E193D"/>
    <w:rsid w:val="002F7C2A"/>
    <w:rsid w:val="003313D7"/>
    <w:rsid w:val="00364E05"/>
    <w:rsid w:val="003843FE"/>
    <w:rsid w:val="00394F5D"/>
    <w:rsid w:val="003A2F6A"/>
    <w:rsid w:val="003C0C06"/>
    <w:rsid w:val="003C1BED"/>
    <w:rsid w:val="003D61F1"/>
    <w:rsid w:val="00400A1D"/>
    <w:rsid w:val="00430BCF"/>
    <w:rsid w:val="004366DB"/>
    <w:rsid w:val="00443961"/>
    <w:rsid w:val="00445F6A"/>
    <w:rsid w:val="004A163B"/>
    <w:rsid w:val="004B3E6E"/>
    <w:rsid w:val="004B485C"/>
    <w:rsid w:val="004F79C0"/>
    <w:rsid w:val="005049EA"/>
    <w:rsid w:val="00517F2D"/>
    <w:rsid w:val="005410D9"/>
    <w:rsid w:val="0054373B"/>
    <w:rsid w:val="005907C2"/>
    <w:rsid w:val="005A2F17"/>
    <w:rsid w:val="005D273F"/>
    <w:rsid w:val="005E2890"/>
    <w:rsid w:val="0060168D"/>
    <w:rsid w:val="0066206B"/>
    <w:rsid w:val="0066264D"/>
    <w:rsid w:val="00662DC3"/>
    <w:rsid w:val="006735D4"/>
    <w:rsid w:val="00695F55"/>
    <w:rsid w:val="006C404E"/>
    <w:rsid w:val="006E5F12"/>
    <w:rsid w:val="006F087D"/>
    <w:rsid w:val="00700872"/>
    <w:rsid w:val="00712393"/>
    <w:rsid w:val="00742FB6"/>
    <w:rsid w:val="0078668D"/>
    <w:rsid w:val="00792033"/>
    <w:rsid w:val="007D0D58"/>
    <w:rsid w:val="00805A86"/>
    <w:rsid w:val="008175EE"/>
    <w:rsid w:val="00825675"/>
    <w:rsid w:val="00842727"/>
    <w:rsid w:val="008530EB"/>
    <w:rsid w:val="008D4237"/>
    <w:rsid w:val="00904599"/>
    <w:rsid w:val="00923D30"/>
    <w:rsid w:val="0092454D"/>
    <w:rsid w:val="00932D9D"/>
    <w:rsid w:val="009624F7"/>
    <w:rsid w:val="00993E0B"/>
    <w:rsid w:val="00A03334"/>
    <w:rsid w:val="00A40674"/>
    <w:rsid w:val="00A45071"/>
    <w:rsid w:val="00A52307"/>
    <w:rsid w:val="00A62381"/>
    <w:rsid w:val="00A63558"/>
    <w:rsid w:val="00AE5082"/>
    <w:rsid w:val="00B05019"/>
    <w:rsid w:val="00B22F96"/>
    <w:rsid w:val="00B64945"/>
    <w:rsid w:val="00B67192"/>
    <w:rsid w:val="00BD25FE"/>
    <w:rsid w:val="00BF12FC"/>
    <w:rsid w:val="00C00A6D"/>
    <w:rsid w:val="00C243D3"/>
    <w:rsid w:val="00C3033D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F6050"/>
    <w:rsid w:val="00F11DAA"/>
    <w:rsid w:val="00F436CF"/>
    <w:rsid w:val="00F53E75"/>
    <w:rsid w:val="00F604B4"/>
    <w:rsid w:val="00F70967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9F9C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6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DC3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DC3"/>
    <w:rPr>
      <w:b/>
      <w:bCs/>
      <w:sz w:val="20"/>
      <w:szCs w:val="20"/>
      <w:lang w:val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37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507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6E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3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ur.salamov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791E9-2BDB-448D-9377-3A443886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1899</Words>
  <Characters>10825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Cavidan Hacızadə</cp:lastModifiedBy>
  <cp:revision>21</cp:revision>
  <dcterms:created xsi:type="dcterms:W3CDTF">2021-09-20T07:14:00Z</dcterms:created>
  <dcterms:modified xsi:type="dcterms:W3CDTF">2022-02-08T14:13:00Z</dcterms:modified>
</cp:coreProperties>
</file>