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613" w:rsidRDefault="00223613" w:rsidP="00223613">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C63868" w:rsidP="00221A96">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88227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223613" w:rsidRDefault="00C63868" w:rsidP="00223613">
      <w:pPr>
        <w:shd w:val="clear" w:color="auto" w:fill="FFFFFF"/>
        <w:tabs>
          <w:tab w:val="left" w:pos="331"/>
        </w:tabs>
        <w:spacing w:after="0" w:line="240" w:lineRule="auto"/>
        <w:ind w:left="360"/>
        <w:jc w:val="center"/>
        <w:rPr>
          <w:rFonts w:ascii="Arial" w:hAnsi="Arial" w:cs="Arial"/>
          <w:b/>
          <w:sz w:val="24"/>
          <w:szCs w:val="24"/>
          <w:lang w:val="az-Latn-AZ"/>
        </w:rPr>
      </w:pPr>
      <w:r w:rsidRPr="00223613">
        <w:rPr>
          <w:rFonts w:ascii="Arial" w:eastAsia="Arial" w:hAnsi="Arial" w:cs="Arial"/>
          <w:b/>
          <w:sz w:val="24"/>
          <w:szCs w:val="24"/>
          <w:lang w:val="en-US"/>
        </w:rPr>
        <w:t>AZERBAIJAN CASPIAN SHIPPING CLOSED JOINT STOCK COMPANY</w:t>
      </w:r>
    </w:p>
    <w:p w:rsidR="00221A96" w:rsidRPr="00223613" w:rsidRDefault="00C63868" w:rsidP="00223613">
      <w:pPr>
        <w:spacing w:after="0" w:line="360" w:lineRule="auto"/>
        <w:jc w:val="center"/>
        <w:rPr>
          <w:rFonts w:ascii="Arial" w:hAnsi="Arial" w:cs="Arial"/>
          <w:b/>
          <w:sz w:val="24"/>
          <w:szCs w:val="24"/>
          <w:lang w:val="az-Latn-AZ"/>
        </w:rPr>
      </w:pPr>
      <w:r w:rsidRPr="00223613">
        <w:rPr>
          <w:rFonts w:ascii="Arial" w:eastAsia="Arial" w:hAnsi="Arial" w:cs="Arial"/>
          <w:b/>
          <w:sz w:val="24"/>
          <w:szCs w:val="24"/>
          <w:lang w:val="en-US"/>
        </w:rPr>
        <w:t xml:space="preserve">IS ANNOUNCING OPEN BIDDING FOR THE PROCUREMENT OF CONSTRUCTION </w:t>
      </w:r>
      <w:r w:rsidR="00223613">
        <w:rPr>
          <w:rFonts w:ascii="Arial" w:eastAsia="Arial" w:hAnsi="Arial" w:cs="Arial"/>
          <w:b/>
          <w:sz w:val="24"/>
          <w:szCs w:val="24"/>
          <w:lang w:val="en-US"/>
        </w:rPr>
        <w:t>M</w:t>
      </w:r>
      <w:r w:rsidRPr="00223613">
        <w:rPr>
          <w:rFonts w:ascii="Arial" w:eastAsia="Arial" w:hAnsi="Arial" w:cs="Arial"/>
          <w:b/>
          <w:sz w:val="24"/>
          <w:szCs w:val="24"/>
          <w:lang w:val="en-US"/>
        </w:rPr>
        <w:t>ATERIALS REQUIRED FOR STRUCTURAL DEPARTMENTS</w:t>
      </w:r>
    </w:p>
    <w:p w:rsidR="00221A96" w:rsidRPr="00223613" w:rsidRDefault="00C63868" w:rsidP="00223613">
      <w:pPr>
        <w:spacing w:after="0" w:line="240" w:lineRule="auto"/>
        <w:jc w:val="center"/>
        <w:rPr>
          <w:rFonts w:ascii="Arial" w:hAnsi="Arial" w:cs="Arial"/>
          <w:b/>
          <w:sz w:val="24"/>
          <w:szCs w:val="24"/>
          <w:lang w:val="en-US" w:eastAsia="ru-RU"/>
        </w:rPr>
      </w:pPr>
      <w:r w:rsidRPr="00223613">
        <w:rPr>
          <w:rFonts w:ascii="Arial" w:eastAsia="Arial" w:hAnsi="Arial" w:cs="Arial"/>
          <w:b/>
          <w:sz w:val="24"/>
          <w:szCs w:val="24"/>
          <w:lang w:val="en-US" w:eastAsia="ru-RU"/>
        </w:rPr>
        <w:t xml:space="preserve">B I D </w:t>
      </w:r>
      <w:proofErr w:type="spellStart"/>
      <w:r w:rsidRPr="00223613">
        <w:rPr>
          <w:rFonts w:ascii="Arial" w:eastAsia="Arial" w:hAnsi="Arial" w:cs="Arial"/>
          <w:b/>
          <w:sz w:val="24"/>
          <w:szCs w:val="24"/>
          <w:lang w:val="en-US" w:eastAsia="ru-RU"/>
        </w:rPr>
        <w:t>D</w:t>
      </w:r>
      <w:proofErr w:type="spellEnd"/>
      <w:r w:rsidRPr="00223613">
        <w:rPr>
          <w:rFonts w:ascii="Arial" w:eastAsia="Arial" w:hAnsi="Arial" w:cs="Arial"/>
          <w:b/>
          <w:sz w:val="24"/>
          <w:szCs w:val="24"/>
          <w:lang w:val="en-US" w:eastAsia="ru-RU"/>
        </w:rPr>
        <w:t xml:space="preserve"> I N G No. AM 014/2024</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C08D6" w:rsidRPr="006F01AD"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63868"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C6386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221A96" w:rsidRPr="00E30035" w:rsidRDefault="00C6386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C6386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C6386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C6386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C63868"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2361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23613">
              <w:rPr>
                <w:rFonts w:ascii="Arial" w:eastAsia="Arial" w:hAnsi="Arial" w:cs="Arial"/>
                <w:b/>
                <w:sz w:val="20"/>
                <w:szCs w:val="20"/>
                <w:lang w:val="en-US" w:eastAsia="ru-RU"/>
              </w:rPr>
              <w:t>29.01.2024</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C63868"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C63868"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0C08D6" w:rsidRPr="006F01AD"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63868"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C63868"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08.00 till 17.00 in any business day of the week.</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C63868"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C63868"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C63868"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0C08D6"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C63868"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C63868"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C63868"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0C08D6" w:rsidRPr="006F01AD"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223613" w:rsidRDefault="00C63868"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223613" w:rsidRDefault="00C63868"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C63868"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C63868"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1A96" w:rsidRPr="00E30035" w:rsidRDefault="00C63868"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223613" w:rsidRDefault="00C63868"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223613" w:rsidRDefault="00C63868"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C63868"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C63868"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C63868"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C63868"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C63868"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1A96" w:rsidRPr="00E30035" w:rsidRDefault="00C63868" w:rsidP="00625CFC">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C63868"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223613" w:rsidRDefault="00C63868"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223613" w:rsidRDefault="00C63868"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C63868"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0C08D6" w:rsidRPr="006F01AD"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C63868"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C6386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C6386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C6386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C6386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C63868"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C63868"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intended.</w:t>
            </w:r>
          </w:p>
          <w:p w:rsidR="00221A96" w:rsidRPr="005816D7" w:rsidRDefault="00C63868"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C63868"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0C08D6" w:rsidRPr="006F01AD"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C63868"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C63868"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223613">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223613">
              <w:rPr>
                <w:rFonts w:ascii="Arial" w:eastAsia="Arial" w:hAnsi="Arial" w:cs="Arial"/>
                <w:b/>
                <w:sz w:val="20"/>
                <w:szCs w:val="20"/>
                <w:lang w:val="en-US" w:eastAsia="ru-RU"/>
              </w:rPr>
              <w:t>February 0</w:t>
            </w:r>
            <w:r w:rsidR="006F01AD">
              <w:rPr>
                <w:rFonts w:ascii="Arial" w:eastAsia="Arial" w:hAnsi="Arial" w:cs="Arial"/>
                <w:b/>
                <w:sz w:val="20"/>
                <w:szCs w:val="20"/>
                <w:lang w:val="en-US" w:eastAsia="ru-RU"/>
              </w:rPr>
              <w:t>6</w:t>
            </w:r>
            <w:r w:rsidRPr="00223613">
              <w:rPr>
                <w:rFonts w:ascii="Arial" w:eastAsia="Arial" w:hAnsi="Arial" w:cs="Arial"/>
                <w:b/>
                <w:sz w:val="20"/>
                <w:szCs w:val="20"/>
                <w:lang w:val="en-US" w:eastAsia="ru-RU"/>
              </w:rPr>
              <w:t>, 2024</w:t>
            </w:r>
            <w:r>
              <w:rPr>
                <w:rFonts w:ascii="Arial" w:eastAsia="Arial" w:hAnsi="Arial" w:cs="Arial"/>
                <w:sz w:val="20"/>
                <w:szCs w:val="20"/>
                <w:lang w:val="en-US" w:eastAsia="ru-RU"/>
              </w:rPr>
              <w:t>.</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C63868"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0C08D6" w:rsidRPr="006F01AD"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C6386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C63868"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 AZ1003 (postcode), 2 Mikayil Useynov street, Procurement Committee of ASCO.</w:t>
            </w:r>
          </w:p>
          <w:p w:rsidR="00221A96" w:rsidRPr="00E30035" w:rsidRDefault="00C6386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B7D3B" w:rsidRPr="00076882" w:rsidRDefault="00C63868"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1A96" w:rsidRDefault="00C63868"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Emil Babayev</w:t>
            </w:r>
          </w:p>
          <w:p w:rsidR="002B7D3B" w:rsidRDefault="00C63868"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 xml:space="preserve">Telephone No.: </w:t>
            </w:r>
            <w:r>
              <w:rPr>
                <w:rFonts w:ascii="Arial" w:eastAsia="Arial" w:hAnsi="Arial" w:cs="Arial"/>
                <w:color w:val="292929"/>
                <w:highlight w:val="yellow"/>
                <w:lang w:val="en-US"/>
              </w:rPr>
              <w:t>+994 50 21</w:t>
            </w:r>
            <w:r w:rsidR="003A135B">
              <w:rPr>
                <w:rFonts w:ascii="Arial" w:eastAsia="Arial" w:hAnsi="Arial" w:cs="Arial"/>
                <w:color w:val="292929"/>
                <w:highlight w:val="yellow"/>
                <w:lang w:val="en-US"/>
              </w:rPr>
              <w:t>2</w:t>
            </w:r>
            <w:r>
              <w:rPr>
                <w:rFonts w:ascii="Arial" w:eastAsia="Arial" w:hAnsi="Arial" w:cs="Arial"/>
                <w:color w:val="292929"/>
                <w:highlight w:val="yellow"/>
                <w:lang w:val="en-US"/>
              </w:rPr>
              <w:t xml:space="preserve"> 35 11 (</w:t>
            </w:r>
            <w:r>
              <w:rPr>
                <w:rFonts w:ascii="Arial" w:eastAsia="Arial" w:hAnsi="Arial" w:cs="Arial"/>
                <w:sz w:val="20"/>
                <w:szCs w:val="20"/>
                <w:highlight w:val="yellow"/>
                <w:lang w:val="en-US"/>
              </w:rPr>
              <w:t>extension: 1242)</w:t>
            </w:r>
          </w:p>
          <w:p w:rsidR="002B7D3B" w:rsidRDefault="00C63868" w:rsidP="002B7D3B">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 xml:space="preserve">E-mail :       emil.a.babayev@asco.az      ,      tender@asco.az    </w:t>
            </w:r>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C63868"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C63868"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C63868"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lastRenderedPageBreak/>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0C08D6" w:rsidRPr="006F01AD"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C63868"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C63868"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Pr="00223613">
              <w:rPr>
                <w:rFonts w:ascii="Arial" w:eastAsia="Arial" w:hAnsi="Arial" w:cs="Arial"/>
                <w:b/>
                <w:sz w:val="20"/>
                <w:szCs w:val="20"/>
                <w:lang w:val="en-US" w:eastAsia="ru-RU"/>
              </w:rPr>
              <w:t>1</w:t>
            </w:r>
            <w:r w:rsidR="006F01AD">
              <w:rPr>
                <w:rFonts w:ascii="Arial" w:eastAsia="Arial" w:hAnsi="Arial" w:cs="Arial"/>
                <w:b/>
                <w:sz w:val="20"/>
                <w:szCs w:val="20"/>
                <w:lang w:val="en-US" w:eastAsia="ru-RU"/>
              </w:rPr>
              <w:t>1</w:t>
            </w:r>
            <w:bookmarkStart w:id="0" w:name="_GoBack"/>
            <w:bookmarkEnd w:id="0"/>
            <w:r w:rsidRPr="00223613">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Pr="00223613">
              <w:rPr>
                <w:rFonts w:ascii="Arial" w:eastAsia="Arial" w:hAnsi="Arial" w:cs="Arial"/>
                <w:b/>
                <w:sz w:val="20"/>
                <w:szCs w:val="20"/>
                <w:lang w:val="en-US" w:eastAsia="ru-RU"/>
              </w:rPr>
              <w:t xml:space="preserve">February </w:t>
            </w:r>
            <w:r w:rsidR="006F01AD">
              <w:rPr>
                <w:rFonts w:ascii="Arial" w:eastAsia="Arial" w:hAnsi="Arial" w:cs="Arial"/>
                <w:b/>
                <w:sz w:val="20"/>
                <w:szCs w:val="20"/>
                <w:lang w:val="en-US" w:eastAsia="ru-RU"/>
              </w:rPr>
              <w:t>8</w:t>
            </w:r>
            <w:r w:rsidRPr="00223613">
              <w:rPr>
                <w:rFonts w:ascii="Arial" w:eastAsia="Arial" w:hAnsi="Arial" w:cs="Arial"/>
                <w:b/>
                <w:sz w:val="20"/>
                <w:szCs w:val="20"/>
                <w:lang w:val="en-US" w:eastAsia="ru-RU"/>
              </w:rPr>
              <w:t>, 2023</w:t>
            </w:r>
            <w:r>
              <w:rPr>
                <w:rFonts w:ascii="Arial" w:eastAsia="Arial" w:hAnsi="Arial" w:cs="Arial"/>
                <w:sz w:val="20"/>
                <w:szCs w:val="20"/>
                <w:lang w:val="en-US" w:eastAsia="ru-RU"/>
              </w:rPr>
              <w:t xml:space="preserve">  in the address stated in section V of the announcement. </w:t>
            </w:r>
          </w:p>
          <w:p w:rsidR="00221A96" w:rsidRPr="00E30035" w:rsidRDefault="00C63868"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0C08D6" w:rsidRPr="006F01AD"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C63868"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C63868"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C63868"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C63868"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C63868"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C63868"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C63868"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C63868"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C63868"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C63868"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Mahmudlu</w:t>
      </w:r>
    </w:p>
    <w:p w:rsidR="00221A96" w:rsidRDefault="00221A96" w:rsidP="00221A96">
      <w:pPr>
        <w:spacing w:after="0" w:line="240" w:lineRule="auto"/>
        <w:jc w:val="both"/>
        <w:rPr>
          <w:rFonts w:ascii="Arial" w:hAnsi="Arial" w:cs="Arial"/>
          <w:bCs/>
          <w:sz w:val="24"/>
          <w:szCs w:val="24"/>
          <w:lang w:val="az-Latn-AZ" w:eastAsia="ru-RU"/>
        </w:rPr>
      </w:pPr>
    </w:p>
    <w:p w:rsidR="00221A96" w:rsidRDefault="00C63868"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1A96" w:rsidRDefault="00C63868"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C63868"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C63868"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rsidR="00221A96" w:rsidRDefault="00221A96" w:rsidP="00221A96">
      <w:pPr>
        <w:spacing w:after="0"/>
        <w:jc w:val="both"/>
        <w:rPr>
          <w:rFonts w:ascii="Arial" w:hAnsi="Arial" w:cs="Arial"/>
          <w:sz w:val="24"/>
          <w:szCs w:val="24"/>
          <w:lang w:val="az-Latn-AZ"/>
        </w:rPr>
      </w:pPr>
    </w:p>
    <w:p w:rsidR="00221A96" w:rsidRDefault="00C6386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C6386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C6386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C6386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C63868"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C63868"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C63868"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C6386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1A96" w:rsidRDefault="00C63868"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C6386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C63868"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C63868"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C63868"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3613" w:rsidRDefault="00223613" w:rsidP="00221A96">
      <w:pPr>
        <w:rPr>
          <w:rFonts w:ascii="Arial" w:hAnsi="Arial" w:cs="Arial"/>
          <w:sz w:val="24"/>
          <w:szCs w:val="24"/>
          <w:lang w:val="az-Latn-AZ"/>
        </w:rPr>
      </w:pPr>
    </w:p>
    <w:p w:rsidR="00223613" w:rsidRDefault="00223613" w:rsidP="00221A96">
      <w:pPr>
        <w:rPr>
          <w:rFonts w:ascii="Arial" w:hAnsi="Arial" w:cs="Arial"/>
          <w:sz w:val="24"/>
          <w:szCs w:val="24"/>
          <w:lang w:val="az-Latn-AZ"/>
        </w:rPr>
      </w:pPr>
    </w:p>
    <w:p w:rsidR="00223613" w:rsidRDefault="00223613" w:rsidP="00221A96">
      <w:pPr>
        <w:rPr>
          <w:rFonts w:ascii="Arial" w:hAnsi="Arial" w:cs="Arial"/>
          <w:sz w:val="24"/>
          <w:szCs w:val="24"/>
          <w:lang w:val="az-Latn-AZ"/>
        </w:rPr>
      </w:pPr>
    </w:p>
    <w:p w:rsidR="00223613" w:rsidRDefault="00223613" w:rsidP="00221A96">
      <w:pPr>
        <w:rPr>
          <w:rFonts w:ascii="Arial" w:hAnsi="Arial" w:cs="Arial"/>
          <w:sz w:val="24"/>
          <w:szCs w:val="24"/>
          <w:lang w:val="az-Latn-AZ"/>
        </w:rPr>
      </w:pPr>
    </w:p>
    <w:p w:rsidR="00221A96" w:rsidRDefault="00C63868"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p w:rsidR="005D49CD" w:rsidRDefault="005D49CD" w:rsidP="00221A96">
      <w:pPr>
        <w:rPr>
          <w:rFonts w:ascii="Arial" w:hAnsi="Arial" w:cs="Arial"/>
          <w:b/>
          <w:sz w:val="24"/>
          <w:szCs w:val="24"/>
          <w:lang w:val="az-Latn-AZ"/>
        </w:rPr>
      </w:pPr>
    </w:p>
    <w:tbl>
      <w:tblPr>
        <w:tblW w:w="10627" w:type="dxa"/>
        <w:tblLook w:val="04A0" w:firstRow="1" w:lastRow="0" w:firstColumn="1" w:lastColumn="0" w:noHBand="0" w:noVBand="1"/>
      </w:tblPr>
      <w:tblGrid>
        <w:gridCol w:w="492"/>
        <w:gridCol w:w="2356"/>
        <w:gridCol w:w="1764"/>
        <w:gridCol w:w="1190"/>
        <w:gridCol w:w="1523"/>
        <w:gridCol w:w="1885"/>
        <w:gridCol w:w="1417"/>
      </w:tblGrid>
      <w:tr w:rsidR="000C08D6" w:rsidTr="00223613">
        <w:trPr>
          <w:trHeight w:val="300"/>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4096" w:rsidRPr="00223613" w:rsidRDefault="00C63868" w:rsidP="00874096">
            <w:pPr>
              <w:spacing w:after="0" w:line="240" w:lineRule="auto"/>
              <w:jc w:val="center"/>
              <w:rPr>
                <w:rFonts w:ascii="Arial" w:eastAsia="Times New Roman" w:hAnsi="Arial" w:cs="Arial"/>
                <w:b/>
                <w:i/>
                <w:color w:val="000000"/>
                <w:sz w:val="24"/>
                <w:szCs w:val="24"/>
                <w:lang w:val="en-US"/>
              </w:rPr>
            </w:pPr>
            <w:r w:rsidRPr="00223613">
              <w:rPr>
                <w:rFonts w:ascii="Arial" w:eastAsia="Times New Roman" w:hAnsi="Arial" w:cs="Arial"/>
                <w:b/>
                <w:i/>
                <w:color w:val="000000"/>
                <w:sz w:val="24"/>
                <w:szCs w:val="24"/>
                <w:lang w:val="en-US"/>
              </w:rPr>
              <w:t>№</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rsidR="00874096" w:rsidRPr="00223613" w:rsidRDefault="00C63868" w:rsidP="00874096">
            <w:pPr>
              <w:spacing w:after="0" w:line="240" w:lineRule="auto"/>
              <w:jc w:val="center"/>
              <w:rPr>
                <w:rFonts w:ascii="Arial" w:eastAsia="Times New Roman" w:hAnsi="Arial" w:cs="Arial"/>
                <w:b/>
                <w:i/>
                <w:color w:val="000000"/>
                <w:sz w:val="24"/>
                <w:szCs w:val="24"/>
                <w:lang w:val="en-US"/>
              </w:rPr>
            </w:pPr>
            <w:r w:rsidRPr="00223613">
              <w:rPr>
                <w:rFonts w:ascii="Arial" w:eastAsia="Arial" w:hAnsi="Arial" w:cs="Arial"/>
                <w:b/>
                <w:i/>
                <w:color w:val="000000"/>
                <w:sz w:val="24"/>
                <w:szCs w:val="24"/>
                <w:lang w:val="en-US"/>
              </w:rPr>
              <w:t xml:space="preserve">Required goods </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74096" w:rsidRPr="00223613" w:rsidRDefault="00C63868" w:rsidP="00874096">
            <w:pPr>
              <w:spacing w:after="0" w:line="240" w:lineRule="auto"/>
              <w:jc w:val="center"/>
              <w:rPr>
                <w:rFonts w:ascii="Arial" w:eastAsia="Times New Roman" w:hAnsi="Arial" w:cs="Arial"/>
                <w:b/>
                <w:i/>
                <w:color w:val="000000"/>
                <w:sz w:val="24"/>
                <w:szCs w:val="24"/>
                <w:lang w:val="en-US"/>
              </w:rPr>
            </w:pPr>
            <w:r w:rsidRPr="00223613">
              <w:rPr>
                <w:rFonts w:ascii="Arial" w:eastAsia="Arial" w:hAnsi="Arial" w:cs="Arial"/>
                <w:b/>
                <w:i/>
                <w:color w:val="000000"/>
                <w:sz w:val="24"/>
                <w:szCs w:val="24"/>
                <w:lang w:val="en-US"/>
              </w:rPr>
              <w:t>Measurement unit</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874096" w:rsidRPr="00223613" w:rsidRDefault="00C63868" w:rsidP="00874096">
            <w:pPr>
              <w:spacing w:after="0" w:line="240" w:lineRule="auto"/>
              <w:jc w:val="center"/>
              <w:rPr>
                <w:rFonts w:ascii="Arial" w:eastAsia="Times New Roman" w:hAnsi="Arial" w:cs="Arial"/>
                <w:b/>
                <w:i/>
                <w:color w:val="000000"/>
                <w:sz w:val="24"/>
                <w:szCs w:val="24"/>
                <w:lang w:val="en-US"/>
              </w:rPr>
            </w:pPr>
            <w:r w:rsidRPr="00223613">
              <w:rPr>
                <w:rFonts w:ascii="Arial" w:eastAsia="Arial" w:hAnsi="Arial" w:cs="Arial"/>
                <w:b/>
                <w:i/>
                <w:color w:val="000000"/>
                <w:sz w:val="24"/>
                <w:szCs w:val="24"/>
                <w:lang w:val="en-US"/>
              </w:rPr>
              <w:t>Quantity</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874096" w:rsidRPr="00223613" w:rsidRDefault="00C63868" w:rsidP="00874096">
            <w:pPr>
              <w:spacing w:after="0" w:line="240" w:lineRule="auto"/>
              <w:jc w:val="center"/>
              <w:rPr>
                <w:rFonts w:ascii="Arial" w:eastAsia="Times New Roman" w:hAnsi="Arial" w:cs="Arial"/>
                <w:b/>
                <w:i/>
                <w:color w:val="000000"/>
                <w:sz w:val="24"/>
                <w:szCs w:val="24"/>
                <w:lang w:val="en-US"/>
              </w:rPr>
            </w:pPr>
            <w:r w:rsidRPr="00223613">
              <w:rPr>
                <w:rFonts w:ascii="Arial" w:eastAsia="Arial" w:hAnsi="Arial" w:cs="Arial"/>
                <w:b/>
                <w:i/>
                <w:color w:val="000000"/>
                <w:sz w:val="24"/>
                <w:szCs w:val="24"/>
                <w:lang w:val="en-US"/>
              </w:rPr>
              <w:t>Requisition</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rsidR="00874096" w:rsidRPr="00223613" w:rsidRDefault="00C63868" w:rsidP="00874096">
            <w:pPr>
              <w:spacing w:after="0" w:line="240" w:lineRule="auto"/>
              <w:jc w:val="center"/>
              <w:rPr>
                <w:rFonts w:ascii="Arial" w:eastAsia="Times New Roman" w:hAnsi="Arial" w:cs="Arial"/>
                <w:b/>
                <w:i/>
                <w:color w:val="000000"/>
                <w:sz w:val="24"/>
                <w:szCs w:val="24"/>
                <w:lang w:val="en-US"/>
              </w:rPr>
            </w:pPr>
            <w:r w:rsidRPr="00223613">
              <w:rPr>
                <w:rFonts w:ascii="Arial" w:eastAsia="Arial" w:hAnsi="Arial" w:cs="Arial"/>
                <w:b/>
                <w:i/>
                <w:color w:val="000000"/>
                <w:sz w:val="24"/>
                <w:szCs w:val="24"/>
                <w:lang w:val="en-US"/>
              </w:rPr>
              <w:t>Function</w:t>
            </w:r>
          </w:p>
        </w:tc>
        <w:tc>
          <w:tcPr>
            <w:tcW w:w="1417" w:type="dxa"/>
            <w:tcBorders>
              <w:top w:val="single" w:sz="4" w:space="0" w:color="auto"/>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rPr>
                <w:rFonts w:ascii="Arial" w:eastAsia="Times New Roman" w:hAnsi="Arial" w:cs="Arial"/>
                <w:b/>
                <w:i/>
                <w:sz w:val="20"/>
                <w:szCs w:val="20"/>
                <w:lang w:val="en-US"/>
              </w:rPr>
            </w:pPr>
            <w:r w:rsidRPr="00223613">
              <w:rPr>
                <w:rFonts w:ascii="Arial" w:eastAsia="Arial" w:hAnsi="Arial" w:cs="Arial"/>
                <w:b/>
                <w:i/>
                <w:sz w:val="20"/>
                <w:szCs w:val="20"/>
                <w:lang w:val="en-US"/>
              </w:rPr>
              <w:t xml:space="preserve">Certificate </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Household oil cloth (felted) width 2m,  thickness 2.5 mm (brown)</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12</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10065036</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Profiled sheeting roofing 4000 x 1150 x 0.6 mm (galvanized)</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500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10080299</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3</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Organic glass 2400 x 1200 x 2.5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p c s</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10082844</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4</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Ceramic flooring tile ivory color 40 x 40 cm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10075687</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5</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Bitumen БНД - 130 / 200</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kg</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1.500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10074803</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6</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 xml:space="preserve">Cord for antibacterial oil cloth  5 x 4 mm (softening, melting) yellow </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223613"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 xml:space="preserve">M </w:t>
            </w:r>
            <w:r w:rsidR="00C63868" w:rsidRPr="00223613">
              <w:rPr>
                <w:rFonts w:ascii="Arial" w:eastAsia="Arial" w:hAnsi="Arial" w:cs="Arial"/>
                <w:sz w:val="16"/>
                <w:szCs w:val="16"/>
                <w:lang w:val="en-US"/>
              </w:rPr>
              <w:t>e</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t</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r</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e</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50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10082443</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7</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Sand 50 kg (for fire boxes)</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p c s</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3</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10067050</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8</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Glass wool S =50 mm, L = 1220 mm, 0.044 W / mK, -60°C / +220°C, КМО</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1.200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10079079</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Zykh Ship Repair and Construction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9</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 xml:space="preserve">Skirtboard MDF 80 x 15 mm straight,  brown </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223613"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 xml:space="preserve">M </w:t>
            </w:r>
            <w:r w:rsidR="00C63868" w:rsidRPr="00223613">
              <w:rPr>
                <w:rFonts w:ascii="Arial" w:eastAsia="Arial" w:hAnsi="Arial" w:cs="Arial"/>
                <w:sz w:val="16"/>
                <w:szCs w:val="16"/>
                <w:lang w:val="en-US"/>
              </w:rPr>
              <w:t>e</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t</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r</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e</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100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10082517</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10</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Ruberoid РКП - 350 (Size 1 x 15 m) Thickness 3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p c s</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5</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10074638</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11</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Sand for plastering</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m3</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0.500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10074036</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12</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Plastic skirtboard H - 50 x 20 mm solid plastic, color:  brown walnut.</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223613"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 xml:space="preserve">M </w:t>
            </w:r>
            <w:r w:rsidR="00C63868" w:rsidRPr="00223613">
              <w:rPr>
                <w:rFonts w:ascii="Arial" w:eastAsia="Arial" w:hAnsi="Arial" w:cs="Arial"/>
                <w:sz w:val="16"/>
                <w:szCs w:val="16"/>
                <w:lang w:val="en-US"/>
              </w:rPr>
              <w:t>e</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t</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r</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e</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30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10074010</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13</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Facade putty 30 kg, gypsum-based</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s a c k</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3</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10072623</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Production Services Department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14</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Putty primer 30 kg, gypsum-based</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s a c k</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10072623</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Production Services Department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15</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PVC board 7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21</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10072690</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lastRenderedPageBreak/>
              <w:t>16</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Sand for plastering</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m3</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50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10073702</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17</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Pebble  М - 1200, 2,5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m3</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40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10073702</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18</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 xml:space="preserve">Cord for antibacterial oil cloth  5 x 4 mm (softening, melting) yellow </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223613"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 xml:space="preserve">M </w:t>
            </w:r>
            <w:r w:rsidR="00C63868" w:rsidRPr="00223613">
              <w:rPr>
                <w:rFonts w:ascii="Arial" w:eastAsia="Arial" w:hAnsi="Arial" w:cs="Arial"/>
                <w:sz w:val="16"/>
                <w:szCs w:val="16"/>
                <w:lang w:val="en-US"/>
              </w:rPr>
              <w:t>e</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t</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r</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e</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100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10059764</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19</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Ceramic tile  30 x 30 cm (color: ivory)</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4</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10072718</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20</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Polypropylene pipe insulation  F-15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223613"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 xml:space="preserve">M </w:t>
            </w:r>
            <w:r w:rsidR="00C63868" w:rsidRPr="00223613">
              <w:rPr>
                <w:rFonts w:ascii="Arial" w:eastAsia="Arial" w:hAnsi="Arial" w:cs="Arial"/>
                <w:sz w:val="16"/>
                <w:szCs w:val="16"/>
                <w:lang w:val="en-US"/>
              </w:rPr>
              <w:t>e</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t</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r</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e</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150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10067191</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21</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Antibacterial oil cloth Accent Pro width 2 m,  thickness 2 mm (0.7 microns) (brown)</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5</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10079899</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22</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 xml:space="preserve">Antibacterial oil cloth  PVC 42KM2, heterogene,  width 1500 mm, thickness 4 mm, brown </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223613"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 xml:space="preserve">M </w:t>
            </w:r>
            <w:r w:rsidR="00C63868" w:rsidRPr="00223613">
              <w:rPr>
                <w:rFonts w:ascii="Arial" w:eastAsia="Arial" w:hAnsi="Arial" w:cs="Arial"/>
                <w:sz w:val="16"/>
                <w:szCs w:val="16"/>
                <w:lang w:val="en-US"/>
              </w:rPr>
              <w:t>e</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t</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r</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e</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15</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10080366</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23</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Oil cloth metal strip mad of aluminum, golden colore, width: 30 mm, length: 2,70 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p c s</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4</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10062834</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24</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Oil cloth Tarket Prima Prius (non-felted) width 2 m, thickness 2 mm (brown)</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100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10082251</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25</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PVC board 7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30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10081675</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26</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Isolatex 25 kg</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p c s</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10075098</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27</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Decoration plastic (Double - sided white - walnut color) 2047 x 1250 x 2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p c s</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240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10077206</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Bibiheybat Ship Repair Yard</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28</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Ceramic tile 33 x 33 cm Color: Ivory</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10082517</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29</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Oil cloth Tarket Prima Prius (non-felted) width 2 m, thickness 2 mm (brown)</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C63868"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m2</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15</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10083270</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Caspian Sea Oil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r w:rsidR="000C08D6" w:rsidRPr="006F01AD" w:rsidTr="00223613">
        <w:trPr>
          <w:trHeight w:val="255"/>
        </w:trPr>
        <w:tc>
          <w:tcPr>
            <w:tcW w:w="492" w:type="dxa"/>
            <w:tcBorders>
              <w:top w:val="nil"/>
              <w:left w:val="single" w:sz="4" w:space="0" w:color="auto"/>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30</w:t>
            </w:r>
          </w:p>
        </w:tc>
        <w:tc>
          <w:tcPr>
            <w:tcW w:w="2356"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Polypropylene pipe insulation  F-15 mm</w:t>
            </w:r>
          </w:p>
        </w:tc>
        <w:tc>
          <w:tcPr>
            <w:tcW w:w="1764" w:type="dxa"/>
            <w:tcBorders>
              <w:top w:val="nil"/>
              <w:left w:val="nil"/>
              <w:bottom w:val="single" w:sz="4" w:space="0" w:color="auto"/>
              <w:right w:val="single" w:sz="4" w:space="0" w:color="auto"/>
            </w:tcBorders>
            <w:shd w:val="clear" w:color="auto" w:fill="auto"/>
            <w:noWrap/>
            <w:hideMark/>
          </w:tcPr>
          <w:p w:rsidR="00874096" w:rsidRPr="00223613" w:rsidRDefault="00223613" w:rsidP="00874096">
            <w:pPr>
              <w:spacing w:after="0" w:line="240" w:lineRule="auto"/>
              <w:jc w:val="center"/>
              <w:rPr>
                <w:rFonts w:ascii="Arial" w:eastAsia="Times New Roman" w:hAnsi="Arial" w:cs="Arial"/>
                <w:sz w:val="16"/>
                <w:szCs w:val="16"/>
                <w:lang w:val="en-US"/>
              </w:rPr>
            </w:pPr>
            <w:r w:rsidRPr="00223613">
              <w:rPr>
                <w:rFonts w:ascii="Arial" w:eastAsia="Arial" w:hAnsi="Arial" w:cs="Arial"/>
                <w:sz w:val="16"/>
                <w:szCs w:val="16"/>
                <w:lang w:val="en-US"/>
              </w:rPr>
              <w:t xml:space="preserve">M </w:t>
            </w:r>
            <w:r w:rsidR="00C63868" w:rsidRPr="00223613">
              <w:rPr>
                <w:rFonts w:ascii="Arial" w:eastAsia="Arial" w:hAnsi="Arial" w:cs="Arial"/>
                <w:sz w:val="16"/>
                <w:szCs w:val="16"/>
                <w:lang w:val="en-US"/>
              </w:rPr>
              <w:t>e</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t</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r</w:t>
            </w:r>
            <w:r w:rsidRPr="00223613">
              <w:rPr>
                <w:rFonts w:ascii="Arial" w:eastAsia="Arial" w:hAnsi="Arial" w:cs="Arial"/>
                <w:sz w:val="16"/>
                <w:szCs w:val="16"/>
                <w:lang w:val="en-US"/>
              </w:rPr>
              <w:t xml:space="preserve"> </w:t>
            </w:r>
            <w:r w:rsidR="00C63868" w:rsidRPr="00223613">
              <w:rPr>
                <w:rFonts w:ascii="Arial" w:eastAsia="Arial" w:hAnsi="Arial" w:cs="Arial"/>
                <w:sz w:val="16"/>
                <w:szCs w:val="16"/>
                <w:lang w:val="en-US"/>
              </w:rPr>
              <w:t>e</w:t>
            </w:r>
          </w:p>
        </w:tc>
        <w:tc>
          <w:tcPr>
            <w:tcW w:w="1190"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150</w:t>
            </w:r>
          </w:p>
        </w:tc>
        <w:tc>
          <w:tcPr>
            <w:tcW w:w="1523" w:type="dxa"/>
            <w:tcBorders>
              <w:top w:val="nil"/>
              <w:left w:val="nil"/>
              <w:bottom w:val="single" w:sz="4" w:space="0" w:color="auto"/>
              <w:right w:val="single" w:sz="4" w:space="0" w:color="auto"/>
            </w:tcBorders>
            <w:shd w:val="clear" w:color="auto" w:fill="auto"/>
            <w:noWrap/>
            <w:hideMark/>
          </w:tcPr>
          <w:p w:rsidR="00874096" w:rsidRPr="00874096" w:rsidRDefault="00C63868" w:rsidP="00874096">
            <w:pPr>
              <w:spacing w:after="0" w:line="240" w:lineRule="auto"/>
              <w:rPr>
                <w:rFonts w:ascii="Arial" w:eastAsia="Times New Roman" w:hAnsi="Arial" w:cs="Arial"/>
                <w:sz w:val="20"/>
                <w:szCs w:val="20"/>
                <w:lang w:val="en-US"/>
              </w:rPr>
            </w:pPr>
            <w:r>
              <w:rPr>
                <w:rFonts w:ascii="Arial" w:eastAsia="Arial" w:hAnsi="Arial" w:cs="Arial"/>
                <w:sz w:val="20"/>
                <w:szCs w:val="20"/>
                <w:lang w:val="en-US"/>
              </w:rPr>
              <w:t>10083651</w:t>
            </w:r>
          </w:p>
        </w:tc>
        <w:tc>
          <w:tcPr>
            <w:tcW w:w="1885"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The Marine Transportation Fleet</w:t>
            </w:r>
          </w:p>
        </w:tc>
        <w:tc>
          <w:tcPr>
            <w:tcW w:w="1417" w:type="dxa"/>
            <w:tcBorders>
              <w:top w:val="nil"/>
              <w:left w:val="nil"/>
              <w:bottom w:val="single" w:sz="4" w:space="0" w:color="auto"/>
              <w:right w:val="single" w:sz="4" w:space="0" w:color="auto"/>
            </w:tcBorders>
            <w:shd w:val="clear" w:color="auto" w:fill="auto"/>
            <w:noWrap/>
            <w:hideMark/>
          </w:tcPr>
          <w:p w:rsidR="00874096" w:rsidRPr="00874096" w:rsidRDefault="00C63868" w:rsidP="00223613">
            <w:pPr>
              <w:spacing w:after="0" w:line="240" w:lineRule="auto"/>
              <w:jc w:val="center"/>
              <w:rPr>
                <w:rFonts w:ascii="Arial" w:eastAsia="Times New Roman" w:hAnsi="Arial" w:cs="Arial"/>
                <w:sz w:val="20"/>
                <w:szCs w:val="20"/>
                <w:lang w:val="en-US"/>
              </w:rPr>
            </w:pPr>
            <w:r>
              <w:rPr>
                <w:rFonts w:ascii="Arial" w:eastAsia="Arial" w:hAnsi="Arial" w:cs="Arial"/>
                <w:sz w:val="20"/>
                <w:szCs w:val="20"/>
                <w:lang w:val="en-US"/>
              </w:rPr>
              <w:t>Certificate of conformity and quality</w:t>
            </w:r>
          </w:p>
        </w:tc>
      </w:tr>
    </w:tbl>
    <w:p w:rsidR="005D49CD" w:rsidRPr="005D49CD" w:rsidRDefault="005D49CD" w:rsidP="005D49CD">
      <w:pPr>
        <w:spacing w:line="276" w:lineRule="auto"/>
        <w:jc w:val="both"/>
        <w:rPr>
          <w:b/>
          <w:sz w:val="10"/>
          <w:szCs w:val="28"/>
          <w:highlight w:val="yellow"/>
          <w:lang w:val="az-Latn-AZ"/>
        </w:rPr>
      </w:pPr>
    </w:p>
    <w:p w:rsidR="00BB34D4" w:rsidRPr="005D49CD" w:rsidRDefault="00C63868" w:rsidP="005D49CD">
      <w:pPr>
        <w:spacing w:line="276" w:lineRule="auto"/>
        <w:jc w:val="both"/>
        <w:rPr>
          <w:b/>
          <w:sz w:val="24"/>
          <w:szCs w:val="28"/>
          <w:highlight w:val="yellow"/>
          <w:lang w:val="az-Latn-AZ"/>
        </w:rPr>
      </w:pPr>
      <w:r>
        <w:rPr>
          <w:rFonts w:ascii="Calibri" w:eastAsia="Calibri" w:hAnsi="Calibri" w:cs="Times New Roman"/>
          <w:b/>
          <w:bCs/>
          <w:sz w:val="24"/>
          <w:szCs w:val="24"/>
          <w:highlight w:val="yellow"/>
          <w:lang w:val="en-US"/>
        </w:rPr>
        <w:t>Payment condition will be accepted "on actual basis" only. Different kind of payment condition proposal offering advance payment will be excluded.  Certificate of quality and conformity for the  supplied goods is required.</w:t>
      </w:r>
    </w:p>
    <w:p w:rsidR="00BB34D4" w:rsidRPr="005D49CD" w:rsidRDefault="00C63868" w:rsidP="005D49CD">
      <w:pPr>
        <w:spacing w:line="276" w:lineRule="auto"/>
        <w:jc w:val="both"/>
        <w:rPr>
          <w:b/>
          <w:sz w:val="24"/>
          <w:szCs w:val="28"/>
          <w:highlight w:val="yellow"/>
          <w:lang w:val="az-Latn-AZ"/>
        </w:rPr>
      </w:pPr>
      <w:r>
        <w:rPr>
          <w:rFonts w:ascii="Calibri" w:eastAsia="Calibri" w:hAnsi="Calibri" w:cs="Times New Roman"/>
          <w:b/>
          <w:bCs/>
          <w:sz w:val="24"/>
          <w:szCs w:val="24"/>
          <w:highlight w:val="yellow"/>
          <w:lang w:val="en-US"/>
        </w:rPr>
        <w:lastRenderedPageBreak/>
        <w:t xml:space="preserve"> Only DDP shall be accepted as a delivery term form local entities. Price offers shall be accepted in manats. Other conditions shall not be accepted.</w:t>
      </w:r>
    </w:p>
    <w:p w:rsidR="00E829AD" w:rsidRPr="00C243D3" w:rsidRDefault="00C63868"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C63868"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Hasanov - ASCO Procurement Department Senior procurement specialist</w:t>
      </w:r>
    </w:p>
    <w:p w:rsidR="00E829AD" w:rsidRPr="001231FA" w:rsidRDefault="00C63868"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Babayev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874096" w:rsidRDefault="00C63868" w:rsidP="00874096">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+994 50 21</w:t>
      </w:r>
      <w:r w:rsidR="0076020E">
        <w:rPr>
          <w:rFonts w:ascii="Arial" w:eastAsia="Arial" w:hAnsi="Arial" w:cs="Arial"/>
          <w:color w:val="292929"/>
          <w:szCs w:val="24"/>
          <w:lang w:val="en-US"/>
        </w:rPr>
        <w:t>2</w:t>
      </w:r>
      <w:r>
        <w:rPr>
          <w:rFonts w:ascii="Arial" w:eastAsia="Arial" w:hAnsi="Arial" w:cs="Arial"/>
          <w:color w:val="292929"/>
          <w:szCs w:val="24"/>
          <w:lang w:val="en-US"/>
        </w:rPr>
        <w:t xml:space="preserve"> 35 11</w:t>
      </w:r>
    </w:p>
    <w:p w:rsidR="002B39A3" w:rsidRPr="00993E0B" w:rsidRDefault="00C63868" w:rsidP="00874096">
      <w:pPr>
        <w:pStyle w:val="Paint"/>
        <w:tabs>
          <w:tab w:val="clear" w:pos="9072"/>
        </w:tabs>
        <w:spacing w:before="0" w:after="0"/>
        <w:jc w:val="center"/>
        <w:rPr>
          <w:rFonts w:ascii="Arial" w:eastAsia="@Arial Unicode MS" w:hAnsi="Arial" w:cs="Arial"/>
          <w:b/>
          <w:color w:val="000000" w:themeColor="text1"/>
          <w:sz w:val="20"/>
          <w:lang w:val="az-Latn-AZ"/>
        </w:rPr>
      </w:pPr>
      <w:r>
        <w:rPr>
          <w:rFonts w:ascii="Arial" w:eastAsia="Arial" w:hAnsi="Arial" w:cs="Arial"/>
          <w:b/>
          <w:bCs/>
          <w:sz w:val="20"/>
          <w:shd w:val="clear" w:color="auto" w:fill="FAFAFA"/>
          <w:lang w:val="en-US"/>
        </w:rPr>
        <w:t xml:space="preserve">E-mail: </w:t>
      </w:r>
      <w:r>
        <w:rPr>
          <w:rFonts w:ascii="Arial" w:eastAsia="Arial" w:hAnsi="Arial" w:cs="Arial"/>
          <w:color w:val="000000"/>
          <w:sz w:val="20"/>
          <w:lang w:val="en-US"/>
        </w:rPr>
        <w:t xml:space="preserve">: </w:t>
      </w:r>
      <w:hyperlink r:id="rId9" w:tgtFrame="_top" w:history="1">
        <w:r>
          <w:rPr>
            <w:rFonts w:ascii="Arial" w:eastAsia="Arial" w:hAnsi="Arial" w:cs="Arial"/>
            <w:color w:val="0563C1"/>
            <w:sz w:val="20"/>
            <w:highlight w:val="yellow"/>
            <w:u w:val="single"/>
            <w:shd w:val="clear" w:color="auto" w:fill="FFFFFF"/>
            <w:lang w:val="en-US"/>
          </w:rPr>
          <w:t>emil.a.babayev@asco.az</w:t>
        </w:r>
      </w:hyperlink>
    </w:p>
    <w:p w:rsidR="00221A96" w:rsidRPr="00993E0B" w:rsidRDefault="00C63868" w:rsidP="002B39A3">
      <w:pPr>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Guidelines of ASCO prior to the conclusion of the purchase agreement with the winner of the bidding.</w:t>
      </w:r>
    </w:p>
    <w:p w:rsidR="00221A96" w:rsidRPr="00497D34" w:rsidRDefault="00C63868"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C63868"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C63868"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C63868"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C63868"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rsidR="00221A96" w:rsidRPr="00497D34" w:rsidRDefault="00C63868"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(depending on the taxation system) / reference issued by taxation bodies on non-existence of debts for tax</w:t>
      </w:r>
    </w:p>
    <w:p w:rsidR="00221A96" w:rsidRPr="00497D34" w:rsidRDefault="00C63868"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rsidR="00221A96" w:rsidRPr="00497D34" w:rsidRDefault="00C63868"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4A65DC" w:rsidRPr="00221A96" w:rsidRDefault="00C63868" w:rsidP="002B39A3">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4A65DC" w:rsidRPr="00221A96" w:rsidSect="005D49CD">
      <w:headerReference w:type="even" r:id="rId10"/>
      <w:headerReference w:type="default" r:id="rId11"/>
      <w:footerReference w:type="even" r:id="rId12"/>
      <w:footerReference w:type="default" r:id="rId13"/>
      <w:headerReference w:type="first" r:id="rId14"/>
      <w:footerReference w:type="first" r:id="rId15"/>
      <w:pgSz w:w="12240" w:h="15840"/>
      <w:pgMar w:top="851" w:right="104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93A" w:rsidRDefault="0098593A" w:rsidP="0062229D">
      <w:pPr>
        <w:spacing w:after="0" w:line="240" w:lineRule="auto"/>
      </w:pPr>
      <w:r>
        <w:separator/>
      </w:r>
    </w:p>
  </w:endnote>
  <w:endnote w:type="continuationSeparator" w:id="0">
    <w:p w:rsidR="0098593A" w:rsidRDefault="0098593A" w:rsidP="00622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altName w:val="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9D" w:rsidRDefault="0062229D">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9D" w:rsidRDefault="0062229D">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9D" w:rsidRDefault="0062229D">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93A" w:rsidRDefault="0098593A" w:rsidP="0062229D">
      <w:pPr>
        <w:spacing w:after="0" w:line="240" w:lineRule="auto"/>
      </w:pPr>
      <w:r>
        <w:separator/>
      </w:r>
    </w:p>
  </w:footnote>
  <w:footnote w:type="continuationSeparator" w:id="0">
    <w:p w:rsidR="0098593A" w:rsidRDefault="0098593A" w:rsidP="00622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9D" w:rsidRDefault="0062229D">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9D" w:rsidRDefault="0062229D">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9D" w:rsidRDefault="0062229D">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8932D322">
      <w:start w:val="25"/>
      <w:numFmt w:val="bullet"/>
      <w:lvlText w:val="-"/>
      <w:lvlJc w:val="left"/>
      <w:pPr>
        <w:tabs>
          <w:tab w:val="num" w:pos="720"/>
        </w:tabs>
        <w:ind w:left="720" w:hanging="360"/>
      </w:pPr>
      <w:rPr>
        <w:rFonts w:ascii="Times New Roman" w:eastAsia="Times New Roman" w:hAnsi="Times New Roman" w:cs="Times New Roman" w:hint="default"/>
      </w:rPr>
    </w:lvl>
    <w:lvl w:ilvl="1" w:tplc="5F4EB4CE">
      <w:start w:val="1"/>
      <w:numFmt w:val="bullet"/>
      <w:lvlText w:val="o"/>
      <w:lvlJc w:val="left"/>
      <w:pPr>
        <w:tabs>
          <w:tab w:val="num" w:pos="1440"/>
        </w:tabs>
        <w:ind w:left="1440" w:hanging="360"/>
      </w:pPr>
      <w:rPr>
        <w:rFonts w:ascii="Courier New" w:hAnsi="Courier New" w:cs="Times New Roman" w:hint="default"/>
      </w:rPr>
    </w:lvl>
    <w:lvl w:ilvl="2" w:tplc="E4DC58F6">
      <w:start w:val="1"/>
      <w:numFmt w:val="bullet"/>
      <w:lvlText w:val=""/>
      <w:lvlJc w:val="left"/>
      <w:pPr>
        <w:tabs>
          <w:tab w:val="num" w:pos="2160"/>
        </w:tabs>
        <w:ind w:left="2160" w:hanging="360"/>
      </w:pPr>
      <w:rPr>
        <w:rFonts w:ascii="Wingdings" w:hAnsi="Wingdings" w:hint="default"/>
      </w:rPr>
    </w:lvl>
    <w:lvl w:ilvl="3" w:tplc="326EEE20">
      <w:start w:val="1"/>
      <w:numFmt w:val="bullet"/>
      <w:lvlText w:val=""/>
      <w:lvlJc w:val="left"/>
      <w:pPr>
        <w:tabs>
          <w:tab w:val="num" w:pos="2880"/>
        </w:tabs>
        <w:ind w:left="2880" w:hanging="360"/>
      </w:pPr>
      <w:rPr>
        <w:rFonts w:ascii="Symbol" w:hAnsi="Symbol" w:hint="default"/>
      </w:rPr>
    </w:lvl>
    <w:lvl w:ilvl="4" w:tplc="D1507DDC">
      <w:start w:val="1"/>
      <w:numFmt w:val="bullet"/>
      <w:lvlText w:val="o"/>
      <w:lvlJc w:val="left"/>
      <w:pPr>
        <w:tabs>
          <w:tab w:val="num" w:pos="3600"/>
        </w:tabs>
        <w:ind w:left="3600" w:hanging="360"/>
      </w:pPr>
      <w:rPr>
        <w:rFonts w:ascii="Courier New" w:hAnsi="Courier New" w:cs="Times New Roman" w:hint="default"/>
      </w:rPr>
    </w:lvl>
    <w:lvl w:ilvl="5" w:tplc="D1DEC210">
      <w:start w:val="1"/>
      <w:numFmt w:val="bullet"/>
      <w:lvlText w:val=""/>
      <w:lvlJc w:val="left"/>
      <w:pPr>
        <w:tabs>
          <w:tab w:val="num" w:pos="4320"/>
        </w:tabs>
        <w:ind w:left="4320" w:hanging="360"/>
      </w:pPr>
      <w:rPr>
        <w:rFonts w:ascii="Wingdings" w:hAnsi="Wingdings" w:hint="default"/>
      </w:rPr>
    </w:lvl>
    <w:lvl w:ilvl="6" w:tplc="502C418A">
      <w:start w:val="1"/>
      <w:numFmt w:val="bullet"/>
      <w:lvlText w:val=""/>
      <w:lvlJc w:val="left"/>
      <w:pPr>
        <w:tabs>
          <w:tab w:val="num" w:pos="5040"/>
        </w:tabs>
        <w:ind w:left="5040" w:hanging="360"/>
      </w:pPr>
      <w:rPr>
        <w:rFonts w:ascii="Symbol" w:hAnsi="Symbol" w:hint="default"/>
      </w:rPr>
    </w:lvl>
    <w:lvl w:ilvl="7" w:tplc="BB08D5FC">
      <w:start w:val="1"/>
      <w:numFmt w:val="bullet"/>
      <w:lvlText w:val="o"/>
      <w:lvlJc w:val="left"/>
      <w:pPr>
        <w:tabs>
          <w:tab w:val="num" w:pos="5760"/>
        </w:tabs>
        <w:ind w:left="5760" w:hanging="360"/>
      </w:pPr>
      <w:rPr>
        <w:rFonts w:ascii="Courier New" w:hAnsi="Courier New" w:cs="Times New Roman" w:hint="default"/>
      </w:rPr>
    </w:lvl>
    <w:lvl w:ilvl="8" w:tplc="E02C75CA">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56E86E86">
      <w:start w:val="1"/>
      <w:numFmt w:val="bullet"/>
      <w:lvlText w:val=""/>
      <w:lvlJc w:val="left"/>
      <w:pPr>
        <w:ind w:left="720" w:hanging="360"/>
      </w:pPr>
      <w:rPr>
        <w:rFonts w:ascii="Symbol" w:hAnsi="Symbol" w:hint="default"/>
      </w:rPr>
    </w:lvl>
    <w:lvl w:ilvl="1" w:tplc="892856A0">
      <w:start w:val="1"/>
      <w:numFmt w:val="bullet"/>
      <w:lvlText w:val="o"/>
      <w:lvlJc w:val="left"/>
      <w:pPr>
        <w:ind w:left="1440" w:hanging="360"/>
      </w:pPr>
      <w:rPr>
        <w:rFonts w:ascii="Courier New" w:hAnsi="Courier New" w:cs="Courier New" w:hint="default"/>
      </w:rPr>
    </w:lvl>
    <w:lvl w:ilvl="2" w:tplc="8CEE318A">
      <w:start w:val="1"/>
      <w:numFmt w:val="bullet"/>
      <w:lvlText w:val=""/>
      <w:lvlJc w:val="left"/>
      <w:pPr>
        <w:ind w:left="2160" w:hanging="360"/>
      </w:pPr>
      <w:rPr>
        <w:rFonts w:ascii="Wingdings" w:hAnsi="Wingdings" w:hint="default"/>
      </w:rPr>
    </w:lvl>
    <w:lvl w:ilvl="3" w:tplc="034E1582">
      <w:start w:val="1"/>
      <w:numFmt w:val="bullet"/>
      <w:lvlText w:val=""/>
      <w:lvlJc w:val="left"/>
      <w:pPr>
        <w:ind w:left="2880" w:hanging="360"/>
      </w:pPr>
      <w:rPr>
        <w:rFonts w:ascii="Symbol" w:hAnsi="Symbol" w:hint="default"/>
      </w:rPr>
    </w:lvl>
    <w:lvl w:ilvl="4" w:tplc="77F67C78">
      <w:start w:val="1"/>
      <w:numFmt w:val="bullet"/>
      <w:lvlText w:val="o"/>
      <w:lvlJc w:val="left"/>
      <w:pPr>
        <w:ind w:left="3600" w:hanging="360"/>
      </w:pPr>
      <w:rPr>
        <w:rFonts w:ascii="Courier New" w:hAnsi="Courier New" w:cs="Courier New" w:hint="default"/>
      </w:rPr>
    </w:lvl>
    <w:lvl w:ilvl="5" w:tplc="9DDA5B94">
      <w:start w:val="1"/>
      <w:numFmt w:val="bullet"/>
      <w:lvlText w:val=""/>
      <w:lvlJc w:val="left"/>
      <w:pPr>
        <w:ind w:left="4320" w:hanging="360"/>
      </w:pPr>
      <w:rPr>
        <w:rFonts w:ascii="Wingdings" w:hAnsi="Wingdings" w:hint="default"/>
      </w:rPr>
    </w:lvl>
    <w:lvl w:ilvl="6" w:tplc="A3E62428">
      <w:start w:val="1"/>
      <w:numFmt w:val="bullet"/>
      <w:lvlText w:val=""/>
      <w:lvlJc w:val="left"/>
      <w:pPr>
        <w:ind w:left="5040" w:hanging="360"/>
      </w:pPr>
      <w:rPr>
        <w:rFonts w:ascii="Symbol" w:hAnsi="Symbol" w:hint="default"/>
      </w:rPr>
    </w:lvl>
    <w:lvl w:ilvl="7" w:tplc="7F4E7BF8">
      <w:start w:val="1"/>
      <w:numFmt w:val="bullet"/>
      <w:lvlText w:val="o"/>
      <w:lvlJc w:val="left"/>
      <w:pPr>
        <w:ind w:left="5760" w:hanging="360"/>
      </w:pPr>
      <w:rPr>
        <w:rFonts w:ascii="Courier New" w:hAnsi="Courier New" w:cs="Courier New" w:hint="default"/>
      </w:rPr>
    </w:lvl>
    <w:lvl w:ilvl="8" w:tplc="671E833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4FD8AB2C">
      <w:start w:val="1"/>
      <w:numFmt w:val="bullet"/>
      <w:lvlText w:val=""/>
      <w:lvlJc w:val="left"/>
      <w:pPr>
        <w:ind w:left="720" w:hanging="360"/>
      </w:pPr>
      <w:rPr>
        <w:rFonts w:ascii="Wingdings" w:hAnsi="Wingdings" w:hint="default"/>
      </w:rPr>
    </w:lvl>
    <w:lvl w:ilvl="1" w:tplc="4EBE3AF4">
      <w:start w:val="1"/>
      <w:numFmt w:val="bullet"/>
      <w:lvlText w:val="o"/>
      <w:lvlJc w:val="left"/>
      <w:pPr>
        <w:ind w:left="1440" w:hanging="360"/>
      </w:pPr>
      <w:rPr>
        <w:rFonts w:ascii="Courier New" w:hAnsi="Courier New" w:cs="Courier New" w:hint="default"/>
      </w:rPr>
    </w:lvl>
    <w:lvl w:ilvl="2" w:tplc="2C04E8D8">
      <w:start w:val="1"/>
      <w:numFmt w:val="bullet"/>
      <w:lvlText w:val=""/>
      <w:lvlJc w:val="left"/>
      <w:pPr>
        <w:ind w:left="2160" w:hanging="360"/>
      </w:pPr>
      <w:rPr>
        <w:rFonts w:ascii="Wingdings" w:hAnsi="Wingdings" w:hint="default"/>
      </w:rPr>
    </w:lvl>
    <w:lvl w:ilvl="3" w:tplc="250EF7DC">
      <w:start w:val="1"/>
      <w:numFmt w:val="bullet"/>
      <w:lvlText w:val=""/>
      <w:lvlJc w:val="left"/>
      <w:pPr>
        <w:ind w:left="2880" w:hanging="360"/>
      </w:pPr>
      <w:rPr>
        <w:rFonts w:ascii="Symbol" w:hAnsi="Symbol" w:hint="default"/>
      </w:rPr>
    </w:lvl>
    <w:lvl w:ilvl="4" w:tplc="6B8C6EA0">
      <w:start w:val="1"/>
      <w:numFmt w:val="bullet"/>
      <w:lvlText w:val="o"/>
      <w:lvlJc w:val="left"/>
      <w:pPr>
        <w:ind w:left="3600" w:hanging="360"/>
      </w:pPr>
      <w:rPr>
        <w:rFonts w:ascii="Courier New" w:hAnsi="Courier New" w:cs="Courier New" w:hint="default"/>
      </w:rPr>
    </w:lvl>
    <w:lvl w:ilvl="5" w:tplc="6BAAC1EA">
      <w:start w:val="1"/>
      <w:numFmt w:val="bullet"/>
      <w:lvlText w:val=""/>
      <w:lvlJc w:val="left"/>
      <w:pPr>
        <w:ind w:left="4320" w:hanging="360"/>
      </w:pPr>
      <w:rPr>
        <w:rFonts w:ascii="Wingdings" w:hAnsi="Wingdings" w:hint="default"/>
      </w:rPr>
    </w:lvl>
    <w:lvl w:ilvl="6" w:tplc="AC720932">
      <w:start w:val="1"/>
      <w:numFmt w:val="bullet"/>
      <w:lvlText w:val=""/>
      <w:lvlJc w:val="left"/>
      <w:pPr>
        <w:ind w:left="5040" w:hanging="360"/>
      </w:pPr>
      <w:rPr>
        <w:rFonts w:ascii="Symbol" w:hAnsi="Symbol" w:hint="default"/>
      </w:rPr>
    </w:lvl>
    <w:lvl w:ilvl="7" w:tplc="477E025E">
      <w:start w:val="1"/>
      <w:numFmt w:val="bullet"/>
      <w:lvlText w:val="o"/>
      <w:lvlJc w:val="left"/>
      <w:pPr>
        <w:ind w:left="5760" w:hanging="360"/>
      </w:pPr>
      <w:rPr>
        <w:rFonts w:ascii="Courier New" w:hAnsi="Courier New" w:cs="Courier New" w:hint="default"/>
      </w:rPr>
    </w:lvl>
    <w:lvl w:ilvl="8" w:tplc="10DC2EE4">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FFF0510C">
      <w:start w:val="5"/>
      <w:numFmt w:val="bullet"/>
      <w:lvlText w:val="-"/>
      <w:lvlJc w:val="left"/>
      <w:pPr>
        <w:ind w:left="720" w:hanging="360"/>
      </w:pPr>
      <w:rPr>
        <w:rFonts w:ascii="Arial" w:eastAsia="@Arial Unicode MS" w:hAnsi="Arial" w:cs="Arial" w:hint="default"/>
      </w:rPr>
    </w:lvl>
    <w:lvl w:ilvl="1" w:tplc="A3440C98" w:tentative="1">
      <w:start w:val="1"/>
      <w:numFmt w:val="bullet"/>
      <w:lvlText w:val="o"/>
      <w:lvlJc w:val="left"/>
      <w:pPr>
        <w:ind w:left="1440" w:hanging="360"/>
      </w:pPr>
      <w:rPr>
        <w:rFonts w:ascii="Courier New" w:hAnsi="Courier New" w:cs="Courier New" w:hint="default"/>
      </w:rPr>
    </w:lvl>
    <w:lvl w:ilvl="2" w:tplc="A988506C" w:tentative="1">
      <w:start w:val="1"/>
      <w:numFmt w:val="bullet"/>
      <w:lvlText w:val=""/>
      <w:lvlJc w:val="left"/>
      <w:pPr>
        <w:ind w:left="2160" w:hanging="360"/>
      </w:pPr>
      <w:rPr>
        <w:rFonts w:ascii="Wingdings" w:hAnsi="Wingdings" w:hint="default"/>
      </w:rPr>
    </w:lvl>
    <w:lvl w:ilvl="3" w:tplc="A998A718" w:tentative="1">
      <w:start w:val="1"/>
      <w:numFmt w:val="bullet"/>
      <w:lvlText w:val=""/>
      <w:lvlJc w:val="left"/>
      <w:pPr>
        <w:ind w:left="2880" w:hanging="360"/>
      </w:pPr>
      <w:rPr>
        <w:rFonts w:ascii="Symbol" w:hAnsi="Symbol" w:hint="default"/>
      </w:rPr>
    </w:lvl>
    <w:lvl w:ilvl="4" w:tplc="E3EA2A9E" w:tentative="1">
      <w:start w:val="1"/>
      <w:numFmt w:val="bullet"/>
      <w:lvlText w:val="o"/>
      <w:lvlJc w:val="left"/>
      <w:pPr>
        <w:ind w:left="3600" w:hanging="360"/>
      </w:pPr>
      <w:rPr>
        <w:rFonts w:ascii="Courier New" w:hAnsi="Courier New" w:cs="Courier New" w:hint="default"/>
      </w:rPr>
    </w:lvl>
    <w:lvl w:ilvl="5" w:tplc="449C6C74" w:tentative="1">
      <w:start w:val="1"/>
      <w:numFmt w:val="bullet"/>
      <w:lvlText w:val=""/>
      <w:lvlJc w:val="left"/>
      <w:pPr>
        <w:ind w:left="4320" w:hanging="360"/>
      </w:pPr>
      <w:rPr>
        <w:rFonts w:ascii="Wingdings" w:hAnsi="Wingdings" w:hint="default"/>
      </w:rPr>
    </w:lvl>
    <w:lvl w:ilvl="6" w:tplc="1C7E84D4" w:tentative="1">
      <w:start w:val="1"/>
      <w:numFmt w:val="bullet"/>
      <w:lvlText w:val=""/>
      <w:lvlJc w:val="left"/>
      <w:pPr>
        <w:ind w:left="5040" w:hanging="360"/>
      </w:pPr>
      <w:rPr>
        <w:rFonts w:ascii="Symbol" w:hAnsi="Symbol" w:hint="default"/>
      </w:rPr>
    </w:lvl>
    <w:lvl w:ilvl="7" w:tplc="33EE8F0E" w:tentative="1">
      <w:start w:val="1"/>
      <w:numFmt w:val="bullet"/>
      <w:lvlText w:val="o"/>
      <w:lvlJc w:val="left"/>
      <w:pPr>
        <w:ind w:left="5760" w:hanging="360"/>
      </w:pPr>
      <w:rPr>
        <w:rFonts w:ascii="Courier New" w:hAnsi="Courier New" w:cs="Courier New" w:hint="default"/>
      </w:rPr>
    </w:lvl>
    <w:lvl w:ilvl="8" w:tplc="74A4231E"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83502380">
      <w:start w:val="1"/>
      <w:numFmt w:val="bullet"/>
      <w:lvlText w:val=""/>
      <w:lvlJc w:val="left"/>
      <w:pPr>
        <w:ind w:left="720" w:hanging="360"/>
      </w:pPr>
      <w:rPr>
        <w:rFonts w:ascii="Symbol" w:hAnsi="Symbol" w:hint="default"/>
      </w:rPr>
    </w:lvl>
    <w:lvl w:ilvl="1" w:tplc="30F223A6" w:tentative="1">
      <w:start w:val="1"/>
      <w:numFmt w:val="bullet"/>
      <w:lvlText w:val="o"/>
      <w:lvlJc w:val="left"/>
      <w:pPr>
        <w:ind w:left="1440" w:hanging="360"/>
      </w:pPr>
      <w:rPr>
        <w:rFonts w:ascii="Courier New" w:hAnsi="Courier New" w:cs="Courier New" w:hint="default"/>
      </w:rPr>
    </w:lvl>
    <w:lvl w:ilvl="2" w:tplc="EBDE4402" w:tentative="1">
      <w:start w:val="1"/>
      <w:numFmt w:val="bullet"/>
      <w:lvlText w:val=""/>
      <w:lvlJc w:val="left"/>
      <w:pPr>
        <w:ind w:left="2160" w:hanging="360"/>
      </w:pPr>
      <w:rPr>
        <w:rFonts w:ascii="Wingdings" w:hAnsi="Wingdings" w:hint="default"/>
      </w:rPr>
    </w:lvl>
    <w:lvl w:ilvl="3" w:tplc="757C8AC0" w:tentative="1">
      <w:start w:val="1"/>
      <w:numFmt w:val="bullet"/>
      <w:lvlText w:val=""/>
      <w:lvlJc w:val="left"/>
      <w:pPr>
        <w:ind w:left="2880" w:hanging="360"/>
      </w:pPr>
      <w:rPr>
        <w:rFonts w:ascii="Symbol" w:hAnsi="Symbol" w:hint="default"/>
      </w:rPr>
    </w:lvl>
    <w:lvl w:ilvl="4" w:tplc="5540DBB2" w:tentative="1">
      <w:start w:val="1"/>
      <w:numFmt w:val="bullet"/>
      <w:lvlText w:val="o"/>
      <w:lvlJc w:val="left"/>
      <w:pPr>
        <w:ind w:left="3600" w:hanging="360"/>
      </w:pPr>
      <w:rPr>
        <w:rFonts w:ascii="Courier New" w:hAnsi="Courier New" w:cs="Courier New" w:hint="default"/>
      </w:rPr>
    </w:lvl>
    <w:lvl w:ilvl="5" w:tplc="D64228A8" w:tentative="1">
      <w:start w:val="1"/>
      <w:numFmt w:val="bullet"/>
      <w:lvlText w:val=""/>
      <w:lvlJc w:val="left"/>
      <w:pPr>
        <w:ind w:left="4320" w:hanging="360"/>
      </w:pPr>
      <w:rPr>
        <w:rFonts w:ascii="Wingdings" w:hAnsi="Wingdings" w:hint="default"/>
      </w:rPr>
    </w:lvl>
    <w:lvl w:ilvl="6" w:tplc="2A4024A6" w:tentative="1">
      <w:start w:val="1"/>
      <w:numFmt w:val="bullet"/>
      <w:lvlText w:val=""/>
      <w:lvlJc w:val="left"/>
      <w:pPr>
        <w:ind w:left="5040" w:hanging="360"/>
      </w:pPr>
      <w:rPr>
        <w:rFonts w:ascii="Symbol" w:hAnsi="Symbol" w:hint="default"/>
      </w:rPr>
    </w:lvl>
    <w:lvl w:ilvl="7" w:tplc="42C4E5BA" w:tentative="1">
      <w:start w:val="1"/>
      <w:numFmt w:val="bullet"/>
      <w:lvlText w:val="o"/>
      <w:lvlJc w:val="left"/>
      <w:pPr>
        <w:ind w:left="5760" w:hanging="360"/>
      </w:pPr>
      <w:rPr>
        <w:rFonts w:ascii="Courier New" w:hAnsi="Courier New" w:cs="Courier New" w:hint="default"/>
      </w:rPr>
    </w:lvl>
    <w:lvl w:ilvl="8" w:tplc="A7BC7484"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1F266E46">
      <w:start w:val="1"/>
      <w:numFmt w:val="upperRoman"/>
      <w:lvlText w:val="%1."/>
      <w:lvlJc w:val="right"/>
      <w:pPr>
        <w:ind w:left="720" w:hanging="360"/>
      </w:pPr>
    </w:lvl>
    <w:lvl w:ilvl="1" w:tplc="DEEC9260">
      <w:start w:val="1"/>
      <w:numFmt w:val="lowerLetter"/>
      <w:lvlText w:val="%2."/>
      <w:lvlJc w:val="left"/>
      <w:pPr>
        <w:ind w:left="1440" w:hanging="360"/>
      </w:pPr>
    </w:lvl>
    <w:lvl w:ilvl="2" w:tplc="DFE4C6BA">
      <w:start w:val="1"/>
      <w:numFmt w:val="lowerRoman"/>
      <w:lvlText w:val="%3."/>
      <w:lvlJc w:val="right"/>
      <w:pPr>
        <w:ind w:left="2160" w:hanging="180"/>
      </w:pPr>
    </w:lvl>
    <w:lvl w:ilvl="3" w:tplc="5498B95E">
      <w:start w:val="1"/>
      <w:numFmt w:val="decimal"/>
      <w:lvlText w:val="%4."/>
      <w:lvlJc w:val="left"/>
      <w:pPr>
        <w:ind w:left="2880" w:hanging="360"/>
      </w:pPr>
    </w:lvl>
    <w:lvl w:ilvl="4" w:tplc="F3BE5F5E">
      <w:start w:val="1"/>
      <w:numFmt w:val="lowerLetter"/>
      <w:lvlText w:val="%5."/>
      <w:lvlJc w:val="left"/>
      <w:pPr>
        <w:ind w:left="3600" w:hanging="360"/>
      </w:pPr>
    </w:lvl>
    <w:lvl w:ilvl="5" w:tplc="F836C080">
      <w:start w:val="1"/>
      <w:numFmt w:val="lowerRoman"/>
      <w:lvlText w:val="%6."/>
      <w:lvlJc w:val="right"/>
      <w:pPr>
        <w:ind w:left="4320" w:hanging="180"/>
      </w:pPr>
    </w:lvl>
    <w:lvl w:ilvl="6" w:tplc="A5449386">
      <w:start w:val="1"/>
      <w:numFmt w:val="decimal"/>
      <w:lvlText w:val="%7."/>
      <w:lvlJc w:val="left"/>
      <w:pPr>
        <w:ind w:left="5040" w:hanging="360"/>
      </w:pPr>
    </w:lvl>
    <w:lvl w:ilvl="7" w:tplc="F32EC25A">
      <w:start w:val="1"/>
      <w:numFmt w:val="lowerLetter"/>
      <w:lvlText w:val="%8."/>
      <w:lvlJc w:val="left"/>
      <w:pPr>
        <w:ind w:left="5760" w:hanging="360"/>
      </w:pPr>
    </w:lvl>
    <w:lvl w:ilvl="8" w:tplc="70A29392">
      <w:start w:val="1"/>
      <w:numFmt w:val="lowerRoman"/>
      <w:lvlText w:val="%9."/>
      <w:lvlJc w:val="right"/>
      <w:pPr>
        <w:ind w:left="6480" w:hanging="180"/>
      </w:pPr>
    </w:lvl>
  </w:abstractNum>
  <w:abstractNum w:abstractNumId="6" w15:restartNumberingAfterBreak="0">
    <w:nsid w:val="79226FC0"/>
    <w:multiLevelType w:val="hybridMultilevel"/>
    <w:tmpl w:val="E9EA68F0"/>
    <w:lvl w:ilvl="0" w:tplc="F8987E1A">
      <w:start w:val="1"/>
      <w:numFmt w:val="bullet"/>
      <w:lvlText w:val=""/>
      <w:lvlJc w:val="left"/>
      <w:pPr>
        <w:ind w:left="720" w:hanging="360"/>
      </w:pPr>
      <w:rPr>
        <w:rFonts w:ascii="Wingdings" w:hAnsi="Wingdings" w:hint="default"/>
      </w:rPr>
    </w:lvl>
    <w:lvl w:ilvl="1" w:tplc="0E24BF74">
      <w:start w:val="1"/>
      <w:numFmt w:val="bullet"/>
      <w:lvlText w:val="o"/>
      <w:lvlJc w:val="left"/>
      <w:pPr>
        <w:ind w:left="1440" w:hanging="360"/>
      </w:pPr>
      <w:rPr>
        <w:rFonts w:ascii="Courier New" w:hAnsi="Courier New" w:cs="Courier New" w:hint="default"/>
      </w:rPr>
    </w:lvl>
    <w:lvl w:ilvl="2" w:tplc="396A162A">
      <w:start w:val="1"/>
      <w:numFmt w:val="bullet"/>
      <w:lvlText w:val=""/>
      <w:lvlJc w:val="left"/>
      <w:pPr>
        <w:ind w:left="2160" w:hanging="360"/>
      </w:pPr>
      <w:rPr>
        <w:rFonts w:ascii="Wingdings" w:hAnsi="Wingdings" w:hint="default"/>
      </w:rPr>
    </w:lvl>
    <w:lvl w:ilvl="3" w:tplc="B9A8D9F0">
      <w:start w:val="1"/>
      <w:numFmt w:val="bullet"/>
      <w:lvlText w:val=""/>
      <w:lvlJc w:val="left"/>
      <w:pPr>
        <w:ind w:left="2880" w:hanging="360"/>
      </w:pPr>
      <w:rPr>
        <w:rFonts w:ascii="Symbol" w:hAnsi="Symbol" w:hint="default"/>
      </w:rPr>
    </w:lvl>
    <w:lvl w:ilvl="4" w:tplc="88F486F4">
      <w:start w:val="1"/>
      <w:numFmt w:val="bullet"/>
      <w:lvlText w:val="o"/>
      <w:lvlJc w:val="left"/>
      <w:pPr>
        <w:ind w:left="3600" w:hanging="360"/>
      </w:pPr>
      <w:rPr>
        <w:rFonts w:ascii="Courier New" w:hAnsi="Courier New" w:cs="Courier New" w:hint="default"/>
      </w:rPr>
    </w:lvl>
    <w:lvl w:ilvl="5" w:tplc="DFF2DBFE">
      <w:start w:val="1"/>
      <w:numFmt w:val="bullet"/>
      <w:lvlText w:val=""/>
      <w:lvlJc w:val="left"/>
      <w:pPr>
        <w:ind w:left="4320" w:hanging="360"/>
      </w:pPr>
      <w:rPr>
        <w:rFonts w:ascii="Wingdings" w:hAnsi="Wingdings" w:hint="default"/>
      </w:rPr>
    </w:lvl>
    <w:lvl w:ilvl="6" w:tplc="34C6EF9C">
      <w:start w:val="1"/>
      <w:numFmt w:val="bullet"/>
      <w:lvlText w:val=""/>
      <w:lvlJc w:val="left"/>
      <w:pPr>
        <w:ind w:left="5040" w:hanging="360"/>
      </w:pPr>
      <w:rPr>
        <w:rFonts w:ascii="Symbol" w:hAnsi="Symbol" w:hint="default"/>
      </w:rPr>
    </w:lvl>
    <w:lvl w:ilvl="7" w:tplc="BA3E639A">
      <w:start w:val="1"/>
      <w:numFmt w:val="bullet"/>
      <w:lvlText w:val="o"/>
      <w:lvlJc w:val="left"/>
      <w:pPr>
        <w:ind w:left="5760" w:hanging="360"/>
      </w:pPr>
      <w:rPr>
        <w:rFonts w:ascii="Courier New" w:hAnsi="Courier New" w:cs="Courier New" w:hint="default"/>
      </w:rPr>
    </w:lvl>
    <w:lvl w:ilvl="8" w:tplc="74100E7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7856E3E6">
      <w:start w:val="1"/>
      <w:numFmt w:val="bullet"/>
      <w:lvlText w:val=""/>
      <w:lvlJc w:val="left"/>
      <w:pPr>
        <w:ind w:left="720" w:hanging="360"/>
      </w:pPr>
      <w:rPr>
        <w:rFonts w:ascii="Wingdings" w:hAnsi="Wingdings" w:hint="default"/>
      </w:rPr>
    </w:lvl>
    <w:lvl w:ilvl="1" w:tplc="76EEEC4E">
      <w:start w:val="1"/>
      <w:numFmt w:val="bullet"/>
      <w:lvlText w:val="o"/>
      <w:lvlJc w:val="left"/>
      <w:pPr>
        <w:ind w:left="1440" w:hanging="360"/>
      </w:pPr>
      <w:rPr>
        <w:rFonts w:ascii="Courier New" w:hAnsi="Courier New" w:cs="Courier New" w:hint="default"/>
      </w:rPr>
    </w:lvl>
    <w:lvl w:ilvl="2" w:tplc="15ACDC56">
      <w:start w:val="1"/>
      <w:numFmt w:val="bullet"/>
      <w:lvlText w:val=""/>
      <w:lvlJc w:val="left"/>
      <w:pPr>
        <w:ind w:left="2160" w:hanging="360"/>
      </w:pPr>
      <w:rPr>
        <w:rFonts w:ascii="Wingdings" w:hAnsi="Wingdings" w:hint="default"/>
      </w:rPr>
    </w:lvl>
    <w:lvl w:ilvl="3" w:tplc="4A120D92">
      <w:start w:val="1"/>
      <w:numFmt w:val="bullet"/>
      <w:lvlText w:val=""/>
      <w:lvlJc w:val="left"/>
      <w:pPr>
        <w:ind w:left="2880" w:hanging="360"/>
      </w:pPr>
      <w:rPr>
        <w:rFonts w:ascii="Symbol" w:hAnsi="Symbol" w:hint="default"/>
      </w:rPr>
    </w:lvl>
    <w:lvl w:ilvl="4" w:tplc="DBCCB700">
      <w:start w:val="1"/>
      <w:numFmt w:val="bullet"/>
      <w:lvlText w:val="o"/>
      <w:lvlJc w:val="left"/>
      <w:pPr>
        <w:ind w:left="3600" w:hanging="360"/>
      </w:pPr>
      <w:rPr>
        <w:rFonts w:ascii="Courier New" w:hAnsi="Courier New" w:cs="Courier New" w:hint="default"/>
      </w:rPr>
    </w:lvl>
    <w:lvl w:ilvl="5" w:tplc="1C58E078">
      <w:start w:val="1"/>
      <w:numFmt w:val="bullet"/>
      <w:lvlText w:val=""/>
      <w:lvlJc w:val="left"/>
      <w:pPr>
        <w:ind w:left="4320" w:hanging="360"/>
      </w:pPr>
      <w:rPr>
        <w:rFonts w:ascii="Wingdings" w:hAnsi="Wingdings" w:hint="default"/>
      </w:rPr>
    </w:lvl>
    <w:lvl w:ilvl="6" w:tplc="2080243C">
      <w:start w:val="1"/>
      <w:numFmt w:val="bullet"/>
      <w:lvlText w:val=""/>
      <w:lvlJc w:val="left"/>
      <w:pPr>
        <w:ind w:left="5040" w:hanging="360"/>
      </w:pPr>
      <w:rPr>
        <w:rFonts w:ascii="Symbol" w:hAnsi="Symbol" w:hint="default"/>
      </w:rPr>
    </w:lvl>
    <w:lvl w:ilvl="7" w:tplc="8F7AE078">
      <w:start w:val="1"/>
      <w:numFmt w:val="bullet"/>
      <w:lvlText w:val="o"/>
      <w:lvlJc w:val="left"/>
      <w:pPr>
        <w:ind w:left="5760" w:hanging="360"/>
      </w:pPr>
      <w:rPr>
        <w:rFonts w:ascii="Courier New" w:hAnsi="Courier New" w:cs="Courier New" w:hint="default"/>
      </w:rPr>
    </w:lvl>
    <w:lvl w:ilvl="8" w:tplc="EB8013C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D32600E8">
      <w:start w:val="1"/>
      <w:numFmt w:val="decimal"/>
      <w:lvlText w:val="%1."/>
      <w:lvlJc w:val="left"/>
      <w:pPr>
        <w:ind w:left="720" w:hanging="360"/>
      </w:pPr>
    </w:lvl>
    <w:lvl w:ilvl="1" w:tplc="0DC48DD4">
      <w:start w:val="1"/>
      <w:numFmt w:val="lowerLetter"/>
      <w:lvlText w:val="%2."/>
      <w:lvlJc w:val="left"/>
      <w:pPr>
        <w:ind w:left="1440" w:hanging="360"/>
      </w:pPr>
    </w:lvl>
    <w:lvl w:ilvl="2" w:tplc="A6603EC8">
      <w:start w:val="1"/>
      <w:numFmt w:val="lowerRoman"/>
      <w:lvlText w:val="%3."/>
      <w:lvlJc w:val="right"/>
      <w:pPr>
        <w:ind w:left="2160" w:hanging="180"/>
      </w:pPr>
    </w:lvl>
    <w:lvl w:ilvl="3" w:tplc="DC8C9A1C">
      <w:start w:val="1"/>
      <w:numFmt w:val="decimal"/>
      <w:lvlText w:val="%4."/>
      <w:lvlJc w:val="left"/>
      <w:pPr>
        <w:ind w:left="2880" w:hanging="360"/>
      </w:pPr>
    </w:lvl>
    <w:lvl w:ilvl="4" w:tplc="97E805F2">
      <w:start w:val="1"/>
      <w:numFmt w:val="lowerLetter"/>
      <w:lvlText w:val="%5."/>
      <w:lvlJc w:val="left"/>
      <w:pPr>
        <w:ind w:left="3600" w:hanging="360"/>
      </w:pPr>
    </w:lvl>
    <w:lvl w:ilvl="5" w:tplc="56021D2A">
      <w:start w:val="1"/>
      <w:numFmt w:val="lowerRoman"/>
      <w:lvlText w:val="%6."/>
      <w:lvlJc w:val="right"/>
      <w:pPr>
        <w:ind w:left="4320" w:hanging="180"/>
      </w:pPr>
    </w:lvl>
    <w:lvl w:ilvl="6" w:tplc="48847D92">
      <w:start w:val="1"/>
      <w:numFmt w:val="decimal"/>
      <w:lvlText w:val="%7."/>
      <w:lvlJc w:val="left"/>
      <w:pPr>
        <w:ind w:left="5040" w:hanging="360"/>
      </w:pPr>
    </w:lvl>
    <w:lvl w:ilvl="7" w:tplc="B9B4AEC8">
      <w:start w:val="1"/>
      <w:numFmt w:val="lowerLetter"/>
      <w:lvlText w:val="%8."/>
      <w:lvlJc w:val="left"/>
      <w:pPr>
        <w:ind w:left="5760" w:hanging="360"/>
      </w:pPr>
    </w:lvl>
    <w:lvl w:ilvl="8" w:tplc="992A5ED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08D6"/>
    <w:rsid w:val="000C7BB8"/>
    <w:rsid w:val="00102570"/>
    <w:rsid w:val="001231FA"/>
    <w:rsid w:val="00221A96"/>
    <w:rsid w:val="00223613"/>
    <w:rsid w:val="002B39A3"/>
    <w:rsid w:val="002B7D3B"/>
    <w:rsid w:val="003321F4"/>
    <w:rsid w:val="003A135B"/>
    <w:rsid w:val="003B2C7B"/>
    <w:rsid w:val="003E1382"/>
    <w:rsid w:val="004133F7"/>
    <w:rsid w:val="00420224"/>
    <w:rsid w:val="00474EC4"/>
    <w:rsid w:val="0049326B"/>
    <w:rsid w:val="00497D34"/>
    <w:rsid w:val="004A65DC"/>
    <w:rsid w:val="005529CC"/>
    <w:rsid w:val="00560293"/>
    <w:rsid w:val="005816D7"/>
    <w:rsid w:val="005D49CD"/>
    <w:rsid w:val="00620842"/>
    <w:rsid w:val="0062229D"/>
    <w:rsid w:val="00625CFC"/>
    <w:rsid w:val="006C428E"/>
    <w:rsid w:val="006F01AD"/>
    <w:rsid w:val="00712393"/>
    <w:rsid w:val="0076020E"/>
    <w:rsid w:val="007B07AA"/>
    <w:rsid w:val="00874096"/>
    <w:rsid w:val="008D0121"/>
    <w:rsid w:val="008D4237"/>
    <w:rsid w:val="00913DED"/>
    <w:rsid w:val="00923D30"/>
    <w:rsid w:val="00981A6C"/>
    <w:rsid w:val="0098593A"/>
    <w:rsid w:val="00993E0B"/>
    <w:rsid w:val="009A2B54"/>
    <w:rsid w:val="009F5693"/>
    <w:rsid w:val="00A03334"/>
    <w:rsid w:val="00A30BA2"/>
    <w:rsid w:val="00AB0554"/>
    <w:rsid w:val="00AC186C"/>
    <w:rsid w:val="00AF2211"/>
    <w:rsid w:val="00B06016"/>
    <w:rsid w:val="00B539FC"/>
    <w:rsid w:val="00B64945"/>
    <w:rsid w:val="00BB30BF"/>
    <w:rsid w:val="00BB34D4"/>
    <w:rsid w:val="00C243D3"/>
    <w:rsid w:val="00C63868"/>
    <w:rsid w:val="00C66A0E"/>
    <w:rsid w:val="00C83B87"/>
    <w:rsid w:val="00CA1C68"/>
    <w:rsid w:val="00CF624E"/>
    <w:rsid w:val="00D16151"/>
    <w:rsid w:val="00E2513D"/>
    <w:rsid w:val="00E30035"/>
    <w:rsid w:val="00E63734"/>
    <w:rsid w:val="00E829AD"/>
    <w:rsid w:val="00EA504B"/>
    <w:rsid w:val="00EA50CF"/>
    <w:rsid w:val="00EB4E07"/>
    <w:rsid w:val="00F2680F"/>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2A2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styleId="af0">
    <w:name w:val="header"/>
    <w:basedOn w:val="a"/>
    <w:link w:val="af1"/>
    <w:uiPriority w:val="99"/>
    <w:unhideWhenUsed/>
    <w:rsid w:val="0062229D"/>
    <w:pPr>
      <w:tabs>
        <w:tab w:val="center" w:pos="4680"/>
        <w:tab w:val="right" w:pos="9360"/>
      </w:tabs>
      <w:spacing w:after="0" w:line="240" w:lineRule="auto"/>
    </w:pPr>
  </w:style>
  <w:style w:type="character" w:customStyle="1" w:styleId="af1">
    <w:name w:val="Верхний колонтитул Знак"/>
    <w:basedOn w:val="a0"/>
    <w:link w:val="af0"/>
    <w:uiPriority w:val="99"/>
    <w:rsid w:val="0062229D"/>
    <w:rPr>
      <w:lang w:val="ru-RU"/>
    </w:rPr>
  </w:style>
  <w:style w:type="paragraph" w:styleId="af2">
    <w:name w:val="footer"/>
    <w:basedOn w:val="a"/>
    <w:link w:val="af3"/>
    <w:uiPriority w:val="99"/>
    <w:unhideWhenUsed/>
    <w:rsid w:val="0062229D"/>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62229D"/>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il.a.babayev@asco.az?subject=M%C3%B6vzu:&amp;body=H%C3%B6rm%C9%99tli%20Emil%20Babayev,"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12526</Characters>
  <Application>Microsoft Office Word</Application>
  <DocSecurity>0</DocSecurity>
  <Lines>104</Lines>
  <Paragraphs>29</Paragraphs>
  <ScaleCrop>false</ScaleCrop>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2024-01-18T12:07:00Z</dcterms:created>
  <dcterms:modified xsi:type="dcterms:W3CDTF">2024-01-24T05:22:00Z</dcterms:modified>
</cp:coreProperties>
</file>