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32C8" w14:textId="77777777" w:rsidR="003954DD" w:rsidRPr="00026E81" w:rsidRDefault="003954DD" w:rsidP="003954DD">
      <w:pPr>
        <w:spacing w:after="60" w:line="480" w:lineRule="atLeast"/>
        <w:jc w:val="center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026E81">
        <w:rPr>
          <w:rFonts w:ascii="Times New Roman" w:eastAsia="Times New Roman" w:hAnsi="Times New Roman" w:cs="Times New Roman"/>
          <w:noProof/>
          <w:color w:val="050F21"/>
          <w:kern w:val="0"/>
          <w:sz w:val="25"/>
          <w14:ligatures w14:val="none"/>
        </w:rPr>
        <w:drawing>
          <wp:inline distT="0" distB="0" distL="0" distR="0" wp14:anchorId="254868CA" wp14:editId="65E8E3FF">
            <wp:extent cx="1745615" cy="971108"/>
            <wp:effectExtent l="0" t="0" r="0" b="0"/>
            <wp:docPr id="2" name="Рисунок 2" descr="Изображение выглядит как символ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имвол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30" cy="11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0E737" w14:textId="3339C4C9" w:rsidR="003954DD" w:rsidRPr="00AA1A9F" w:rsidRDefault="003954DD" w:rsidP="003954DD">
      <w:pPr>
        <w:spacing w:after="0" w:line="360" w:lineRule="auto"/>
        <w:ind w:left="1560" w:hanging="142"/>
        <w:jc w:val="center"/>
        <w:rPr>
          <w:rFonts w:ascii="Times New Roman" w:eastAsia="Times New Roman" w:hAnsi="Times New Roman" w:cs="Times New Roman"/>
          <w:b/>
          <w:color w:val="050F21"/>
          <w:kern w:val="0"/>
          <w:sz w:val="25"/>
          <w:szCs w:val="25"/>
          <w14:ligatures w14:val="none"/>
        </w:rPr>
      </w:pPr>
      <w:r w:rsidRPr="00AA1A9F">
        <w:rPr>
          <w:rFonts w:ascii="Times New Roman" w:hAnsi="Times New Roman" w:cs="Times New Roman"/>
          <w:b/>
          <w:sz w:val="25"/>
          <w:szCs w:val="25"/>
          <w:lang w:val="az-Latn-AZ"/>
        </w:rPr>
        <w:t xml:space="preserve">ASCO-nun </w:t>
      </w:r>
      <w:r w:rsidR="00AA1A9F" w:rsidRPr="00AA1A9F">
        <w:rPr>
          <w:rFonts w:ascii="Times New Roman" w:hAnsi="Times New Roman" w:cs="Times New Roman"/>
          <w:b/>
          <w:iCs/>
          <w:sz w:val="25"/>
          <w:szCs w:val="25"/>
          <w:shd w:val="clear" w:color="auto" w:fill="FFFFFF"/>
          <w:lang w:val="az-Latn-AZ"/>
        </w:rPr>
        <w:t xml:space="preserve">Baş ofis və struktur idarələrinə kartriclərin </w:t>
      </w:r>
      <w:r w:rsidRPr="00AA1A9F">
        <w:rPr>
          <w:rFonts w:ascii="Times New Roman" w:hAnsi="Times New Roman" w:cs="Times New Roman"/>
          <w:b/>
          <w:sz w:val="25"/>
          <w:szCs w:val="25"/>
          <w:lang w:val="az-Latn-AZ" w:eastAsia="ru-RU"/>
        </w:rPr>
        <w:t>satın alınması</w:t>
      </w:r>
      <w:r w:rsidRPr="00AA1A9F">
        <w:rPr>
          <w:rFonts w:ascii="Times New Roman" w:eastAsia="Times New Roman" w:hAnsi="Times New Roman" w:cs="Times New Roman"/>
          <w:b/>
          <w:color w:val="050F21"/>
          <w:kern w:val="0"/>
          <w:sz w:val="25"/>
          <w:szCs w:val="25"/>
          <w14:ligatures w14:val="none"/>
        </w:rPr>
        <w:t xml:space="preserve"> </w:t>
      </w:r>
    </w:p>
    <w:p w14:paraId="34F30A8A" w14:textId="77777777" w:rsidR="003954DD" w:rsidRPr="006E63F6" w:rsidRDefault="003954DD" w:rsidP="003954DD">
      <w:pPr>
        <w:spacing w:line="420" w:lineRule="atLeast"/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  <w:t>Ümumi məlumat</w:t>
      </w:r>
    </w:p>
    <w:p w14:paraId="6AE816A3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 təşkilatın adı:</w:t>
      </w:r>
    </w:p>
    <w:p w14:paraId="64B9687E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“Azərbaycan Xəzər Dəniz Gəmiçiliyi” Qapalı Səhmdar Cəmiyyəti (ASCO)</w:t>
      </w:r>
    </w:p>
    <w:p w14:paraId="37EA9E96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3ED2C126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 təşkilatın ünvanı:</w:t>
      </w:r>
    </w:p>
    <w:p w14:paraId="3648B4C8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AZ1003, Baki şəhəri Səbail rayonu, Mikayil Useynov küçəsi 2</w:t>
      </w:r>
    </w:p>
    <w:p w14:paraId="1E4C3EAA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6E0CC9B6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Musabiqənin adı:</w:t>
      </w:r>
    </w:p>
    <w:p w14:paraId="7BA32FAB" w14:textId="2D5F5772" w:rsidR="003954DD" w:rsidRPr="00AA1A9F" w:rsidRDefault="003954DD" w:rsidP="003954DD">
      <w:pPr>
        <w:spacing w:after="0" w:line="360" w:lineRule="auto"/>
        <w:rPr>
          <w:rFonts w:ascii="Times New Roman" w:eastAsia="Times New Roman" w:hAnsi="Times New Roman" w:cs="Times New Roman"/>
          <w:b/>
          <w:color w:val="050F21"/>
          <w:kern w:val="0"/>
          <w:sz w:val="25"/>
          <w:szCs w:val="25"/>
          <w14:ligatures w14:val="none"/>
        </w:rPr>
      </w:pPr>
      <w:r w:rsidRPr="00AA1A9F">
        <w:rPr>
          <w:rFonts w:ascii="Times New Roman" w:hAnsi="Times New Roman" w:cs="Times New Roman"/>
          <w:b/>
          <w:sz w:val="25"/>
          <w:szCs w:val="25"/>
          <w:lang w:val="az-Latn-AZ"/>
        </w:rPr>
        <w:t xml:space="preserve">ASCO-nun </w:t>
      </w:r>
      <w:r w:rsidR="00AA1A9F" w:rsidRPr="00AA1A9F">
        <w:rPr>
          <w:rFonts w:ascii="Times New Roman" w:hAnsi="Times New Roman" w:cs="Times New Roman"/>
          <w:b/>
          <w:iCs/>
          <w:sz w:val="25"/>
          <w:szCs w:val="25"/>
          <w:shd w:val="clear" w:color="auto" w:fill="FFFFFF"/>
          <w:lang w:val="az-Latn-AZ"/>
        </w:rPr>
        <w:t xml:space="preserve">Baş ofis və struktur idarələrinə kartriclərin </w:t>
      </w:r>
      <w:r w:rsidRPr="00AA1A9F">
        <w:rPr>
          <w:rFonts w:ascii="Times New Roman" w:hAnsi="Times New Roman" w:cs="Times New Roman"/>
          <w:b/>
          <w:sz w:val="25"/>
          <w:szCs w:val="25"/>
          <w:lang w:val="az-Latn-AZ" w:eastAsia="ru-RU"/>
        </w:rPr>
        <w:t>satın alınması</w:t>
      </w:r>
      <w:r w:rsidRPr="00AA1A9F">
        <w:rPr>
          <w:rFonts w:ascii="Times New Roman" w:eastAsia="Times New Roman" w:hAnsi="Times New Roman" w:cs="Times New Roman"/>
          <w:b/>
          <w:color w:val="050F21"/>
          <w:kern w:val="0"/>
          <w:sz w:val="25"/>
          <w:szCs w:val="25"/>
          <w14:ligatures w14:val="none"/>
        </w:rPr>
        <w:t xml:space="preserve"> </w:t>
      </w:r>
    </w:p>
    <w:p w14:paraId="3E68AA55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nömrəsi:</w:t>
      </w:r>
    </w:p>
    <w:p w14:paraId="505B586B" w14:textId="2D9DC409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AM0</w:t>
      </w:r>
      <w:r w:rsidR="0003177F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0</w:t>
      </w:r>
      <w:r w:rsidR="00AA1A9F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7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/202</w:t>
      </w:r>
      <w:r w:rsidR="0003177F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6</w:t>
      </w:r>
    </w:p>
    <w:p w14:paraId="5B5BDD08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6E3B65C7" w14:textId="77777777" w:rsidR="003954DD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Satınalma predmetinin adı, miqdarı, həcmi və qısa təsviri: </w:t>
      </w:r>
    </w:p>
    <w:p w14:paraId="0E5C1182" w14:textId="77777777" w:rsidR="00AA1A9F" w:rsidRDefault="00AA1A9F" w:rsidP="003954D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820"/>
        <w:gridCol w:w="6405"/>
        <w:gridCol w:w="1417"/>
        <w:gridCol w:w="1134"/>
      </w:tblGrid>
      <w:tr w:rsidR="00AA1A9F" w:rsidRPr="004D6EFA" w14:paraId="1E027DA5" w14:textId="77777777" w:rsidTr="00DE6268">
        <w:trPr>
          <w:trHeight w:val="30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A317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lang w:eastAsia="az-Latn-AZ"/>
              </w:rPr>
              <w:t>№-si</w:t>
            </w:r>
          </w:p>
        </w:tc>
        <w:tc>
          <w:tcPr>
            <w:tcW w:w="6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8FC8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az-Latn-AZ"/>
              </w:rPr>
            </w:pPr>
            <w:r>
              <w:rPr>
                <w:rFonts w:ascii="Arial" w:eastAsia="Times New Roman" w:hAnsi="Arial" w:cs="Arial"/>
                <w:color w:val="000000"/>
                <w:lang w:eastAsia="az-Latn-AZ"/>
              </w:rPr>
              <w:t>Malların adları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D11C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az-Latn-AZ"/>
              </w:rPr>
            </w:pPr>
            <w:r>
              <w:rPr>
                <w:rFonts w:ascii="Arial" w:eastAsia="Times New Roman" w:hAnsi="Arial" w:cs="Arial"/>
                <w:color w:val="000000"/>
                <w:lang w:eastAsia="az-Latn-AZ"/>
              </w:rPr>
              <w:t>Ö</w:t>
            </w:r>
            <w:r w:rsidRPr="004D6EFA">
              <w:rPr>
                <w:rFonts w:ascii="Arial" w:eastAsia="Times New Roman" w:hAnsi="Arial" w:cs="Arial"/>
                <w:color w:val="000000"/>
                <w:lang w:eastAsia="az-Latn-AZ"/>
              </w:rPr>
              <w:t>lçü vahidi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F6C4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lang w:eastAsia="az-Latn-AZ"/>
              </w:rPr>
              <w:t>miqdarı</w:t>
            </w:r>
          </w:p>
        </w:tc>
      </w:tr>
      <w:tr w:rsidR="00AA1A9F" w:rsidRPr="004D6EFA" w14:paraId="21BD44E8" w14:textId="77777777" w:rsidTr="00DE6268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DE82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lang w:eastAsia="az-Latn-AZ"/>
              </w:rPr>
              <w:t>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0A94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lang w:eastAsia="az-Latn-AZ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9214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lang w:eastAsia="az-Latn-AZ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D997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lang w:eastAsia="az-Latn-AZ"/>
              </w:rPr>
              <w:t>4</w:t>
            </w:r>
          </w:p>
        </w:tc>
      </w:tr>
      <w:tr w:rsidR="00AA1A9F" w:rsidRPr="004D6EFA" w14:paraId="31E51C07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943F5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0F95F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z-Latn-AZ"/>
              </w:rPr>
              <w:t>ASCO Baş Ofis üçün 10152123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BBCF5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BCB7D5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 </w:t>
            </w:r>
          </w:p>
        </w:tc>
      </w:tr>
      <w:tr w:rsidR="00AA1A9F" w:rsidRPr="004D6EFA" w14:paraId="2EE14D0A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1147B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B87A7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Toner kartric XEROX C310/C315 (çəhrayı)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FEAC2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DED30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10</w:t>
            </w:r>
          </w:p>
        </w:tc>
      </w:tr>
      <w:tr w:rsidR="00AA1A9F" w:rsidRPr="004D6EFA" w14:paraId="299FB336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54331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F5803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Toner kartric XEROX C310/C315 (qara)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0412F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17699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10</w:t>
            </w:r>
          </w:p>
        </w:tc>
      </w:tr>
      <w:tr w:rsidR="00AA1A9F" w:rsidRPr="004D6EFA" w14:paraId="76D1EAA9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ADA1C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E468E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Toner kartric XEROX C310/C315 (sarı)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57C18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67BA3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10</w:t>
            </w:r>
          </w:p>
        </w:tc>
      </w:tr>
      <w:tr w:rsidR="00AA1A9F" w:rsidRPr="004D6EFA" w14:paraId="521A587B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245C6A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A34A4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Toner kartric XEROX C310/C315 (mavi)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21ADF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DA5B2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10</w:t>
            </w:r>
          </w:p>
        </w:tc>
      </w:tr>
      <w:tr w:rsidR="00AA1A9F" w:rsidRPr="004D6EFA" w14:paraId="34ED202A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15713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65F6D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Xerox B225 qara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7A52C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87B40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10</w:t>
            </w:r>
          </w:p>
        </w:tc>
      </w:tr>
      <w:tr w:rsidR="00AA1A9F" w:rsidRPr="004D6EFA" w14:paraId="6F7BD134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7C3E7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323D3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Xerox B 205 qara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22441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599D7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20</w:t>
            </w:r>
          </w:p>
        </w:tc>
      </w:tr>
      <w:tr w:rsidR="00AA1A9F" w:rsidRPr="004D6EFA" w14:paraId="456A33BD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159AB8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D7529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Toner-kartric Xerox C230/C235 qara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48A86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30E58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30</w:t>
            </w:r>
          </w:p>
        </w:tc>
      </w:tr>
      <w:tr w:rsidR="00AA1A9F" w:rsidRPr="004D6EFA" w14:paraId="7E8BC81F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4FB78C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14031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Toner-kartric Xerox C230/C235 mavi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85278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0A80D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20</w:t>
            </w:r>
          </w:p>
        </w:tc>
      </w:tr>
      <w:tr w:rsidR="00AA1A9F" w:rsidRPr="004D6EFA" w14:paraId="4C7A1BD9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93F74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41816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Toner-kartric Xerox C230/C235 çəhrayı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CE0C1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72102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20</w:t>
            </w:r>
          </w:p>
        </w:tc>
      </w:tr>
      <w:tr w:rsidR="00AA1A9F" w:rsidRPr="004D6EFA" w14:paraId="38F672E1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B30AC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6EBFD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Toner-kartric Xerox C230/C235sarı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7F08D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40812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20</w:t>
            </w:r>
          </w:p>
        </w:tc>
      </w:tr>
      <w:tr w:rsidR="00AA1A9F" w:rsidRPr="004D6EFA" w14:paraId="29EDB4AE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2017F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04439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Xerox  SC2020 çəhrayı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60571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B8583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58</w:t>
            </w:r>
          </w:p>
        </w:tc>
      </w:tr>
      <w:tr w:rsidR="00AA1A9F" w:rsidRPr="004D6EFA" w14:paraId="0AC90560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932A2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825E6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Katric Xerox  SC2020 qara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2D97A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DC69B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90</w:t>
            </w:r>
          </w:p>
        </w:tc>
      </w:tr>
      <w:tr w:rsidR="00AA1A9F" w:rsidRPr="004D6EFA" w14:paraId="3228CE9E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FE361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2E039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Katric Xerox  SC2020 mavi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0B856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C759C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58</w:t>
            </w:r>
          </w:p>
        </w:tc>
      </w:tr>
      <w:tr w:rsidR="00AA1A9F" w:rsidRPr="004D6EFA" w14:paraId="0AAC666E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B6148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FF7DA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 xml:space="preserve">Kartric Xerox DC SC2020 Sarı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420DE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DA0BF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58</w:t>
            </w:r>
          </w:p>
        </w:tc>
      </w:tr>
      <w:tr w:rsidR="00AA1A9F" w:rsidRPr="004D6EFA" w14:paraId="20433523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E22F6E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23B8C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 xml:space="preserve">Kartric Xerox PH6510 Qara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32042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958DE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15</w:t>
            </w:r>
          </w:p>
        </w:tc>
      </w:tr>
      <w:tr w:rsidR="00AA1A9F" w:rsidRPr="004D6EFA" w14:paraId="31527776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5A3630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DAB4D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Xerox PH6510 çəhrayı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176FA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E0BAB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10</w:t>
            </w:r>
          </w:p>
        </w:tc>
      </w:tr>
      <w:tr w:rsidR="00AA1A9F" w:rsidRPr="004D6EFA" w14:paraId="1CC15E9F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DC9A0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CDE35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Xerox PH6510 sarı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5845A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33628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10</w:t>
            </w:r>
          </w:p>
        </w:tc>
      </w:tr>
      <w:tr w:rsidR="00AA1A9F" w:rsidRPr="004D6EFA" w14:paraId="7C5575C2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7B52E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E811F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XeroxPH6510 mavi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C732D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B7B4A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10</w:t>
            </w:r>
          </w:p>
        </w:tc>
      </w:tr>
      <w:tr w:rsidR="00AA1A9F" w:rsidRPr="004D6EFA" w14:paraId="77D75DF6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3964C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9E782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 xml:space="preserve">Kartric  Xerox WC3215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3307B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7B8C0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9</w:t>
            </w:r>
          </w:p>
        </w:tc>
      </w:tr>
      <w:tr w:rsidR="00AA1A9F" w:rsidRPr="004D6EFA" w14:paraId="72AD2DCB" w14:textId="77777777" w:rsidTr="00AA1A9F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C99C2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376D3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z-Latn-AZ"/>
              </w:rPr>
              <w:t>DND üçün 10149417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26434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AF9C8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 </w:t>
            </w:r>
          </w:p>
        </w:tc>
      </w:tr>
      <w:tr w:rsidR="00AA1A9F" w:rsidRPr="004D6EFA" w14:paraId="10297EC4" w14:textId="77777777" w:rsidTr="00AA1A9F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C2B12A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lastRenderedPageBreak/>
              <w:t>20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922A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Xerox B225 qara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B437A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88094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16</w:t>
            </w:r>
          </w:p>
        </w:tc>
      </w:tr>
      <w:tr w:rsidR="00AA1A9F" w:rsidRPr="004D6EFA" w14:paraId="7A9B7C8A" w14:textId="77777777" w:rsidTr="00AA1A9F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0E63E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21</w:t>
            </w:r>
          </w:p>
        </w:tc>
        <w:tc>
          <w:tcPr>
            <w:tcW w:w="6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DA57A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Xerox B 205 qara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201B4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81BB3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121</w:t>
            </w:r>
          </w:p>
        </w:tc>
      </w:tr>
      <w:tr w:rsidR="00AA1A9F" w:rsidRPr="004D6EFA" w14:paraId="2C0D53E4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05A428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76D46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Drum kartric Xerox WC B205/210/215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7C8A2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8BD27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26</w:t>
            </w:r>
          </w:p>
        </w:tc>
      </w:tr>
      <w:tr w:rsidR="00AA1A9F" w:rsidRPr="004D6EFA" w14:paraId="73F7D9BE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819B0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E2FD5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 xml:space="preserve">Drum kartric Xerox B225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DCF61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97D47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11</w:t>
            </w:r>
          </w:p>
        </w:tc>
      </w:tr>
      <w:tr w:rsidR="00AA1A9F" w:rsidRPr="004D6EFA" w14:paraId="7CD113A1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953C6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F8F40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Xerox C230/C235 qara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74630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CABA1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18</w:t>
            </w:r>
          </w:p>
        </w:tc>
      </w:tr>
      <w:tr w:rsidR="00AA1A9F" w:rsidRPr="004D6EFA" w14:paraId="7B255C40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B0703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9044A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Xerox C230/C235 mavi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64AA5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A8BE3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18</w:t>
            </w:r>
          </w:p>
        </w:tc>
      </w:tr>
      <w:tr w:rsidR="00AA1A9F" w:rsidRPr="004D6EFA" w14:paraId="12E4F587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510CD1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59AA6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Xerox C230/C235 qırmızı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A9B49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41635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18</w:t>
            </w:r>
          </w:p>
        </w:tc>
      </w:tr>
      <w:tr w:rsidR="00AA1A9F" w:rsidRPr="004D6EFA" w14:paraId="36958FAD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C02B3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071E2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Xerox C230/C235sarı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DB175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DC4D8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18</w:t>
            </w:r>
          </w:p>
        </w:tc>
      </w:tr>
      <w:tr w:rsidR="00AA1A9F" w:rsidRPr="004D6EFA" w14:paraId="4A7899FB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B5A755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1264C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Drum kartric Xerox 3215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6F0DA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29A5D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20</w:t>
            </w:r>
          </w:p>
        </w:tc>
      </w:tr>
      <w:tr w:rsidR="00AA1A9F" w:rsidRPr="004D6EFA" w14:paraId="244FCF4A" w14:textId="77777777" w:rsidTr="00DE6268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B814DE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29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54498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Drum kartric Xerox WC 6515 sarı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53AAE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91FA5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</w:t>
            </w:r>
          </w:p>
        </w:tc>
      </w:tr>
      <w:tr w:rsidR="00AA1A9F" w:rsidRPr="004D6EFA" w14:paraId="18FE8985" w14:textId="77777777" w:rsidTr="00DE6268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01543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30</w:t>
            </w:r>
          </w:p>
        </w:tc>
        <w:tc>
          <w:tcPr>
            <w:tcW w:w="6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C7AD6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Drum kartric Xerox WC 6515 Qara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1593C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8FF14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</w:t>
            </w:r>
          </w:p>
        </w:tc>
      </w:tr>
      <w:tr w:rsidR="00AA1A9F" w:rsidRPr="004D6EFA" w14:paraId="38F37641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EE7254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4F781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Drum kartric Xerox WC 6515 Mavi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7D46D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D14CB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</w:t>
            </w:r>
          </w:p>
        </w:tc>
      </w:tr>
      <w:tr w:rsidR="00AA1A9F" w:rsidRPr="004D6EFA" w14:paraId="2718DDFC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C7E07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BD5F7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Drum Kartric Xerox WC 6515 çəhrayı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C55A5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E90E0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</w:t>
            </w:r>
          </w:p>
        </w:tc>
      </w:tr>
      <w:tr w:rsidR="00AA1A9F" w:rsidRPr="004D6EFA" w14:paraId="3127CF37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8C2B9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2F332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z-Latn-AZ"/>
              </w:rPr>
              <w:t>XDND üçün 10151991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8A3A7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B00BB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 </w:t>
            </w:r>
          </w:p>
        </w:tc>
      </w:tr>
      <w:tr w:rsidR="00AA1A9F" w:rsidRPr="004D6EFA" w14:paraId="05EAA4DC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53D2E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9037F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Xerox Phaser 6022(qara)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80DA8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0BCDF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20</w:t>
            </w:r>
          </w:p>
        </w:tc>
      </w:tr>
      <w:tr w:rsidR="00AA1A9F" w:rsidRPr="004D6EFA" w14:paraId="77F9AB37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34A7D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34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D6A97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Xerox Phaser 6022(sarı)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ED9C8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5869B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10</w:t>
            </w:r>
          </w:p>
        </w:tc>
      </w:tr>
      <w:tr w:rsidR="00AA1A9F" w:rsidRPr="004D6EFA" w14:paraId="6BC0A0D0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A650D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35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3782B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Xerox Phaser 6022 Mavi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D84C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7AAD0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10</w:t>
            </w:r>
          </w:p>
        </w:tc>
      </w:tr>
      <w:tr w:rsidR="00AA1A9F" w:rsidRPr="004D6EFA" w14:paraId="3DD9EABF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62EB1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36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A2221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Xerox B225 qara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C2010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6B1A6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180</w:t>
            </w:r>
          </w:p>
        </w:tc>
      </w:tr>
      <w:tr w:rsidR="00AA1A9F" w:rsidRPr="004D6EFA" w14:paraId="2AC18480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0F7920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37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6B55D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Xerox B 205 qara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88AA0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AEDCB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200</w:t>
            </w:r>
          </w:p>
        </w:tc>
      </w:tr>
      <w:tr w:rsidR="00AA1A9F" w:rsidRPr="004D6EFA" w14:paraId="748BC3E6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4F0CC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38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6BB32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Drum kartric Xerox WC B205/210/215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83506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6E213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60</w:t>
            </w:r>
          </w:p>
        </w:tc>
      </w:tr>
      <w:tr w:rsidR="00AA1A9F" w:rsidRPr="004D6EFA" w14:paraId="75253204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735F5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39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DC4F5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 xml:space="preserve">Drum kartric Xerox B225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9B362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3A246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50</w:t>
            </w:r>
          </w:p>
        </w:tc>
      </w:tr>
      <w:tr w:rsidR="00AA1A9F" w:rsidRPr="004D6EFA" w14:paraId="76DDDAF2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FCB472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34FF5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Xerox C230/C235 qara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F3BFA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CB4B8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58</w:t>
            </w:r>
          </w:p>
        </w:tc>
      </w:tr>
      <w:tr w:rsidR="00AA1A9F" w:rsidRPr="004D6EFA" w14:paraId="55EEC97A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256987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E4460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Xerox C230/C235 mavi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1D2AA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BC203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50</w:t>
            </w:r>
          </w:p>
        </w:tc>
      </w:tr>
      <w:tr w:rsidR="00AA1A9F" w:rsidRPr="004D6EFA" w14:paraId="06D9CA2A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425BC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88406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Xerox C230/C235 qırmızı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DB525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B138C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40</w:t>
            </w:r>
          </w:p>
        </w:tc>
      </w:tr>
      <w:tr w:rsidR="00AA1A9F" w:rsidRPr="004D6EFA" w14:paraId="13157272" w14:textId="77777777" w:rsidTr="00DE6268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D5ABD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43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EE851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Xerox C230/C235sarı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33562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3AECA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45</w:t>
            </w:r>
          </w:p>
        </w:tc>
      </w:tr>
      <w:tr w:rsidR="00AA1A9F" w:rsidRPr="004D6EFA" w14:paraId="6439A449" w14:textId="77777777" w:rsidTr="00DE6268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D44AF1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44</w:t>
            </w:r>
          </w:p>
        </w:tc>
        <w:tc>
          <w:tcPr>
            <w:tcW w:w="6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BDCFD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Xerox  SC2020  çəhrayı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99CCB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0EB23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20</w:t>
            </w:r>
          </w:p>
        </w:tc>
      </w:tr>
      <w:tr w:rsidR="00AA1A9F" w:rsidRPr="004D6EFA" w14:paraId="0159F29D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0670E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45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E3218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Katric Xerox  SC2020 qara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48A6E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F4AEC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20</w:t>
            </w:r>
          </w:p>
        </w:tc>
      </w:tr>
      <w:tr w:rsidR="00AA1A9F" w:rsidRPr="004D6EFA" w14:paraId="3261CBCD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D3152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46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A1126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Katric Xerox  SC2020 mavi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0B5A7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568C9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24</w:t>
            </w:r>
          </w:p>
        </w:tc>
      </w:tr>
      <w:tr w:rsidR="00AA1A9F" w:rsidRPr="004D6EFA" w14:paraId="759DA2E8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436B6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47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3C9A6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 Xerox DC SC2020 Sarı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B9D93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8FA0E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24</w:t>
            </w:r>
          </w:p>
        </w:tc>
      </w:tr>
      <w:tr w:rsidR="00AA1A9F" w:rsidRPr="004D6EFA" w14:paraId="3DC4A8F7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F847C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48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A5999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 xml:space="preserve">Kartric Xerox PH6510 Qara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C002C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F7DAA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</w:t>
            </w:r>
          </w:p>
        </w:tc>
      </w:tr>
      <w:tr w:rsidR="00AA1A9F" w:rsidRPr="004D6EFA" w14:paraId="775A30FA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2ED23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49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036A6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Xerox PH6510 çəhrayı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D5D76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76C15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</w:t>
            </w:r>
          </w:p>
        </w:tc>
      </w:tr>
      <w:tr w:rsidR="00AA1A9F" w:rsidRPr="004D6EFA" w14:paraId="71CD2CAD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5CE5F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AED8E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Xerox PH6510 Sarı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8084B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32FCB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</w:t>
            </w:r>
          </w:p>
        </w:tc>
      </w:tr>
      <w:tr w:rsidR="00AA1A9F" w:rsidRPr="004D6EFA" w14:paraId="1763F8C6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7CFF2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174B8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Xerox PH6510  mavi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78FB5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0FCED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</w:t>
            </w:r>
          </w:p>
        </w:tc>
      </w:tr>
      <w:tr w:rsidR="00AA1A9F" w:rsidRPr="004D6EFA" w14:paraId="4328D181" w14:textId="77777777" w:rsidTr="00DE6268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B9440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52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350A9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 xml:space="preserve">Kartric  Xerox WC3215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A5582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F4EA4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20</w:t>
            </w:r>
          </w:p>
        </w:tc>
      </w:tr>
      <w:tr w:rsidR="00AA1A9F" w:rsidRPr="004D6EFA" w14:paraId="226E958D" w14:textId="77777777" w:rsidTr="00DE6268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A193C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53</w:t>
            </w:r>
          </w:p>
        </w:tc>
        <w:tc>
          <w:tcPr>
            <w:tcW w:w="6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6BE55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Xerox PH6022 mavi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08ACE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A0F6C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10</w:t>
            </w:r>
          </w:p>
        </w:tc>
      </w:tr>
      <w:tr w:rsidR="00AA1A9F" w:rsidRPr="004D6EFA" w14:paraId="307DA2C9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C0A9B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54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FA19E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Drum kartric Xerox 3215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804E9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148AB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3</w:t>
            </w:r>
          </w:p>
        </w:tc>
      </w:tr>
      <w:tr w:rsidR="00AA1A9F" w:rsidRPr="004D6EFA" w14:paraId="2C346DB8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DACA9D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55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BE1D3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Drum kartric XEROX 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307A3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8C397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4</w:t>
            </w:r>
          </w:p>
        </w:tc>
      </w:tr>
      <w:tr w:rsidR="00AA1A9F" w:rsidRPr="004D6EFA" w14:paraId="227277B2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1FAF7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56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5CEBE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Drum kartric Xerox WC 6515 sarı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90FFD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722E5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</w:t>
            </w:r>
          </w:p>
        </w:tc>
      </w:tr>
      <w:tr w:rsidR="00AA1A9F" w:rsidRPr="004D6EFA" w14:paraId="77687810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66AC9A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57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8479E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Drum kartric Xerox WC 6515 qara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050AA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3628D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</w:t>
            </w:r>
          </w:p>
        </w:tc>
      </w:tr>
      <w:tr w:rsidR="00AA1A9F" w:rsidRPr="004D6EFA" w14:paraId="16814A45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2EA88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58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C52D4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Xerox B7025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24662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326B8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</w:t>
            </w:r>
          </w:p>
        </w:tc>
      </w:tr>
      <w:tr w:rsidR="00AA1A9F" w:rsidRPr="004D6EFA" w14:paraId="2D669373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B0258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59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5DC89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Drum kartric Xerox WC 6515 Mavi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A4344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37D30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</w:t>
            </w:r>
          </w:p>
        </w:tc>
      </w:tr>
      <w:tr w:rsidR="00AA1A9F" w:rsidRPr="004D6EFA" w14:paraId="5EAC2F0D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363BD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63601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Drum Kartric Xerox WC 6515, çəhrayı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2B73B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C1772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</w:t>
            </w:r>
          </w:p>
        </w:tc>
      </w:tr>
      <w:tr w:rsidR="00AA1A9F" w:rsidRPr="004D6EFA" w14:paraId="59919024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6003C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61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3B09A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Xerox WC 3335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ABD44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BB1D1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3</w:t>
            </w:r>
          </w:p>
        </w:tc>
      </w:tr>
      <w:tr w:rsidR="00AA1A9F" w:rsidRPr="004D6EFA" w14:paraId="33923D58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3A087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62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220A6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Drum kartric Xerox WC 3335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B76B0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53DD7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</w:t>
            </w:r>
          </w:p>
        </w:tc>
      </w:tr>
      <w:tr w:rsidR="00AA1A9F" w:rsidRPr="004D6EFA" w14:paraId="0E4A9C21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82373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4BB62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z-Latn-AZ"/>
              </w:rPr>
              <w:t xml:space="preserve"> Baş Ofis üçün 10152656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578D0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8B813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 </w:t>
            </w:r>
          </w:p>
        </w:tc>
      </w:tr>
      <w:tr w:rsidR="00AA1A9F" w:rsidRPr="004D6EFA" w14:paraId="04B36892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44EC4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63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E988F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HP  Laser Jet Print  83A qara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F7A3F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183A0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20</w:t>
            </w:r>
          </w:p>
        </w:tc>
      </w:tr>
      <w:tr w:rsidR="00AA1A9F" w:rsidRPr="004D6EFA" w14:paraId="46636C8F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F5B8A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64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7A74E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HP 201a (qara)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A4402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FF769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20</w:t>
            </w:r>
          </w:p>
        </w:tc>
      </w:tr>
      <w:tr w:rsidR="00AA1A9F" w:rsidRPr="004D6EFA" w14:paraId="7F5595C2" w14:textId="77777777" w:rsidTr="00AA1A9F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875A0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65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5667F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HP 201a qırmızı (magenta)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9FB38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74818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10</w:t>
            </w:r>
          </w:p>
        </w:tc>
      </w:tr>
      <w:tr w:rsidR="00AA1A9F" w:rsidRPr="004D6EFA" w14:paraId="6656F5DC" w14:textId="77777777" w:rsidTr="00AA1A9F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F39E7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lastRenderedPageBreak/>
              <w:t>66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D014D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HP 201a (sarı)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7AB27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E029C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10</w:t>
            </w:r>
          </w:p>
        </w:tc>
      </w:tr>
      <w:tr w:rsidR="00AA1A9F" w:rsidRPr="004D6EFA" w14:paraId="02A73A9A" w14:textId="77777777" w:rsidTr="00AA1A9F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2D4EF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67</w:t>
            </w:r>
          </w:p>
        </w:tc>
        <w:tc>
          <w:tcPr>
            <w:tcW w:w="6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FB0C3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HP 201a mavi (cyan)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CFDCF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1C74A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10</w:t>
            </w:r>
          </w:p>
        </w:tc>
      </w:tr>
      <w:tr w:rsidR="00AA1A9F" w:rsidRPr="004D6EFA" w14:paraId="333B2C1D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FDBD1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68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0D1C6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Canon 737 üçün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C522D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9597E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27</w:t>
            </w:r>
          </w:p>
        </w:tc>
      </w:tr>
      <w:tr w:rsidR="00AA1A9F" w:rsidRPr="004D6EFA" w14:paraId="1F98B57B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81940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D4F04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z-Latn-AZ"/>
              </w:rPr>
              <w:t xml:space="preserve"> DND üçün 10149417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D3115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0D7EE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 </w:t>
            </w:r>
          </w:p>
        </w:tc>
      </w:tr>
      <w:tr w:rsidR="00AA1A9F" w:rsidRPr="004D6EFA" w14:paraId="3C375799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6F85D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69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2E8F8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HP 85A (CE285A)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03C1F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F5CC9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9</w:t>
            </w:r>
          </w:p>
        </w:tc>
      </w:tr>
      <w:tr w:rsidR="00AA1A9F" w:rsidRPr="004D6EFA" w14:paraId="2589A263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8547C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DF2F6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HP 17A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EA001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D41FF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18</w:t>
            </w:r>
          </w:p>
        </w:tc>
      </w:tr>
      <w:tr w:rsidR="00AA1A9F" w:rsidRPr="004D6EFA" w14:paraId="41048FCD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78622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71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19BD9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Drum kartric HP 19A (CF219A)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490F9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A82B1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18</w:t>
            </w:r>
          </w:p>
        </w:tc>
      </w:tr>
      <w:tr w:rsidR="00AA1A9F" w:rsidRPr="004D6EFA" w14:paraId="5129073E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D7A98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72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5123B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Kartric-HP 151A Black (Printer MFP 4103)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92253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6892B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14</w:t>
            </w:r>
          </w:p>
        </w:tc>
      </w:tr>
      <w:tr w:rsidR="00AA1A9F" w:rsidRPr="004D6EFA" w14:paraId="058B94A1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7C073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73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EB6F8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HP 83A (CF283A)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E34F8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2BEBA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20</w:t>
            </w:r>
          </w:p>
        </w:tc>
      </w:tr>
      <w:tr w:rsidR="00AA1A9F" w:rsidRPr="004D6EFA" w14:paraId="669409A2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19AA9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74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72BBF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HP 30a (CF230A) qara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61CDE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E72BA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4</w:t>
            </w:r>
          </w:p>
        </w:tc>
      </w:tr>
      <w:tr w:rsidR="00AA1A9F" w:rsidRPr="004D6EFA" w14:paraId="0F75F166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2714E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75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194EE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Epson 103 ink (yellow) 65 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B2EE6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30F7D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</w:t>
            </w:r>
          </w:p>
        </w:tc>
      </w:tr>
      <w:tr w:rsidR="00AA1A9F" w:rsidRPr="004D6EFA" w14:paraId="755AE1CA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A985E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76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41E79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Epson 103 ink (blue) 65 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1D702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23367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</w:t>
            </w:r>
          </w:p>
        </w:tc>
      </w:tr>
      <w:tr w:rsidR="00AA1A9F" w:rsidRPr="004D6EFA" w14:paraId="39A189C9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4E776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77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0750D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Epson 103BK (black) 65 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77619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A7905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</w:t>
            </w:r>
          </w:p>
        </w:tc>
      </w:tr>
      <w:tr w:rsidR="00AA1A9F" w:rsidRPr="004D6EFA" w14:paraId="18E9699F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FBD1D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78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6B3E4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Epson103M Magento (Pink) 65 ml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FE7B4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8AEDE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</w:t>
            </w:r>
          </w:p>
        </w:tc>
      </w:tr>
      <w:tr w:rsidR="00AA1A9F" w:rsidRPr="004D6EFA" w14:paraId="3206AC58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5AC9D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79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BD130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Canon 737 üçün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4E339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DD1CF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10</w:t>
            </w:r>
          </w:p>
        </w:tc>
      </w:tr>
      <w:tr w:rsidR="00AA1A9F" w:rsidRPr="004D6EFA" w14:paraId="4351A4D7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E8402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B2AF9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Canon 728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C8206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50BC7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16</w:t>
            </w:r>
          </w:p>
        </w:tc>
      </w:tr>
      <w:tr w:rsidR="00AA1A9F" w:rsidRPr="004D6EFA" w14:paraId="5B326757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D93E3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F45C1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z-Latn-AZ"/>
              </w:rPr>
              <w:t xml:space="preserve"> XDND üçün 10152262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3D23C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50875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 </w:t>
            </w:r>
          </w:p>
        </w:tc>
      </w:tr>
      <w:tr w:rsidR="00AA1A9F" w:rsidRPr="004D6EFA" w14:paraId="0BED6D24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35198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81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DF7A7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HP 17A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2ADCA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1FC6C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15</w:t>
            </w:r>
          </w:p>
        </w:tc>
      </w:tr>
      <w:tr w:rsidR="00AA1A9F" w:rsidRPr="004D6EFA" w14:paraId="4AC99E76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0B082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82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02812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Drum kartric HP 19A (CF219A)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E00E6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5408A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10</w:t>
            </w:r>
          </w:p>
        </w:tc>
      </w:tr>
      <w:tr w:rsidR="00AA1A9F" w:rsidRPr="004D6EFA" w14:paraId="3FFBE819" w14:textId="77777777" w:rsidTr="00DE6268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0F4C7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83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B3CF3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3ED62A, black-qara (HP T650)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E1B21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3ADB5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25</w:t>
            </w:r>
          </w:p>
        </w:tc>
      </w:tr>
      <w:tr w:rsidR="00AA1A9F" w:rsidRPr="004D6EFA" w14:paraId="6E1A8DDF" w14:textId="77777777" w:rsidTr="00DE6268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3DDC6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84</w:t>
            </w:r>
          </w:p>
        </w:tc>
        <w:tc>
          <w:tcPr>
            <w:tcW w:w="6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FD4D7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3ED61A, yellow-sarı (HP T650)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502C3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7D7B1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20</w:t>
            </w:r>
          </w:p>
        </w:tc>
      </w:tr>
      <w:tr w:rsidR="00AA1A9F" w:rsidRPr="004D6EFA" w14:paraId="5290E384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1857F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85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B18C1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3ED60A, magenta (HP T650)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15FC3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35F6E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20</w:t>
            </w:r>
          </w:p>
        </w:tc>
      </w:tr>
      <w:tr w:rsidR="00AA1A9F" w:rsidRPr="004D6EFA" w14:paraId="7FA69401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526BB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86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B9D5C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3ED65A, cyan-mavi (HP T650)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0D2EC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8955B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20</w:t>
            </w:r>
          </w:p>
        </w:tc>
      </w:tr>
      <w:tr w:rsidR="00AA1A9F" w:rsidRPr="004D6EFA" w14:paraId="50C342B1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8E34C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87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4BB0C" w14:textId="77777777" w:rsidR="00AA1A9F" w:rsidRPr="004D6EF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HP 83A (CF283A)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86612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0888D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3</w:t>
            </w:r>
          </w:p>
        </w:tc>
      </w:tr>
      <w:tr w:rsidR="00AA1A9F" w:rsidRPr="004D6EFA" w14:paraId="4593ED20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2665A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88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D73AC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Canon 067H black(Printer MF655)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B5364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B0F39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</w:t>
            </w:r>
          </w:p>
        </w:tc>
      </w:tr>
      <w:tr w:rsidR="00AA1A9F" w:rsidRPr="004D6EFA" w14:paraId="59B896AB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CC249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89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6464F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Canon 067H yellow(Printer MF655)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40BBC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2E644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</w:t>
            </w:r>
          </w:p>
        </w:tc>
      </w:tr>
      <w:tr w:rsidR="00AA1A9F" w:rsidRPr="004D6EFA" w14:paraId="64C4B906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90167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90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799BE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Canon067H magenta(Printer MF655)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1F93F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3BCF4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</w:t>
            </w:r>
          </w:p>
        </w:tc>
      </w:tr>
      <w:tr w:rsidR="00AA1A9F" w:rsidRPr="004D6EFA" w14:paraId="7DAA1BB1" w14:textId="77777777" w:rsidTr="00DE626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B19F5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91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FB2BB" w14:textId="77777777" w:rsidR="00AA1A9F" w:rsidRPr="002C2CBA" w:rsidRDefault="00AA1A9F" w:rsidP="00DE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2C2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Kartric Canon 067H cyan (Printer MF655)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88AE6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ədəd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560AA" w14:textId="77777777" w:rsidR="00AA1A9F" w:rsidRPr="004D6EFA" w:rsidRDefault="00AA1A9F" w:rsidP="00DE6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</w:pPr>
            <w:r w:rsidRPr="004D6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az-Latn-AZ"/>
              </w:rPr>
              <w:t>1</w:t>
            </w:r>
          </w:p>
        </w:tc>
      </w:tr>
    </w:tbl>
    <w:p w14:paraId="293B28CF" w14:textId="77777777" w:rsidR="00AA1A9F" w:rsidRDefault="00AA1A9F" w:rsidP="003954D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</w:p>
    <w:p w14:paraId="6CE34F56" w14:textId="77777777" w:rsidR="00AA1A9F" w:rsidRPr="002C2CBA" w:rsidRDefault="00AA1A9F" w:rsidP="00AA1A9F">
      <w:pPr>
        <w:pStyle w:val="a9"/>
        <w:spacing w:line="360" w:lineRule="auto"/>
        <w:ind w:left="709" w:hanging="9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 xml:space="preserve">                                                     </w:t>
      </w:r>
      <w:r w:rsidRPr="002C2CBA">
        <w:rPr>
          <w:rFonts w:ascii="Arial" w:hAnsi="Arial" w:cs="Arial"/>
          <w:b/>
          <w:lang w:val="az-Latn-AZ"/>
        </w:rPr>
        <w:t>Kartriclər üzrə texniki tələblər</w:t>
      </w:r>
    </w:p>
    <w:p w14:paraId="67677EEA" w14:textId="77777777" w:rsidR="00AA1A9F" w:rsidRPr="002C2CBA" w:rsidRDefault="00AA1A9F" w:rsidP="00AA1A9F">
      <w:pPr>
        <w:pStyle w:val="a9"/>
        <w:numPr>
          <w:ilvl w:val="0"/>
          <w:numId w:val="7"/>
        </w:numPr>
        <w:spacing w:after="0" w:line="276" w:lineRule="auto"/>
        <w:rPr>
          <w:rFonts w:ascii="Arial" w:hAnsi="Arial" w:cs="Arial"/>
          <w:b/>
          <w:lang w:val="az-Latn-AZ"/>
        </w:rPr>
      </w:pPr>
      <w:r w:rsidRPr="002C2CBA">
        <w:rPr>
          <w:rFonts w:ascii="Arial" w:hAnsi="Arial" w:cs="Arial"/>
          <w:b/>
          <w:lang w:val="az-Latn-AZ"/>
        </w:rPr>
        <w:t xml:space="preserve">Ödəniş yalnız fakt üzrə qəbul edilir. Digər ödəniş şərtləri nəzərdə tutulan təkliflər müsabiqədən kənarlaşdırılacaq və qiymətləndirilməyəcəkdir. </w:t>
      </w:r>
    </w:p>
    <w:p w14:paraId="087CCDC6" w14:textId="77777777" w:rsidR="00AA1A9F" w:rsidRPr="002C2CBA" w:rsidRDefault="00AA1A9F" w:rsidP="00AA1A9F">
      <w:pPr>
        <w:pStyle w:val="a9"/>
        <w:numPr>
          <w:ilvl w:val="0"/>
          <w:numId w:val="7"/>
        </w:numPr>
        <w:spacing w:line="276" w:lineRule="auto"/>
        <w:rPr>
          <w:rFonts w:ascii="Arial" w:hAnsi="Arial" w:cs="Arial"/>
          <w:b/>
          <w:lang w:val="az-Latn-AZ"/>
        </w:rPr>
      </w:pPr>
      <w:r w:rsidRPr="002C2CBA">
        <w:rPr>
          <w:rFonts w:ascii="Arial" w:hAnsi="Arial" w:cs="Arial"/>
          <w:b/>
          <w:color w:val="000000" w:themeColor="text1"/>
          <w:lang w:val="az-Latn-AZ"/>
        </w:rPr>
        <w:t xml:space="preserve">Kartriclərin satın alınması 1 (bir) il ərzində  hissə-hissə təlabat yarandıqca həyata keçiriləcəkdir. </w:t>
      </w:r>
    </w:p>
    <w:p w14:paraId="36EED496" w14:textId="77777777" w:rsidR="00AA1A9F" w:rsidRPr="002C2CBA" w:rsidRDefault="00AA1A9F" w:rsidP="00AA1A9F">
      <w:pPr>
        <w:pStyle w:val="a9"/>
        <w:numPr>
          <w:ilvl w:val="0"/>
          <w:numId w:val="7"/>
        </w:numPr>
        <w:spacing w:line="276" w:lineRule="auto"/>
        <w:rPr>
          <w:rFonts w:ascii="Arial" w:hAnsi="Arial" w:cs="Arial"/>
          <w:b/>
          <w:lang w:val="az-Latn-AZ"/>
        </w:rPr>
      </w:pPr>
      <w:r w:rsidRPr="002C2CBA">
        <w:rPr>
          <w:rFonts w:ascii="Arial" w:hAnsi="Arial" w:cs="Arial"/>
          <w:b/>
          <w:lang w:val="az-Latn-AZ"/>
        </w:rPr>
        <w:t>Təklif edilən kartriclər üzrə Xerox və HP istehsalçılarının adından verilmiş MAF (Manufacturer Authorization Form) sənədi təqdim olunmalıdır.</w:t>
      </w:r>
    </w:p>
    <w:p w14:paraId="035E460E" w14:textId="77777777" w:rsidR="00AA1A9F" w:rsidRPr="002C2CBA" w:rsidRDefault="00AA1A9F" w:rsidP="00AA1A9F">
      <w:pPr>
        <w:pStyle w:val="a0"/>
        <w:numPr>
          <w:ilvl w:val="0"/>
          <w:numId w:val="7"/>
        </w:numPr>
        <w:rPr>
          <w:rFonts w:ascii="Arial" w:hAnsi="Arial" w:cs="Arial"/>
          <w:b/>
          <w:sz w:val="24"/>
          <w:szCs w:val="24"/>
          <w:lang w:val="az-Latn-AZ"/>
        </w:rPr>
      </w:pPr>
      <w:r w:rsidRPr="002C2CBA">
        <w:rPr>
          <w:rFonts w:ascii="Arial" w:hAnsi="Arial" w:cs="Arial"/>
          <w:b/>
          <w:sz w:val="24"/>
          <w:szCs w:val="24"/>
          <w:lang w:val="az-Latn-AZ"/>
        </w:rPr>
        <w:t>MAF sənədi müəyyən məhsul qrupları üzrə rəsmi tərəfdaşlığı və distribütorluğu təsdiqləməlidir.</w:t>
      </w:r>
    </w:p>
    <w:p w14:paraId="52B2261B" w14:textId="77777777" w:rsidR="00AA1A9F" w:rsidRPr="002C2CBA" w:rsidRDefault="00AA1A9F" w:rsidP="00AA1A9F">
      <w:pPr>
        <w:pStyle w:val="a0"/>
        <w:numPr>
          <w:ilvl w:val="0"/>
          <w:numId w:val="7"/>
        </w:numPr>
        <w:rPr>
          <w:rFonts w:ascii="Arial" w:hAnsi="Arial" w:cs="Arial"/>
          <w:b/>
          <w:sz w:val="24"/>
          <w:szCs w:val="24"/>
          <w:lang w:val="az-Latn-AZ"/>
        </w:rPr>
      </w:pPr>
      <w:r w:rsidRPr="002C2CBA">
        <w:rPr>
          <w:rFonts w:ascii="Arial" w:hAnsi="Arial" w:cs="Arial"/>
          <w:b/>
          <w:sz w:val="24"/>
          <w:szCs w:val="24"/>
          <w:lang w:val="az-Latn-AZ"/>
        </w:rPr>
        <w:t>MAF sənədi istehsalçı tərəfindən imzalanmalı və möhürlənməlidir, PDF və ya orijinal nüsxə təqdim edilməlidir.</w:t>
      </w:r>
    </w:p>
    <w:p w14:paraId="176CBB4B" w14:textId="77777777" w:rsidR="00AA1A9F" w:rsidRPr="002C2CBA" w:rsidRDefault="00AA1A9F" w:rsidP="00AA1A9F">
      <w:pPr>
        <w:pStyle w:val="a0"/>
        <w:numPr>
          <w:ilvl w:val="0"/>
          <w:numId w:val="7"/>
        </w:numPr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</w:pPr>
      <w:r w:rsidRPr="002C2CBA">
        <w:rPr>
          <w:rFonts w:ascii="Arial" w:hAnsi="Arial" w:cs="Arial"/>
          <w:b/>
          <w:sz w:val="24"/>
          <w:szCs w:val="24"/>
          <w:lang w:val="az-Latn-AZ"/>
        </w:rPr>
        <w:t>Təklif edilən kartriclərin yalnız istehsalçı tərəfindən istehsal edilmiş orijinal məhsullar olması mütləqdir.</w:t>
      </w:r>
    </w:p>
    <w:p w14:paraId="4159EBC9" w14:textId="77777777" w:rsidR="00AA1A9F" w:rsidRPr="002C2CBA" w:rsidRDefault="00AA1A9F" w:rsidP="00AA1A9F">
      <w:pPr>
        <w:pStyle w:val="a0"/>
        <w:numPr>
          <w:ilvl w:val="0"/>
          <w:numId w:val="7"/>
        </w:numPr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</w:pPr>
      <w:r w:rsidRPr="002C2CBA">
        <w:rPr>
          <w:rFonts w:ascii="Arial" w:hAnsi="Arial" w:cs="Arial"/>
          <w:b/>
          <w:sz w:val="24"/>
          <w:szCs w:val="24"/>
          <w:lang w:val="az-Latn-AZ"/>
        </w:rPr>
        <w:t>Çatdırılma şərti yalnız DDP Bakı qəbul edilir.</w:t>
      </w:r>
    </w:p>
    <w:p w14:paraId="56273600" w14:textId="77777777" w:rsidR="003954DD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lastRenderedPageBreak/>
        <w:t>Satınalma predmetinin ehtimal olunan qiyməti:</w:t>
      </w:r>
    </w:p>
    <w:p w14:paraId="394F8FBE" w14:textId="77777777" w:rsidR="003954DD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</w:p>
    <w:p w14:paraId="1AE7FFDE" w14:textId="4E9BB965" w:rsidR="00AA1A9F" w:rsidRPr="00AA1A9F" w:rsidRDefault="00AA1A9F" w:rsidP="00AA1A9F">
      <w:pPr>
        <w:spacing w:after="0" w:line="240" w:lineRule="auto"/>
        <w:jc w:val="both"/>
        <w:rPr>
          <w:rFonts w:ascii="Arial" w:hAnsi="Arial" w:cs="Arial"/>
          <w:lang w:val="az-Latn-AZ"/>
        </w:rPr>
      </w:pPr>
      <w:bookmarkStart w:id="0" w:name="_Hlk218767300"/>
      <w:bookmarkStart w:id="1" w:name="_Hlk218764639"/>
      <w:r w:rsidRPr="00AA1A9F">
        <w:rPr>
          <w:rFonts w:ascii="Arial" w:hAnsi="Arial" w:cs="Arial"/>
          <w:lang w:val="az-Latn-AZ"/>
        </w:rPr>
        <w:t>548 751,33 (Beş yüz qırx səkkiz min yeddi yüz əlli bir manat 33 qəpik ) AZN</w:t>
      </w:r>
      <w:r>
        <w:rPr>
          <w:rFonts w:ascii="Arial" w:hAnsi="Arial" w:cs="Arial"/>
          <w:lang w:val="az-Latn-AZ"/>
        </w:rPr>
        <w:t xml:space="preserve"> </w:t>
      </w:r>
      <w:r w:rsidRPr="00AA1A9F">
        <w:rPr>
          <w:rFonts w:ascii="Arial" w:hAnsi="Arial" w:cs="Arial"/>
          <w:bCs/>
          <w:lang w:val="az-Latn-AZ"/>
        </w:rPr>
        <w:t>(ƏDV daxil)</w:t>
      </w:r>
    </w:p>
    <w:bookmarkEnd w:id="0"/>
    <w:bookmarkEnd w:id="1"/>
    <w:p w14:paraId="1E40C9B4" w14:textId="77777777" w:rsidR="003954DD" w:rsidRDefault="003954DD" w:rsidP="003954DD">
      <w:pPr>
        <w:spacing w:after="0" w:line="300" w:lineRule="atLeast"/>
        <w:rPr>
          <w:rFonts w:ascii="Arial" w:hAnsi="Arial" w:cs="Arial"/>
          <w:bCs/>
          <w:lang w:val="az-Latn-AZ"/>
        </w:rPr>
      </w:pPr>
    </w:p>
    <w:p w14:paraId="06DA52CF" w14:textId="6A38C093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dərc edilmə tarixi və vaxtı:</w:t>
      </w:r>
    </w:p>
    <w:p w14:paraId="00A77B7C" w14:textId="5068A79C" w:rsidR="003954DD" w:rsidRPr="006E63F6" w:rsidRDefault="00AA1A9F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10</w:t>
      </w:r>
      <w:r w:rsidR="003954DD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</w:t>
      </w:r>
      <w:r w:rsidR="00322A8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0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3</w:t>
      </w:r>
      <w:r w:rsidR="003954DD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.202</w:t>
      </w:r>
      <w:r w:rsidR="00322A8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6</w:t>
      </w:r>
      <w:r w:rsidR="003954DD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</w:t>
      </w:r>
      <w:r w:rsidR="003954DD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6</w:t>
      </w:r>
      <w:r w:rsidR="003954DD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:00</w:t>
      </w:r>
    </w:p>
    <w:p w14:paraId="343904F0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0A7F2A35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Müraciət üçün son tarixi və vaxtı (</w:t>
      </w:r>
      <w:r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Göstərilən vaxtdan gec olunan müraciətlər qəbul edilməyəcəkdir):</w:t>
      </w:r>
    </w:p>
    <w:p w14:paraId="4B82E904" w14:textId="6F45A294" w:rsidR="003954DD" w:rsidRPr="006E63F6" w:rsidRDefault="00AA1A9F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17</w:t>
      </w:r>
      <w:r w:rsidR="003954DD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.</w:t>
      </w:r>
      <w:r w:rsidR="003954DD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0</w:t>
      </w:r>
      <w:r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3</w:t>
      </w:r>
      <w:r w:rsidR="003954DD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.202</w:t>
      </w:r>
      <w:r w:rsidR="003954DD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6</w:t>
      </w:r>
      <w:r w:rsidR="003954DD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17:00-a qədər </w:t>
      </w:r>
    </w:p>
    <w:p w14:paraId="783211A8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33DC6267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Təkliflərin hazırlanmalı  olduğu dil- </w:t>
      </w:r>
    </w:p>
    <w:p w14:paraId="28B7D360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Sənədlər azərbaycan dilində, 2 nüsxədə (əsli və surəti) tərtib olunmalıdır (xarici dildəki</w:t>
      </w:r>
    </w:p>
    <w:p w14:paraId="2F34C811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tender təklifləri Azərbaycan dilinə tərcümə edilməlidir).</w:t>
      </w:r>
    </w:p>
    <w:p w14:paraId="16EC04E0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7783D0E6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Təkliflərin təqdim olunma üsulu, yeri, son tarixi və saatı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</w:t>
      </w:r>
      <w:r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Göstərilən vaxtdan gec təqdim olunan zərflər açılmadan geri qaytarılacaqdır):</w:t>
      </w:r>
    </w:p>
    <w:p w14:paraId="16F20B5B" w14:textId="6A7B3B69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Təkliflər bağlı zərfdə (1 əsli və 1 surəti olmaqla)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r w:rsidR="00AA1A9F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03</w:t>
      </w:r>
      <w:r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0</w:t>
      </w:r>
      <w:r w:rsidR="00AA1A9F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4</w:t>
      </w:r>
      <w:r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6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-ci il, Bakı vaxtı ilə saat 1</w:t>
      </w:r>
      <w:r w:rsidR="00322A80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2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:00-a qədər ASCO-ya təqdim edilməlidir. </w:t>
      </w:r>
    </w:p>
    <w:p w14:paraId="5EAA6904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4A8B98D1" w14:textId="77777777" w:rsidR="003954DD" w:rsidRPr="006E63F6" w:rsidRDefault="003954DD" w:rsidP="003954D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Zərflərin açılış tarixi və vaxtı:</w:t>
      </w:r>
    </w:p>
    <w:p w14:paraId="68726603" w14:textId="781D5709" w:rsidR="003954DD" w:rsidRPr="00DE5A3F" w:rsidRDefault="00AA1A9F" w:rsidP="003954DD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03</w:t>
      </w:r>
      <w:r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04</w:t>
      </w:r>
      <w:r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r w:rsidR="003954DD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</w:t>
      </w:r>
      <w:r w:rsidR="003954DD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5</w:t>
      </w:r>
      <w:r w:rsidR="003954DD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:00</w:t>
      </w:r>
    </w:p>
    <w:p w14:paraId="07C06400" w14:textId="3DD578AE" w:rsidR="003954DD" w:rsidRPr="00742CA1" w:rsidRDefault="003954DD" w:rsidP="00742C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İştirak haqqı: </w:t>
      </w:r>
      <w:r w:rsidR="00742CA1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4</w:t>
      </w:r>
      <w:r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50.00</w:t>
      </w:r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 AZN</w:t>
      </w:r>
      <w:r w:rsidR="00742CA1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 </w:t>
      </w:r>
      <w:r w:rsidR="00742CA1" w:rsidRPr="00AA1A9F">
        <w:rPr>
          <w:rFonts w:ascii="Arial" w:hAnsi="Arial" w:cs="Arial"/>
          <w:bCs/>
          <w:lang w:val="az-Latn-AZ"/>
        </w:rPr>
        <w:t>(ƏDV daxil)</w:t>
      </w:r>
    </w:p>
    <w:p w14:paraId="7AC8FE7B" w14:textId="77777777" w:rsidR="003954DD" w:rsidRPr="006E63F6" w:rsidRDefault="003954DD" w:rsidP="003954DD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  <w:r w:rsidRPr="00742CA1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:lang w:val="az-Latn-AZ"/>
          <w14:ligatures w14:val="none"/>
        </w:rPr>
        <w:t xml:space="preserve">Təchizatçılar ilkin olaraq əlavədəki müraciət məktubunu əlaqələndirici şəxsə tədim etməli, açıq tenderin Əsas Şərtlər Toplusunu əldə etdikdən sonra təklifləri təqdim etmək üçün iştirak haqqı ödəməlidirlər. </w:t>
      </w:r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Təchizatçıların sayının üçdən az olmasına görə satınalmanın baş tutmadığı hallar istisna olmaqla, iştirak haqqı heç bir halda geri qaytarılmır.</w:t>
      </w:r>
    </w:p>
    <w:p w14:paraId="0BD7B484" w14:textId="77777777" w:rsidR="003954DD" w:rsidRPr="006E63F6" w:rsidRDefault="003954DD" w:rsidP="003954DD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6D34DAEE" w14:textId="77777777" w:rsidR="003954DD" w:rsidRDefault="003954DD" w:rsidP="003954DD">
      <w:pPr>
        <w:rPr>
          <w:rFonts w:ascii="Times New Roman" w:hAnsi="Times New Roman" w:cs="Times New Roman"/>
          <w:lang w:val="az-Latn-AZ" w:eastAsia="ru-RU"/>
        </w:rPr>
      </w:pPr>
    </w:p>
    <w:p w14:paraId="1FBFD865" w14:textId="77777777" w:rsidR="003954DD" w:rsidRDefault="003954DD" w:rsidP="003954DD">
      <w:pPr>
        <w:rPr>
          <w:rFonts w:ascii="Times New Roman" w:hAnsi="Times New Roman" w:cs="Times New Roman"/>
          <w:lang w:val="az-Latn-AZ" w:eastAsia="ru-RU"/>
        </w:rPr>
      </w:pPr>
    </w:p>
    <w:p w14:paraId="1DDD5EF4" w14:textId="77777777" w:rsidR="003954DD" w:rsidRDefault="003954DD" w:rsidP="003954DD">
      <w:pPr>
        <w:rPr>
          <w:rFonts w:ascii="Times New Roman" w:hAnsi="Times New Roman" w:cs="Times New Roman"/>
          <w:lang w:val="az-Latn-AZ" w:eastAsia="ru-RU"/>
        </w:rPr>
      </w:pPr>
    </w:p>
    <w:p w14:paraId="50907C53" w14:textId="77777777" w:rsidR="003954DD" w:rsidRPr="006E63F6" w:rsidRDefault="003954DD" w:rsidP="003954DD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İştirak haqqı manat və ya ekvivalent məbləğdə ABŞ dolları və AVRO ilə ödənilə bilər.  </w:t>
      </w:r>
    </w:p>
    <w:p w14:paraId="51FE5325" w14:textId="77777777" w:rsidR="003954DD" w:rsidRPr="00DE5A3F" w:rsidRDefault="003954DD" w:rsidP="003954DD">
      <w:pPr>
        <w:numPr>
          <w:ilvl w:val="0"/>
          <w:numId w:val="1"/>
        </w:numPr>
        <w:tabs>
          <w:tab w:val="left" w:pos="261"/>
          <w:tab w:val="left" w:pos="402"/>
          <w:tab w:val="left" w:pos="544"/>
        </w:tabs>
        <w:spacing w:before="120" w:after="120" w:line="240" w:lineRule="auto"/>
        <w:ind w:left="261" w:hanging="142"/>
        <w:jc w:val="both"/>
        <w:rPr>
          <w:rFonts w:ascii="Times New Roman" w:hAnsi="Times New Roman" w:cs="Times New Roman"/>
          <w:b/>
          <w:i/>
          <w:lang w:val="az-Latn-AZ" w:eastAsia="ru-RU"/>
        </w:rPr>
      </w:pPr>
      <w:r w:rsidRPr="006E63F6">
        <w:rPr>
          <w:rFonts w:ascii="Times New Roman" w:hAnsi="Times New Roman" w:cs="Times New Roman"/>
          <w:b/>
          <w:i/>
          <w:lang w:val="az-Latn-AZ" w:eastAsia="ru-RU"/>
        </w:rPr>
        <w:t xml:space="preserve">Hesab nömrəsi: </w:t>
      </w:r>
    </w:p>
    <w:tbl>
      <w:tblPr>
        <w:tblStyle w:val="af"/>
        <w:tblW w:w="10260" w:type="dxa"/>
        <w:tblLayout w:type="fixed"/>
        <w:tblLook w:val="04A0" w:firstRow="1" w:lastRow="0" w:firstColumn="1" w:lastColumn="0" w:noHBand="0" w:noVBand="1"/>
      </w:tblPr>
      <w:tblGrid>
        <w:gridCol w:w="3476"/>
        <w:gridCol w:w="3364"/>
        <w:gridCol w:w="3420"/>
      </w:tblGrid>
      <w:tr w:rsidR="003954DD" w:rsidRPr="006E63F6" w14:paraId="7871BD0A" w14:textId="77777777" w:rsidTr="00803A85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87DD" w14:textId="77777777" w:rsidR="003954DD" w:rsidRPr="006E63F6" w:rsidRDefault="003954DD" w:rsidP="00803A85">
            <w:pPr>
              <w:jc w:val="center"/>
              <w:rPr>
                <w:rFonts w:ascii="Times New Roman" w:hAnsi="Times New Roman" w:cs="Times New Roman"/>
              </w:rPr>
            </w:pPr>
            <w:r w:rsidRPr="006E63F6">
              <w:rPr>
                <w:rFonts w:ascii="Times New Roman" w:hAnsi="Times New Roman" w:cs="Times New Roman"/>
              </w:rPr>
              <w:t>AZN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DF75" w14:textId="77777777" w:rsidR="003954DD" w:rsidRPr="006E63F6" w:rsidRDefault="003954DD" w:rsidP="00803A85">
            <w:pPr>
              <w:jc w:val="center"/>
              <w:rPr>
                <w:rFonts w:ascii="Times New Roman" w:hAnsi="Times New Roman" w:cs="Times New Roman"/>
              </w:rPr>
            </w:pPr>
            <w:r w:rsidRPr="006E63F6">
              <w:rPr>
                <w:rFonts w:ascii="Times New Roman" w:hAnsi="Times New Roman" w:cs="Times New Roman"/>
              </w:rPr>
              <w:t>USD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71DA" w14:textId="77777777" w:rsidR="003954DD" w:rsidRPr="006E63F6" w:rsidRDefault="003954DD" w:rsidP="00803A85">
            <w:pPr>
              <w:jc w:val="center"/>
              <w:rPr>
                <w:rFonts w:ascii="Times New Roman" w:hAnsi="Times New Roman" w:cs="Times New Roman"/>
              </w:rPr>
            </w:pPr>
            <w:r w:rsidRPr="006E63F6">
              <w:rPr>
                <w:rFonts w:ascii="Times New Roman" w:hAnsi="Times New Roman" w:cs="Times New Roman"/>
              </w:rPr>
              <w:t>EURO</w:t>
            </w:r>
          </w:p>
        </w:tc>
      </w:tr>
      <w:tr w:rsidR="003954DD" w:rsidRPr="006E63F6" w14:paraId="6827A2EE" w14:textId="77777777" w:rsidTr="00803A85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2AC9" w14:textId="77777777" w:rsidR="003954DD" w:rsidRPr="006E63F6" w:rsidRDefault="003954DD" w:rsidP="00803A85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lang w:val="az-Latn-AZ"/>
              </w:rPr>
              <w:t>Adı</w:t>
            </w:r>
            <w:r w:rsidRPr="006E63F6">
              <w:rPr>
                <w:rFonts w:ascii="Times New Roman" w:hAnsi="Times New Roman" w:cs="Times New Roman"/>
                <w:bCs/>
              </w:rPr>
              <w:t xml:space="preserve">: </w:t>
            </w:r>
            <w:r w:rsidRPr="006E63F6">
              <w:rPr>
                <w:rFonts w:ascii="Times New Roman" w:hAnsi="Times New Roman" w:cs="Times New Roman"/>
                <w:bCs/>
                <w:lang w:val="az-Latn-AZ"/>
              </w:rPr>
              <w:t>Azərbaycan Beynəlxalq Bankı</w:t>
            </w:r>
          </w:p>
          <w:p w14:paraId="236C2821" w14:textId="77777777" w:rsidR="003954DD" w:rsidRPr="006E63F6" w:rsidRDefault="003954DD" w:rsidP="00803A85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lang w:val="az-Latn-AZ"/>
              </w:rPr>
              <w:t>ABB- Müştəri Xidməti Departamenti</w:t>
            </w:r>
          </w:p>
          <w:p w14:paraId="074C3BEE" w14:textId="77777777" w:rsidR="003954DD" w:rsidRPr="006E63F6" w:rsidRDefault="003954DD" w:rsidP="00803A85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lang w:val="az-Latn-AZ"/>
              </w:rPr>
              <w:t>Kod: 805250</w:t>
            </w:r>
          </w:p>
          <w:p w14:paraId="12A3C6F2" w14:textId="77777777" w:rsidR="003954DD" w:rsidRPr="006E63F6" w:rsidRDefault="003954DD" w:rsidP="00803A85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lang w:val="az-Latn-AZ"/>
              </w:rPr>
              <w:t>VÖEN: 9900001881</w:t>
            </w:r>
          </w:p>
          <w:p w14:paraId="3013EF35" w14:textId="77777777" w:rsidR="003954DD" w:rsidRPr="006E63F6" w:rsidRDefault="003954DD" w:rsidP="00803A85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lang w:val="az-Latn-AZ"/>
              </w:rPr>
              <w:lastRenderedPageBreak/>
              <w:t>Müxbir hesab: AZ03NABZ01350100000000002944</w:t>
            </w:r>
          </w:p>
          <w:p w14:paraId="07CC8E10" w14:textId="77777777" w:rsidR="003954DD" w:rsidRPr="006E63F6" w:rsidRDefault="003954DD" w:rsidP="00803A85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lang w:val="az-Latn-AZ"/>
              </w:rPr>
              <w:t>SWIFT: IBAZAZ2X</w:t>
            </w:r>
          </w:p>
          <w:p w14:paraId="4D72AC11" w14:textId="77777777" w:rsidR="003954DD" w:rsidRPr="006E63F6" w:rsidRDefault="003954DD" w:rsidP="00803A85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lang w:val="az-Latn-AZ"/>
              </w:rPr>
              <w:t xml:space="preserve">Alan müştəri: </w:t>
            </w:r>
            <w:r w:rsidRPr="006E63F6">
              <w:rPr>
                <w:rStyle w:val="nwt1"/>
                <w:rFonts w:ascii="Times New Roman" w:hAnsi="Times New Roman" w:cs="Times New Roman"/>
                <w:lang w:val="az-Latn-AZ"/>
              </w:rPr>
              <w:t>AZARB.XAZAR DANIZ GAMICILIYI QSC</w:t>
            </w:r>
          </w:p>
          <w:p w14:paraId="433FE11E" w14:textId="77777777" w:rsidR="003954DD" w:rsidRPr="006E63F6" w:rsidRDefault="003954DD" w:rsidP="00803A85">
            <w:pPr>
              <w:rPr>
                <w:rStyle w:val="nwt1"/>
                <w:rFonts w:ascii="Times New Roman" w:hAnsi="Times New Roman" w:cs="Times New Roman"/>
              </w:rPr>
            </w:pPr>
            <w:r w:rsidRPr="006E63F6">
              <w:rPr>
                <w:rFonts w:ascii="Times New Roman" w:hAnsi="Times New Roman" w:cs="Times New Roman"/>
                <w:bCs/>
                <w:lang w:val="az-Latn-AZ"/>
              </w:rPr>
              <w:t xml:space="preserve">VÖEN: </w:t>
            </w:r>
            <w:r w:rsidRPr="006E63F6">
              <w:rPr>
                <w:rStyle w:val="nwt1"/>
                <w:rFonts w:ascii="Times New Roman" w:hAnsi="Times New Roman" w:cs="Times New Roman"/>
              </w:rPr>
              <w:t>1701579951</w:t>
            </w:r>
          </w:p>
          <w:p w14:paraId="04AC06AE" w14:textId="77777777" w:rsidR="003954DD" w:rsidRPr="006E63F6" w:rsidRDefault="003954DD" w:rsidP="00803A85">
            <w:pPr>
              <w:rPr>
                <w:rFonts w:ascii="Times New Roman" w:hAnsi="Times New Roman" w:cs="Times New Roman"/>
              </w:rPr>
            </w:pPr>
            <w:r w:rsidRPr="006E63F6">
              <w:rPr>
                <w:rFonts w:ascii="Times New Roman" w:hAnsi="Times New Roman" w:cs="Times New Roman"/>
                <w:bCs/>
                <w:lang w:val="az-Latn-AZ"/>
              </w:rPr>
              <w:t xml:space="preserve">Hesab № (AZN):   </w:t>
            </w:r>
            <w:r w:rsidRPr="006E63F6">
              <w:rPr>
                <w:rStyle w:val="nwt1"/>
                <w:rFonts w:ascii="Times New Roman" w:hAnsi="Times New Roman" w:cs="Times New Roman"/>
              </w:rPr>
              <w:t>AZ36IBAZ38050019441115341120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FF53" w14:textId="77777777" w:rsidR="003954DD" w:rsidRPr="006E63F6" w:rsidRDefault="003954DD" w:rsidP="00803A85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6E63F6">
              <w:rPr>
                <w:rFonts w:ascii="Times New Roman" w:hAnsi="Times New Roman" w:cs="Times New Roman"/>
              </w:rPr>
              <w:lastRenderedPageBreak/>
              <w:t>Intermediary Bank:</w:t>
            </w:r>
            <w:r w:rsidRPr="006E63F6">
              <w:rPr>
                <w:rFonts w:ascii="Times New Roman" w:hAnsi="Times New Roman" w:cs="Times New Roman"/>
                <w:bCs/>
                <w:lang w:val="az-Latn-AZ"/>
              </w:rPr>
              <w:t xml:space="preserve"> Citibank N.Y, </w:t>
            </w:r>
          </w:p>
          <w:p w14:paraId="60B8033E" w14:textId="77777777" w:rsidR="003954DD" w:rsidRPr="006E63F6" w:rsidRDefault="003954DD" w:rsidP="00803A85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lang w:val="az-Latn-AZ"/>
              </w:rPr>
              <w:t>New York</w:t>
            </w:r>
          </w:p>
          <w:p w14:paraId="0E61578A" w14:textId="77777777" w:rsidR="003954DD" w:rsidRPr="006E63F6" w:rsidRDefault="003954DD" w:rsidP="00803A85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lang w:val="az-Latn-AZ"/>
              </w:rPr>
              <w:t>Acc.36083186, SWIFT: CITIUS33</w:t>
            </w:r>
          </w:p>
          <w:p w14:paraId="4767FFD5" w14:textId="77777777" w:rsidR="003954DD" w:rsidRPr="006E63F6" w:rsidRDefault="003954DD" w:rsidP="00803A85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6E63F6">
              <w:rPr>
                <w:rFonts w:ascii="Times New Roman" w:hAnsi="Times New Roman" w:cs="Times New Roman"/>
              </w:rPr>
              <w:lastRenderedPageBreak/>
              <w:t>Beneficiary Bank:</w:t>
            </w:r>
            <w:r w:rsidRPr="006E63F6">
              <w:rPr>
                <w:rFonts w:ascii="Times New Roman" w:hAnsi="Times New Roman" w:cs="Times New Roman"/>
                <w:bCs/>
                <w:lang w:val="az-Latn-AZ"/>
              </w:rPr>
              <w:t xml:space="preserve"> The International Bank of Azerbaijan</w:t>
            </w:r>
          </w:p>
          <w:p w14:paraId="7BCE58C8" w14:textId="77777777" w:rsidR="003954DD" w:rsidRPr="006E63F6" w:rsidRDefault="003954DD" w:rsidP="00803A85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lang w:val="az-Latn-AZ"/>
              </w:rPr>
              <w:t>IBA- Customer Service Departament</w:t>
            </w:r>
          </w:p>
          <w:p w14:paraId="3630D8A8" w14:textId="77777777" w:rsidR="003954DD" w:rsidRPr="006E63F6" w:rsidRDefault="003954DD" w:rsidP="00803A85">
            <w:pPr>
              <w:rPr>
                <w:rFonts w:ascii="Times New Roman" w:hAnsi="Times New Roman" w:cs="Times New Roman"/>
                <w:bCs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lang w:val="az-Latn-AZ"/>
              </w:rPr>
              <w:t xml:space="preserve">SWIFT: IBAZAZ2X </w:t>
            </w:r>
          </w:p>
          <w:p w14:paraId="0AF4835F" w14:textId="77777777" w:rsidR="003954DD" w:rsidRPr="006E63F6" w:rsidRDefault="003954DD" w:rsidP="00803A85">
            <w:pPr>
              <w:rPr>
                <w:rStyle w:val="nwt1"/>
                <w:rFonts w:ascii="Times New Roman" w:hAnsi="Times New Roman" w:cs="Times New Roman"/>
              </w:rPr>
            </w:pPr>
            <w:r w:rsidRPr="006E63F6">
              <w:rPr>
                <w:rFonts w:ascii="Times New Roman" w:hAnsi="Times New Roman" w:cs="Times New Roman"/>
                <w:bCs/>
                <w:lang w:val="az-Latn-AZ"/>
              </w:rPr>
              <w:t>Nizami str., 67</w:t>
            </w:r>
            <w:r w:rsidRPr="006E63F6">
              <w:rPr>
                <w:rFonts w:ascii="Times New Roman" w:hAnsi="Times New Roman" w:cs="Times New Roman"/>
                <w:bCs/>
                <w:lang w:val="az-Latn-AZ"/>
              </w:rPr>
              <w:br/>
            </w:r>
            <w:r w:rsidRPr="006E63F6">
              <w:rPr>
                <w:rFonts w:ascii="Times New Roman" w:hAnsi="Times New Roman" w:cs="Times New Roman"/>
              </w:rPr>
              <w:t>Beneficiary</w:t>
            </w:r>
            <w:r w:rsidRPr="006E63F6">
              <w:rPr>
                <w:rFonts w:ascii="Times New Roman" w:hAnsi="Times New Roman" w:cs="Times New Roman"/>
                <w:bCs/>
                <w:lang w:val="az-Latn-AZ"/>
              </w:rPr>
              <w:t xml:space="preserve">:   </w:t>
            </w:r>
            <w:r w:rsidRPr="006E63F6">
              <w:rPr>
                <w:rStyle w:val="nwt1"/>
                <w:rFonts w:ascii="Times New Roman" w:hAnsi="Times New Roman" w:cs="Times New Roman"/>
              </w:rPr>
              <w:t>AZARB.XAZAR DANIZ GAMICILIYI QSC</w:t>
            </w:r>
          </w:p>
          <w:p w14:paraId="61607AEC" w14:textId="77777777" w:rsidR="003954DD" w:rsidRPr="006E63F6" w:rsidRDefault="003954DD" w:rsidP="00803A85">
            <w:pPr>
              <w:rPr>
                <w:rStyle w:val="nwt1"/>
                <w:rFonts w:ascii="Times New Roman" w:hAnsi="Times New Roman" w:cs="Times New Roman"/>
                <w:bCs/>
              </w:rPr>
            </w:pPr>
            <w:r w:rsidRPr="006E63F6">
              <w:rPr>
                <w:rFonts w:ascii="Times New Roman" w:hAnsi="Times New Roman" w:cs="Times New Roman"/>
              </w:rPr>
              <w:t xml:space="preserve">TAX İD:  </w:t>
            </w:r>
            <w:r w:rsidRPr="006E63F6">
              <w:rPr>
                <w:rStyle w:val="nwt1"/>
                <w:rFonts w:ascii="Times New Roman" w:hAnsi="Times New Roman" w:cs="Times New Roman"/>
              </w:rPr>
              <w:t>1701579951</w:t>
            </w:r>
          </w:p>
          <w:p w14:paraId="4D589E67" w14:textId="77777777" w:rsidR="003954DD" w:rsidRPr="006E63F6" w:rsidRDefault="003954DD" w:rsidP="00803A85">
            <w:pPr>
              <w:rPr>
                <w:rFonts w:ascii="Times New Roman" w:hAnsi="Times New Roman" w:cs="Times New Roman"/>
              </w:rPr>
            </w:pPr>
            <w:r w:rsidRPr="006E63F6">
              <w:rPr>
                <w:rFonts w:ascii="Times New Roman" w:hAnsi="Times New Roman" w:cs="Times New Roman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lang w:val="az-Latn-AZ"/>
              </w:rPr>
              <w:t xml:space="preserve">            </w:t>
            </w:r>
            <w:r w:rsidRPr="006E63F6">
              <w:rPr>
                <w:rFonts w:ascii="Times New Roman" w:hAnsi="Times New Roman" w:cs="Times New Roman"/>
              </w:rPr>
              <w:t>AZ26IBAZ38150018401115341120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BA1F" w14:textId="77777777" w:rsidR="003954DD" w:rsidRPr="006E63F6" w:rsidRDefault="003954DD" w:rsidP="00803A85">
            <w:pPr>
              <w:rPr>
                <w:rFonts w:ascii="Times New Roman" w:hAnsi="Times New Roman" w:cs="Times New Roman"/>
              </w:rPr>
            </w:pPr>
            <w:r w:rsidRPr="006E63F6">
              <w:rPr>
                <w:rFonts w:ascii="Times New Roman" w:hAnsi="Times New Roman" w:cs="Times New Roman"/>
              </w:rPr>
              <w:lastRenderedPageBreak/>
              <w:t>Intermediary Bank: Commerzbank AG, Frankfurt am Main</w:t>
            </w:r>
          </w:p>
          <w:p w14:paraId="320E15E6" w14:textId="77777777" w:rsidR="003954DD" w:rsidRPr="006E63F6" w:rsidRDefault="003954DD" w:rsidP="00803A85">
            <w:pPr>
              <w:rPr>
                <w:rFonts w:ascii="Times New Roman" w:hAnsi="Times New Roman" w:cs="Times New Roman"/>
              </w:rPr>
            </w:pPr>
            <w:r w:rsidRPr="006E63F6">
              <w:rPr>
                <w:rFonts w:ascii="Times New Roman" w:hAnsi="Times New Roman" w:cs="Times New Roman"/>
              </w:rPr>
              <w:t>SWIFT: COBADEFF</w:t>
            </w:r>
          </w:p>
          <w:p w14:paraId="616ADBD7" w14:textId="77777777" w:rsidR="003954DD" w:rsidRPr="006E63F6" w:rsidRDefault="003954DD" w:rsidP="00803A85">
            <w:pPr>
              <w:rPr>
                <w:rFonts w:ascii="Times New Roman" w:hAnsi="Times New Roman" w:cs="Times New Roman"/>
              </w:rPr>
            </w:pPr>
            <w:r w:rsidRPr="006E63F6">
              <w:rPr>
                <w:rFonts w:ascii="Times New Roman" w:hAnsi="Times New Roman" w:cs="Times New Roman"/>
              </w:rPr>
              <w:t>ACC # 400 88 660 3001</w:t>
            </w:r>
          </w:p>
          <w:p w14:paraId="5B80A54A" w14:textId="77777777" w:rsidR="003954DD" w:rsidRPr="006E63F6" w:rsidRDefault="003954DD" w:rsidP="00803A85">
            <w:pPr>
              <w:rPr>
                <w:rFonts w:ascii="Times New Roman" w:hAnsi="Times New Roman" w:cs="Times New Roman"/>
              </w:rPr>
            </w:pPr>
            <w:r w:rsidRPr="006E63F6">
              <w:rPr>
                <w:rFonts w:ascii="Times New Roman" w:hAnsi="Times New Roman" w:cs="Times New Roman"/>
              </w:rPr>
              <w:lastRenderedPageBreak/>
              <w:t>Beneficiary Bank: The International Bank of Azerbaijan,</w:t>
            </w:r>
          </w:p>
          <w:p w14:paraId="7151EE15" w14:textId="77777777" w:rsidR="003954DD" w:rsidRPr="006E63F6" w:rsidRDefault="003954DD" w:rsidP="00803A85">
            <w:pPr>
              <w:rPr>
                <w:rFonts w:ascii="Times New Roman" w:hAnsi="Times New Roman" w:cs="Times New Roman"/>
              </w:rPr>
            </w:pPr>
            <w:r w:rsidRPr="006E63F6">
              <w:rPr>
                <w:rFonts w:ascii="Times New Roman" w:hAnsi="Times New Roman" w:cs="Times New Roman"/>
              </w:rPr>
              <w:t>IBA-Premier Customer Service</w:t>
            </w:r>
          </w:p>
          <w:p w14:paraId="6F27928A" w14:textId="77777777" w:rsidR="003954DD" w:rsidRPr="006E63F6" w:rsidRDefault="003954DD" w:rsidP="00803A85">
            <w:pPr>
              <w:pStyle w:val="2"/>
              <w:spacing w:before="0"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SWIFT: IBAZAZ2X </w:t>
            </w:r>
          </w:p>
          <w:p w14:paraId="5C2D9C29" w14:textId="77777777" w:rsidR="003954DD" w:rsidRPr="006E63F6" w:rsidRDefault="003954DD" w:rsidP="00803A85">
            <w:pPr>
              <w:rPr>
                <w:rStyle w:val="nwt1"/>
                <w:rFonts w:ascii="Times New Roman" w:hAnsi="Times New Roman" w:cs="Times New Roman"/>
                <w:bCs/>
              </w:rPr>
            </w:pPr>
            <w:r w:rsidRPr="006E63F6">
              <w:rPr>
                <w:rFonts w:ascii="Times New Roman" w:hAnsi="Times New Roman" w:cs="Times New Roman"/>
              </w:rPr>
              <w:t>Nizami str., 67</w:t>
            </w:r>
            <w:r w:rsidRPr="006E63F6">
              <w:rPr>
                <w:rFonts w:ascii="Times New Roman" w:hAnsi="Times New Roman" w:cs="Times New Roman"/>
              </w:rPr>
              <w:br/>
              <w:t>Beneficiary</w:t>
            </w:r>
            <w:r w:rsidRPr="006E63F6">
              <w:rPr>
                <w:rFonts w:ascii="Times New Roman" w:hAnsi="Times New Roman" w:cs="Times New Roman"/>
                <w:bCs/>
                <w:lang w:val="az-Latn-AZ"/>
              </w:rPr>
              <w:t xml:space="preserve">: </w:t>
            </w:r>
            <w:r w:rsidRPr="006E63F6">
              <w:rPr>
                <w:rFonts w:ascii="Times New Roman" w:hAnsi="Times New Roman" w:cs="Times New Roman"/>
              </w:rPr>
              <w:t>Azerbaijan Caspian Shipping CJSC</w:t>
            </w:r>
          </w:p>
          <w:p w14:paraId="5CCCBD9D" w14:textId="77777777" w:rsidR="003954DD" w:rsidRPr="006E63F6" w:rsidRDefault="003954DD" w:rsidP="00803A85">
            <w:pPr>
              <w:rPr>
                <w:rStyle w:val="nwt1"/>
                <w:rFonts w:ascii="Times New Roman" w:hAnsi="Times New Roman" w:cs="Times New Roman"/>
                <w:bCs/>
              </w:rPr>
            </w:pPr>
            <w:r w:rsidRPr="006E63F6">
              <w:rPr>
                <w:rFonts w:ascii="Times New Roman" w:hAnsi="Times New Roman" w:cs="Times New Roman"/>
              </w:rPr>
              <w:t xml:space="preserve">TAX ID: </w:t>
            </w:r>
            <w:r w:rsidRPr="006E63F6">
              <w:rPr>
                <w:rStyle w:val="nwt1"/>
                <w:rFonts w:ascii="Times New Roman" w:hAnsi="Times New Roman" w:cs="Times New Roman"/>
              </w:rPr>
              <w:t>1701579951</w:t>
            </w:r>
          </w:p>
          <w:p w14:paraId="35931F61" w14:textId="77777777" w:rsidR="003954DD" w:rsidRPr="006E63F6" w:rsidRDefault="003954DD" w:rsidP="00803A85">
            <w:pPr>
              <w:rPr>
                <w:rFonts w:ascii="Times New Roman" w:hAnsi="Times New Roman" w:cs="Times New Roman"/>
              </w:rPr>
            </w:pPr>
            <w:r w:rsidRPr="006E63F6">
              <w:rPr>
                <w:rFonts w:ascii="Times New Roman" w:hAnsi="Times New Roman" w:cs="Times New Roman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lang w:val="az-Latn-AZ"/>
              </w:rPr>
              <w:t xml:space="preserve">               </w:t>
            </w:r>
            <w:r w:rsidRPr="006E63F6">
              <w:rPr>
                <w:rStyle w:val="nwt1"/>
                <w:rFonts w:ascii="Times New Roman" w:hAnsi="Times New Roman" w:cs="Times New Roman"/>
              </w:rPr>
              <w:t>AZ06IBAZ38150019781115341120</w:t>
            </w:r>
          </w:p>
        </w:tc>
      </w:tr>
    </w:tbl>
    <w:p w14:paraId="53A2645E" w14:textId="77777777" w:rsidR="003954DD" w:rsidRPr="006E63F6" w:rsidRDefault="003954DD" w:rsidP="003954DD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17F1572C" w14:textId="77777777" w:rsidR="003954DD" w:rsidRPr="00026E81" w:rsidRDefault="003954DD" w:rsidP="003954DD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</w:pPr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Əlaqələndirici şəxs: Satınalmalar departamentinin </w:t>
      </w:r>
      <w:r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aparıcı </w:t>
      </w:r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mütəxəssisi </w:t>
      </w:r>
      <w:r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Vüqar Cəlilov</w:t>
      </w:r>
    </w:p>
    <w:p w14:paraId="20A9F17A" w14:textId="77777777" w:rsidR="003954DD" w:rsidRPr="00026E81" w:rsidRDefault="003954DD" w:rsidP="003954DD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</w:pPr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Tel: +9945</w:t>
      </w:r>
      <w:r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12296279</w:t>
      </w:r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</w:p>
    <w:p w14:paraId="32A19B87" w14:textId="77777777" w:rsidR="003954DD" w:rsidRPr="00026E81" w:rsidRDefault="003954DD" w:rsidP="003954DD">
      <w:pPr>
        <w:pStyle w:val="Paint"/>
        <w:tabs>
          <w:tab w:val="left" w:pos="720"/>
        </w:tabs>
        <w:spacing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</w:pPr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E-mail: </w:t>
      </w:r>
      <w:hyperlink r:id="rId6" w:history="1">
        <w:r w:rsidRPr="00424284">
          <w:rPr>
            <w:rStyle w:val="ae"/>
            <w:color w:val="000000" w:themeColor="text1"/>
            <w:u w:val="none"/>
            <w:lang w:val="az-Latn-AZ"/>
          </w:rPr>
          <w:t>vuqar.calilov@asco.az</w:t>
        </w:r>
      </w:hyperlink>
      <w:r>
        <w:rPr>
          <w:rFonts w:asciiTheme="minorHAnsi" w:hAnsiTheme="minorHAnsi"/>
          <w:color w:val="000000" w:themeColor="text1"/>
          <w:lang w:val="az-Latn-AZ"/>
        </w:rPr>
        <w:t xml:space="preserve"> </w:t>
      </w:r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hyperlink r:id="rId7" w:history="1">
        <w:r w:rsidRPr="00026E81">
          <w:rPr>
            <w:color w:val="050F21"/>
            <w:lang w:val="en-US" w:eastAsia="en-US"/>
          </w:rPr>
          <w:t>tender@asco.az</w:t>
        </w:r>
      </w:hyperlink>
    </w:p>
    <w:p w14:paraId="7CD86B72" w14:textId="77777777" w:rsidR="003954DD" w:rsidRDefault="003954DD" w:rsidP="003954DD">
      <w:pPr>
        <w:pStyle w:val="Paint"/>
        <w:tabs>
          <w:tab w:val="left" w:pos="720"/>
        </w:tabs>
        <w:spacing w:before="0" w:after="0"/>
        <w:rPr>
          <w:rFonts w:ascii="Arial" w:hAnsi="Arial" w:cs="Arial"/>
          <w:color w:val="292929"/>
          <w:kern w:val="0"/>
          <w:szCs w:val="24"/>
          <w:lang w:val="de-DE"/>
        </w:rPr>
      </w:pPr>
    </w:p>
    <w:p w14:paraId="159EF9B7" w14:textId="77777777" w:rsidR="003954DD" w:rsidRPr="00AA5DBE" w:rsidRDefault="003954DD" w:rsidP="003954DD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</w:pPr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Hüquqi məsələlər üzrə:</w:t>
      </w:r>
    </w:p>
    <w:p w14:paraId="0EDE9A5B" w14:textId="77777777" w:rsidR="003954DD" w:rsidRPr="00AA5DBE" w:rsidRDefault="003954DD" w:rsidP="003954DD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</w:pPr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Telefon nömrəsi: +994 12 4043700 (daxili: 1298)</w:t>
      </w:r>
    </w:p>
    <w:p w14:paraId="0CD4435E" w14:textId="77777777" w:rsidR="003954DD" w:rsidRPr="003E254E" w:rsidRDefault="003954DD" w:rsidP="003954DD">
      <w:pP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</w:pPr>
      <w:r w:rsidRPr="003E254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 xml:space="preserve">Elektron ünvan: </w:t>
      </w:r>
      <w:hyperlink r:id="rId8" w:history="1">
        <w:r w:rsidRPr="003E254E">
          <w:rPr>
            <w:rFonts w:ascii="Times New Roman" w:eastAsia="Times New Roman" w:hAnsi="Times New Roman" w:cs="Times New Roman"/>
            <w:color w:val="050F21"/>
            <w:kern w:val="0"/>
            <w:sz w:val="25"/>
            <w:szCs w:val="25"/>
            <w:lang w:val="de-DE"/>
            <w14:ligatures w14:val="none"/>
          </w:rPr>
          <w:t>tender@asco.az</w:t>
        </w:r>
      </w:hyperlink>
    </w:p>
    <w:p w14:paraId="46292A5D" w14:textId="77777777" w:rsidR="003954DD" w:rsidRPr="003E254E" w:rsidRDefault="003954DD" w:rsidP="003954DD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:lang w:val="de-DE"/>
          <w14:ligatures w14:val="none"/>
        </w:rPr>
      </w:pPr>
    </w:p>
    <w:p w14:paraId="344B1AFC" w14:textId="77777777" w:rsidR="003954DD" w:rsidRPr="003E254E" w:rsidRDefault="003954DD" w:rsidP="003954DD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:lang w:val="de-DE"/>
          <w14:ligatures w14:val="none"/>
        </w:rPr>
      </w:pPr>
    </w:p>
    <w:p w14:paraId="40571049" w14:textId="77777777" w:rsidR="003954DD" w:rsidRPr="003E254E" w:rsidRDefault="003954DD" w:rsidP="003954DD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:lang w:val="de-DE"/>
          <w14:ligatures w14:val="none"/>
        </w:rPr>
      </w:pPr>
    </w:p>
    <w:p w14:paraId="67189915" w14:textId="77777777" w:rsidR="003954DD" w:rsidRPr="003E254E" w:rsidRDefault="003954DD" w:rsidP="003954DD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:lang w:val="de-DE"/>
          <w14:ligatures w14:val="none"/>
        </w:rPr>
      </w:pPr>
    </w:p>
    <w:p w14:paraId="35B5AF4B" w14:textId="77777777" w:rsidR="003954DD" w:rsidRDefault="003954DD" w:rsidP="003954DD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1612A2F8" w14:textId="77777777" w:rsidR="003954DD" w:rsidRDefault="003954DD" w:rsidP="003954DD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6402CBF3" w14:textId="77777777" w:rsidR="003954DD" w:rsidRDefault="003954DD" w:rsidP="003954DD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A570A88" w14:textId="77777777" w:rsidR="003954DD" w:rsidRDefault="003954DD" w:rsidP="003954DD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83BFAC4" w14:textId="77777777" w:rsidR="003954DD" w:rsidRDefault="003954DD" w:rsidP="003954DD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1010189B" w14:textId="77777777" w:rsidR="003954DD" w:rsidRDefault="003954DD" w:rsidP="003954DD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48CBF42" w14:textId="77777777" w:rsidR="003954DD" w:rsidRDefault="003954DD" w:rsidP="003954DD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C1D90C8" w14:textId="77777777" w:rsidR="003954DD" w:rsidRDefault="003954DD" w:rsidP="003954DD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6B6313AD" w14:textId="77777777" w:rsidR="003954DD" w:rsidRDefault="003954DD" w:rsidP="003954DD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6185503A" w14:textId="77777777" w:rsidR="003954DD" w:rsidRDefault="003954DD" w:rsidP="003954DD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0770577" w14:textId="77777777" w:rsidR="003954DD" w:rsidRPr="006E63F6" w:rsidRDefault="003954DD" w:rsidP="003954DD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lastRenderedPageBreak/>
        <w:t>(</w:t>
      </w:r>
      <w:r w:rsidRPr="006E63F6">
        <w:rPr>
          <w:rFonts w:ascii="Times New Roman" w:hAnsi="Times New Roman" w:cs="Times New Roman"/>
          <w:b/>
          <w:color w:val="FF0000"/>
          <w:lang w:val="az-Latn-AZ"/>
        </w:rPr>
        <w:t>İddiaçı iştirakçının blankında</w:t>
      </w:r>
      <w:r w:rsidRPr="006E63F6">
        <w:rPr>
          <w:rFonts w:ascii="Times New Roman" w:hAnsi="Times New Roman" w:cs="Times New Roman"/>
          <w:b/>
          <w:lang w:val="az-Latn-AZ"/>
        </w:rPr>
        <w:t>)</w:t>
      </w:r>
    </w:p>
    <w:p w14:paraId="01199042" w14:textId="77777777" w:rsidR="003954DD" w:rsidRPr="006E63F6" w:rsidRDefault="003954DD" w:rsidP="003954DD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 xml:space="preserve">AÇIQ TENDERDƏ İŞTİRAK ETMƏK ÜÇÜN </w:t>
      </w:r>
    </w:p>
    <w:p w14:paraId="4CBFE847" w14:textId="77777777" w:rsidR="003954DD" w:rsidRPr="006E63F6" w:rsidRDefault="003954DD" w:rsidP="003954DD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MÜRACİƏT MƏKTUBU</w:t>
      </w:r>
    </w:p>
    <w:p w14:paraId="793EBD63" w14:textId="77777777" w:rsidR="003954DD" w:rsidRPr="006E63F6" w:rsidRDefault="003954DD" w:rsidP="003954DD">
      <w:pPr>
        <w:spacing w:after="0" w:line="360" w:lineRule="auto"/>
        <w:rPr>
          <w:rFonts w:ascii="Times New Roman" w:hAnsi="Times New Roman" w:cs="Times New Roman"/>
          <w:b/>
          <w:lang w:val="az-Latn-AZ"/>
        </w:rPr>
      </w:pPr>
    </w:p>
    <w:p w14:paraId="76F48336" w14:textId="77777777" w:rsidR="003954DD" w:rsidRPr="006E63F6" w:rsidRDefault="003954DD" w:rsidP="003954DD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 şəhəri                                                                        “__”_______2025-ci il</w:t>
      </w:r>
    </w:p>
    <w:p w14:paraId="1D5A9F63" w14:textId="77777777" w:rsidR="003954DD" w:rsidRPr="006E63F6" w:rsidRDefault="003954DD" w:rsidP="003954DD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___________№           </w:t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  <w:t xml:space="preserve">                                                                                          </w:t>
      </w:r>
    </w:p>
    <w:p w14:paraId="38A15AAD" w14:textId="77777777" w:rsidR="003954DD" w:rsidRPr="006E63F6" w:rsidRDefault="003954DD" w:rsidP="003954DD">
      <w:pPr>
        <w:spacing w:after="0" w:line="240" w:lineRule="auto"/>
        <w:rPr>
          <w:rFonts w:ascii="Times New Roman" w:hAnsi="Times New Roman" w:cs="Times New Roman"/>
          <w:bCs/>
          <w:i/>
          <w:lang w:val="az-Latn-AZ" w:eastAsia="ru-RU"/>
        </w:rPr>
      </w:pPr>
    </w:p>
    <w:p w14:paraId="21208427" w14:textId="77777777" w:rsidR="003954DD" w:rsidRPr="006E63F6" w:rsidRDefault="003954DD" w:rsidP="003954D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>ASCO-nun Satınalmalar Komissiyasının sədri</w:t>
      </w:r>
    </w:p>
    <w:p w14:paraId="777A95D2" w14:textId="77777777" w:rsidR="003954DD" w:rsidRPr="0000073D" w:rsidRDefault="003954DD" w:rsidP="003954D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 xml:space="preserve">cənab </w:t>
      </w:r>
      <w:r>
        <w:rPr>
          <w:rFonts w:ascii="Times New Roman" w:hAnsi="Times New Roman" w:cs="Times New Roman"/>
          <w:b/>
          <w:bCs/>
          <w:lang w:val="az-Latn-AZ" w:eastAsia="ru-RU"/>
        </w:rPr>
        <w:t>Rəşad Göyüşova</w:t>
      </w:r>
      <w:r w:rsidRPr="006E63F6">
        <w:rPr>
          <w:rFonts w:ascii="Times New Roman" w:hAnsi="Times New Roman" w:cs="Times New Roman"/>
          <w:b/>
          <w:bCs/>
          <w:lang w:val="az-Latn-AZ" w:eastAsia="ru-RU"/>
        </w:rPr>
        <w:t>,</w:t>
      </w:r>
    </w:p>
    <w:p w14:paraId="34D28855" w14:textId="77777777" w:rsidR="003954DD" w:rsidRPr="006E63F6" w:rsidRDefault="003954DD" w:rsidP="003954DD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Hazırkı məktubla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(</w:t>
      </w:r>
      <w:r w:rsidRPr="006E63F6">
        <w:rPr>
          <w:rFonts w:ascii="Times New Roman" w:hAnsi="Times New Roman" w:cs="Times New Roman"/>
          <w:i/>
          <w:lang w:val="az-Latn-AZ"/>
        </w:rPr>
        <w:t>nin,nun,nın</w:t>
      </w:r>
      <w:r w:rsidRPr="006E63F6">
        <w:rPr>
          <w:rFonts w:ascii="Times New Roman" w:hAnsi="Times New Roman" w:cs="Times New Roman"/>
          <w:lang w:val="az-Latn-AZ"/>
        </w:rPr>
        <w:t xml:space="preserve">) ASCO tərəfindən </w:t>
      </w:r>
      <w:r w:rsidRPr="006E63F6">
        <w:rPr>
          <w:rFonts w:ascii="Times New Roman" w:hAnsi="Times New Roman" w:cs="Times New Roman"/>
          <w:b/>
          <w:lang w:val="az-Latn-AZ"/>
        </w:rPr>
        <w:t>“__________”</w:t>
      </w:r>
      <w:r w:rsidRPr="006E63F6">
        <w:rPr>
          <w:rFonts w:ascii="Times New Roman" w:hAnsi="Times New Roman" w:cs="Times New Roman"/>
          <w:lang w:val="az-Latn-AZ"/>
        </w:rPr>
        <w:t>ın satın alınması ilə əlaqədar elan edilmiş [</w:t>
      </w:r>
      <w:r w:rsidRPr="006E63F6">
        <w:rPr>
          <w:rFonts w:ascii="Times New Roman" w:hAnsi="Times New Roman" w:cs="Times New Roman"/>
          <w:b/>
          <w:i/>
          <w:color w:val="FF0000"/>
          <w:sz w:val="12"/>
          <w:lang w:val="az-Latn-AZ"/>
        </w:rPr>
        <w:t>iddiaçı tərəfindən müsabiqənin nömrəsi daxil edilməlidir</w:t>
      </w:r>
      <w:r w:rsidRPr="006E63F6">
        <w:rPr>
          <w:rFonts w:ascii="Times New Roman" w:hAnsi="Times New Roman" w:cs="Times New Roman"/>
          <w:lang w:val="az-Latn-AZ"/>
        </w:rPr>
        <w:t>]nömrəli açıq  tenderdə iştirak niyyətini təsdiq edirik.</w:t>
      </w:r>
    </w:p>
    <w:p w14:paraId="0BC50637" w14:textId="77777777" w:rsidR="003954DD" w:rsidRPr="006E63F6" w:rsidRDefault="003954DD" w:rsidP="003954DD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Eyni zamanda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 xml:space="preserve">] ilə münasibətdə hər hansı ləğv etmə və ya müflislik prosedurunun aparılmadığını, fəaliyyətinin dayandırılmadığını və sözügedən satınalma müsabiqəsində iştirakını qeyri-mümkün edəcək hər hansı bir halın mövcud olmadığını təsdiq edirik. </w:t>
      </w:r>
    </w:p>
    <w:p w14:paraId="208C1D96" w14:textId="77777777" w:rsidR="003954DD" w:rsidRPr="006E63F6" w:rsidRDefault="003954DD" w:rsidP="003954DD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Əlavə olaraq, təminat veririk ki,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ASCO-ya aidiyyəti olan şəxs deyildir.</w:t>
      </w:r>
    </w:p>
    <w:p w14:paraId="3A57C069" w14:textId="77777777" w:rsidR="003954DD" w:rsidRPr="006E63F6" w:rsidRDefault="003954DD" w:rsidP="003954DD">
      <w:pPr>
        <w:spacing w:after="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Tərəfimizdən təqdim edilən sənədlər və digər məsələlərlə bağlı yaranmış suallarınızı operativ cavablandırmaq üçün əlaqə:</w:t>
      </w:r>
    </w:p>
    <w:p w14:paraId="537D4978" w14:textId="77777777" w:rsidR="003954DD" w:rsidRPr="006E63F6" w:rsidRDefault="003954DD" w:rsidP="003954D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şəxs: </w:t>
      </w:r>
    </w:p>
    <w:p w14:paraId="08786BD2" w14:textId="77777777" w:rsidR="003954DD" w:rsidRPr="006E63F6" w:rsidRDefault="003954DD" w:rsidP="003954D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şəxsin vəzifəsi: </w:t>
      </w:r>
    </w:p>
    <w:p w14:paraId="0ECD07FF" w14:textId="77777777" w:rsidR="003954DD" w:rsidRPr="006E63F6" w:rsidRDefault="003954DD" w:rsidP="003954D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Telefon nömrəsi: </w:t>
      </w:r>
    </w:p>
    <w:p w14:paraId="6AB877A8" w14:textId="77777777" w:rsidR="003954DD" w:rsidRPr="006E63F6" w:rsidRDefault="003954DD" w:rsidP="003954D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E-mail: </w:t>
      </w:r>
    </w:p>
    <w:p w14:paraId="41D366CF" w14:textId="77777777" w:rsidR="003954DD" w:rsidRPr="006E63F6" w:rsidRDefault="003954DD" w:rsidP="003954DD">
      <w:pPr>
        <w:spacing w:after="0" w:line="240" w:lineRule="auto"/>
        <w:contextualSpacing/>
        <w:rPr>
          <w:rFonts w:ascii="Times New Roman" w:hAnsi="Times New Roman" w:cs="Times New Roman"/>
          <w:i/>
          <w:lang w:val="az-Latn-AZ"/>
        </w:rPr>
      </w:pPr>
    </w:p>
    <w:p w14:paraId="661BF9ED" w14:textId="77777777" w:rsidR="003954DD" w:rsidRPr="006E63F6" w:rsidRDefault="003954DD" w:rsidP="003954DD">
      <w:pPr>
        <w:spacing w:after="0" w:line="240" w:lineRule="auto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________________________________                                   _______________________</w:t>
      </w:r>
    </w:p>
    <w:p w14:paraId="5A4FD40F" w14:textId="77777777" w:rsidR="003954DD" w:rsidRPr="006E63F6" w:rsidRDefault="003954DD" w:rsidP="00395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   (səlahiyyətli şəxsin A.A.S)                                                                                                        (səlahiyyətli şəxsin imzası)</w:t>
      </w:r>
    </w:p>
    <w:p w14:paraId="438730EB" w14:textId="77777777" w:rsidR="003954DD" w:rsidRPr="006E63F6" w:rsidRDefault="003954DD" w:rsidP="00395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az-Latn-AZ" w:eastAsia="ru-RU"/>
        </w:rPr>
      </w:pPr>
      <w:r>
        <w:rPr>
          <w:rFonts w:ascii="Times New Roman" w:hAnsi="Times New Roman" w:cs="Times New Roman"/>
          <w:lang w:val="az-Latn-AZ" w:eastAsia="ru-RU"/>
        </w:rPr>
        <w:t>________________________</w:t>
      </w:r>
      <w:r w:rsidRPr="006E63F6">
        <w:rPr>
          <w:rFonts w:ascii="Times New Roman" w:hAnsi="Times New Roman" w:cs="Times New Roman"/>
          <w:lang w:val="az-Latn-AZ" w:eastAsia="ru-RU"/>
        </w:rPr>
        <w:t xml:space="preserve">______                                                  </w:t>
      </w:r>
    </w:p>
    <w:p w14:paraId="346C8FAC" w14:textId="77777777" w:rsidR="003954DD" w:rsidRPr="006E63F6" w:rsidRDefault="003954DD" w:rsidP="00395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(səlahiyyətli şəxsin vəzifəsi)</w:t>
      </w:r>
    </w:p>
    <w:p w14:paraId="43D08D54" w14:textId="77777777" w:rsidR="003954DD" w:rsidRPr="006E63F6" w:rsidRDefault="003954DD" w:rsidP="003954DD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                          </w:t>
      </w:r>
    </w:p>
    <w:p w14:paraId="32CAB32C" w14:textId="77777777" w:rsidR="003954DD" w:rsidRPr="0000073D" w:rsidRDefault="003954DD" w:rsidP="003954DD">
      <w:pPr>
        <w:rPr>
          <w:rFonts w:ascii="Times New Roman" w:hAnsi="Times New Roman" w:cs="Times New Roman"/>
          <w:b/>
          <w:sz w:val="16"/>
          <w:szCs w:val="16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</w:t>
      </w:r>
      <w:r w:rsidRPr="006E63F6">
        <w:rPr>
          <w:rFonts w:ascii="Times New Roman" w:hAnsi="Times New Roman" w:cs="Times New Roman"/>
          <w:b/>
          <w:sz w:val="16"/>
          <w:szCs w:val="16"/>
          <w:lang w:val="az-Latn-AZ" w:eastAsia="ru-RU"/>
        </w:rPr>
        <w:t>M.Y.</w:t>
      </w:r>
    </w:p>
    <w:p w14:paraId="07D3D5F9" w14:textId="77777777" w:rsidR="008A7C63" w:rsidRPr="003954DD" w:rsidRDefault="008A7C63">
      <w:pPr>
        <w:rPr>
          <w:lang w:val="az-Latn-AZ"/>
        </w:rPr>
      </w:pPr>
    </w:p>
    <w:sectPr w:rsidR="008A7C63" w:rsidRPr="003954DD" w:rsidSect="00395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Roman Az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C62DDA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5D0206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BF1874"/>
    <w:multiLevelType w:val="hybridMultilevel"/>
    <w:tmpl w:val="9A16D848"/>
    <w:lvl w:ilvl="0" w:tplc="042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A703A"/>
    <w:multiLevelType w:val="multilevel"/>
    <w:tmpl w:val="7994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8F0A05"/>
    <w:multiLevelType w:val="multilevel"/>
    <w:tmpl w:val="C5F60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F01DC5"/>
    <w:multiLevelType w:val="multilevel"/>
    <w:tmpl w:val="9426E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2201A0"/>
    <w:multiLevelType w:val="hybridMultilevel"/>
    <w:tmpl w:val="E2509C68"/>
    <w:lvl w:ilvl="0" w:tplc="AB6CCBE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193D2E"/>
    <w:multiLevelType w:val="hybridMultilevel"/>
    <w:tmpl w:val="32BA85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102437">
    <w:abstractNumId w:val="7"/>
  </w:num>
  <w:num w:numId="2" w16cid:durableId="1135490232">
    <w:abstractNumId w:val="1"/>
  </w:num>
  <w:num w:numId="3" w16cid:durableId="1061054039">
    <w:abstractNumId w:val="0"/>
  </w:num>
  <w:num w:numId="4" w16cid:durableId="1506359551">
    <w:abstractNumId w:val="5"/>
  </w:num>
  <w:num w:numId="5" w16cid:durableId="1578785755">
    <w:abstractNumId w:val="3"/>
  </w:num>
  <w:num w:numId="6" w16cid:durableId="577787958">
    <w:abstractNumId w:val="4"/>
  </w:num>
  <w:num w:numId="7" w16cid:durableId="370225032">
    <w:abstractNumId w:val="2"/>
  </w:num>
  <w:num w:numId="8" w16cid:durableId="948927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DD"/>
    <w:rsid w:val="0003177F"/>
    <w:rsid w:val="00322A80"/>
    <w:rsid w:val="003954DD"/>
    <w:rsid w:val="00742CA1"/>
    <w:rsid w:val="008A7C63"/>
    <w:rsid w:val="0093298F"/>
    <w:rsid w:val="00A824AB"/>
    <w:rsid w:val="00AA1A9F"/>
    <w:rsid w:val="00AB738A"/>
    <w:rsid w:val="00CE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43CB"/>
  <w15:chartTrackingRefBased/>
  <w15:docId w15:val="{AE37E6A4-0DB5-4D7F-B72A-AC26DD7A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az-Latn-A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954DD"/>
    <w:pPr>
      <w:spacing w:line="278" w:lineRule="auto"/>
    </w:pPr>
    <w:rPr>
      <w:sz w:val="24"/>
      <w:szCs w:val="24"/>
      <w:lang w:val="en-US"/>
    </w:rPr>
  </w:style>
  <w:style w:type="paragraph" w:styleId="1">
    <w:name w:val="heading 1"/>
    <w:basedOn w:val="a1"/>
    <w:next w:val="a1"/>
    <w:link w:val="10"/>
    <w:uiPriority w:val="9"/>
    <w:qFormat/>
    <w:rsid w:val="00395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395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395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395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395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95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95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95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95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395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semiHidden/>
    <w:rsid w:val="00395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395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3954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3954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3954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3954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3954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3954DD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395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39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395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395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1"/>
    <w:next w:val="a1"/>
    <w:link w:val="22"/>
    <w:uiPriority w:val="29"/>
    <w:qFormat/>
    <w:rsid w:val="00395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sid w:val="003954DD"/>
    <w:rPr>
      <w:i/>
      <w:iCs/>
      <w:color w:val="404040" w:themeColor="text1" w:themeTint="BF"/>
    </w:rPr>
  </w:style>
  <w:style w:type="paragraph" w:styleId="a9">
    <w:name w:val="List Paragraph"/>
    <w:basedOn w:val="a1"/>
    <w:uiPriority w:val="34"/>
    <w:qFormat/>
    <w:rsid w:val="003954DD"/>
    <w:pPr>
      <w:ind w:left="720"/>
      <w:contextualSpacing/>
    </w:pPr>
  </w:style>
  <w:style w:type="character" w:styleId="aa">
    <w:name w:val="Intense Emphasis"/>
    <w:basedOn w:val="a2"/>
    <w:uiPriority w:val="21"/>
    <w:qFormat/>
    <w:rsid w:val="003954DD"/>
    <w:rPr>
      <w:i/>
      <w:iCs/>
      <w:color w:val="0F4761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395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3954DD"/>
    <w:rPr>
      <w:i/>
      <w:iCs/>
      <w:color w:val="0F4761" w:themeColor="accent1" w:themeShade="BF"/>
    </w:rPr>
  </w:style>
  <w:style w:type="character" w:styleId="ad">
    <w:name w:val="Intense Reference"/>
    <w:basedOn w:val="a2"/>
    <w:uiPriority w:val="32"/>
    <w:qFormat/>
    <w:rsid w:val="003954D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2"/>
    <w:uiPriority w:val="99"/>
    <w:unhideWhenUsed/>
    <w:rsid w:val="003954DD"/>
    <w:rPr>
      <w:color w:val="467886" w:themeColor="hyperlink"/>
      <w:u w:val="single"/>
    </w:rPr>
  </w:style>
  <w:style w:type="character" w:customStyle="1" w:styleId="nwt1">
    <w:name w:val="nwt1"/>
    <w:basedOn w:val="a2"/>
    <w:rsid w:val="003954DD"/>
  </w:style>
  <w:style w:type="table" w:styleId="af">
    <w:name w:val="Table Grid"/>
    <w:aliases w:val="Table 1,Test,TabelEcorys,Tabla"/>
    <w:basedOn w:val="a3"/>
    <w:uiPriority w:val="59"/>
    <w:rsid w:val="003954DD"/>
    <w:pPr>
      <w:spacing w:after="0" w:line="240" w:lineRule="auto"/>
    </w:pPr>
    <w:rPr>
      <w:rFonts w:eastAsia="MS Mincho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int">
    <w:name w:val="Paint"/>
    <w:basedOn w:val="af0"/>
    <w:semiHidden/>
    <w:rsid w:val="003954DD"/>
    <w:pPr>
      <w:tabs>
        <w:tab w:val="decimal" w:leader="dot" w:pos="9072"/>
      </w:tabs>
      <w:spacing w:before="120" w:line="240" w:lineRule="auto"/>
      <w:jc w:val="both"/>
    </w:pPr>
    <w:rPr>
      <w:rFonts w:ascii="Times Roman AzCyr" w:eastAsia="MS Mincho" w:hAnsi="Times Roman AzCyr" w:cs="Times New Roman"/>
      <w:kern w:val="24"/>
      <w:szCs w:val="20"/>
      <w:lang w:val="ru-RU" w:eastAsia="ru-RU"/>
      <w14:ligatures w14:val="none"/>
    </w:rPr>
  </w:style>
  <w:style w:type="paragraph" w:styleId="a0">
    <w:name w:val="List Bullet"/>
    <w:basedOn w:val="a1"/>
    <w:uiPriority w:val="99"/>
    <w:unhideWhenUsed/>
    <w:rsid w:val="003954DD"/>
    <w:pPr>
      <w:numPr>
        <w:numId w:val="2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  <w:style w:type="paragraph" w:styleId="a">
    <w:name w:val="List Number"/>
    <w:basedOn w:val="a1"/>
    <w:uiPriority w:val="99"/>
    <w:unhideWhenUsed/>
    <w:rsid w:val="003954DD"/>
    <w:pPr>
      <w:numPr>
        <w:numId w:val="3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af1">
    <w:name w:val="Strong"/>
    <w:basedOn w:val="a2"/>
    <w:uiPriority w:val="22"/>
    <w:qFormat/>
    <w:rsid w:val="003954DD"/>
    <w:rPr>
      <w:b/>
      <w:bCs/>
    </w:rPr>
  </w:style>
  <w:style w:type="paragraph" w:styleId="af2">
    <w:name w:val="Normal (Web)"/>
    <w:basedOn w:val="a1"/>
    <w:uiPriority w:val="99"/>
    <w:semiHidden/>
    <w:unhideWhenUsed/>
    <w:rsid w:val="00395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az-Latn-AZ" w:eastAsia="az-Latn-AZ"/>
      <w14:ligatures w14:val="none"/>
    </w:rPr>
  </w:style>
  <w:style w:type="paragraph" w:styleId="af0">
    <w:name w:val="Body Text"/>
    <w:basedOn w:val="a1"/>
    <w:link w:val="af3"/>
    <w:uiPriority w:val="99"/>
    <w:semiHidden/>
    <w:unhideWhenUsed/>
    <w:rsid w:val="003954DD"/>
    <w:pPr>
      <w:spacing w:after="120"/>
    </w:pPr>
  </w:style>
  <w:style w:type="character" w:customStyle="1" w:styleId="af3">
    <w:name w:val="Основной текст Знак"/>
    <w:basedOn w:val="a2"/>
    <w:link w:val="af0"/>
    <w:uiPriority w:val="99"/>
    <w:semiHidden/>
    <w:rsid w:val="003954DD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asco.a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asco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uqar.calilov@asco.a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1318</Words>
  <Characters>8374</Characters>
  <Application>Microsoft Office Word</Application>
  <DocSecurity>0</DocSecurity>
  <Lines>178</Lines>
  <Paragraphs>63</Paragraphs>
  <ScaleCrop>false</ScaleCrop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Vuqar Calilov</dc:creator>
  <cp:keywords/>
  <dc:description/>
  <cp:lastModifiedBy>Vuqar Calilov</cp:lastModifiedBy>
  <cp:revision>5</cp:revision>
  <dcterms:created xsi:type="dcterms:W3CDTF">2025-12-29T12:11:00Z</dcterms:created>
  <dcterms:modified xsi:type="dcterms:W3CDTF">2026-03-10T12:49:00Z</dcterms:modified>
</cp:coreProperties>
</file>