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2A7F0" w14:textId="77777777" w:rsidR="00966D15" w:rsidRPr="00E30035" w:rsidRDefault="00966D15" w:rsidP="00966D15">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32214C99" w14:textId="77777777" w:rsidR="00966D15" w:rsidRPr="00E30035" w:rsidRDefault="00966D15" w:rsidP="00966D15">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0DADD56D" wp14:editId="60E169B2">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649078"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42845C15" w14:textId="77777777" w:rsidR="00966D15" w:rsidRPr="00E2513D" w:rsidRDefault="00966D15" w:rsidP="00966D15">
      <w:pPr>
        <w:spacing w:after="0" w:line="240" w:lineRule="auto"/>
        <w:jc w:val="center"/>
        <w:rPr>
          <w:rFonts w:ascii="Arial" w:hAnsi="Arial" w:cs="Arial"/>
          <w:b/>
          <w:sz w:val="16"/>
          <w:szCs w:val="16"/>
          <w:lang w:val="az-Latn-AZ" w:eastAsia="ru-RU"/>
        </w:rPr>
      </w:pPr>
    </w:p>
    <w:p w14:paraId="6ACD5B95" w14:textId="77777777" w:rsidR="00966D15" w:rsidRPr="00060ACC" w:rsidRDefault="00966D15" w:rsidP="00966D15">
      <w:pPr>
        <w:jc w:val="center"/>
        <w:rPr>
          <w:rFonts w:ascii="Arial" w:hAnsi="Arial" w:cs="Arial"/>
          <w:b/>
          <w:bCs/>
          <w:color w:val="000000"/>
          <w:sz w:val="24"/>
          <w:szCs w:val="24"/>
          <w:lang w:val="az-Latn-AZ"/>
        </w:rPr>
      </w:pPr>
      <w:r w:rsidRPr="00060ACC">
        <w:rPr>
          <w:rFonts w:ascii="Arial" w:eastAsia="Arial" w:hAnsi="Arial" w:cs="Arial"/>
          <w:b/>
          <w:sz w:val="24"/>
          <w:szCs w:val="24"/>
          <w:lang w:val="en-US" w:eastAsia="ru-RU"/>
        </w:rPr>
        <w:t>AZERBAIJAN CASPIAN SHIPPING CLOSED JOINT STOCK COMPANY IS ANNOUNCING OPEN BIDDING FOR THE PROCUREMENT OF SERVICES (MATERIALS AND WORKMANSHIP INCLUDED) RELATING TO THE LAYING OF EXTERNAL SEWAGE DISPOSAL LINE FOR THE ENCLOSED POOL BUILDING OF THE PRODUCTION SERVICES DEPARTMENT LOCATED AT SALYAN HIGHWAY, GARADAGH REGION, BAKU CITY</w:t>
      </w:r>
    </w:p>
    <w:p w14:paraId="633F47AE" w14:textId="77777777" w:rsidR="00966D15" w:rsidRPr="00060ACC" w:rsidRDefault="00966D15" w:rsidP="00966D15">
      <w:pPr>
        <w:spacing w:after="0" w:line="240" w:lineRule="auto"/>
        <w:jc w:val="center"/>
        <w:rPr>
          <w:rFonts w:ascii="Arial" w:hAnsi="Arial" w:cs="Arial"/>
          <w:b/>
          <w:sz w:val="24"/>
          <w:szCs w:val="24"/>
          <w:lang w:val="az-Latn-AZ" w:eastAsia="ru-RU"/>
        </w:rPr>
      </w:pPr>
      <w:r w:rsidRPr="00060ACC">
        <w:rPr>
          <w:rFonts w:ascii="Arial" w:eastAsia="Arial" w:hAnsi="Arial" w:cs="Arial"/>
          <w:b/>
          <w:bCs/>
          <w:sz w:val="24"/>
          <w:szCs w:val="24"/>
          <w:lang w:val="en-US" w:eastAsia="ru-RU"/>
        </w:rPr>
        <w:t xml:space="preserve">B I D </w:t>
      </w:r>
      <w:proofErr w:type="spellStart"/>
      <w:r w:rsidRPr="00060ACC">
        <w:rPr>
          <w:rFonts w:ascii="Arial" w:eastAsia="Arial" w:hAnsi="Arial" w:cs="Arial"/>
          <w:b/>
          <w:bCs/>
          <w:sz w:val="24"/>
          <w:szCs w:val="24"/>
          <w:lang w:val="en-US" w:eastAsia="ru-RU"/>
        </w:rPr>
        <w:t>D</w:t>
      </w:r>
      <w:proofErr w:type="spellEnd"/>
      <w:r w:rsidRPr="00060ACC">
        <w:rPr>
          <w:rFonts w:ascii="Arial" w:eastAsia="Arial" w:hAnsi="Arial" w:cs="Arial"/>
          <w:b/>
          <w:bCs/>
          <w:sz w:val="24"/>
          <w:szCs w:val="24"/>
          <w:lang w:val="en-US" w:eastAsia="ru-RU"/>
        </w:rPr>
        <w:t xml:space="preserve"> I N G No. AM005 / 2023</w:t>
      </w:r>
    </w:p>
    <w:p w14:paraId="7B03E35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9550B" w:rsidRPr="005B45D2" w14:paraId="2744510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F35118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1EEB713" w14:textId="77777777" w:rsidR="00C243D3" w:rsidRPr="00E30035" w:rsidRDefault="00C8296C"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0DF20283"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18570E52"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proof of participation </w:t>
            </w:r>
            <w:proofErr w:type="gramStart"/>
            <w:r>
              <w:rPr>
                <w:rFonts w:ascii="Arial" w:eastAsia="Arial" w:hAnsi="Arial" w:cs="Arial"/>
                <w:sz w:val="20"/>
                <w:szCs w:val="20"/>
                <w:lang w:val="en-US" w:eastAsia="ru-RU"/>
              </w:rPr>
              <w:t>fee ;</w:t>
            </w:r>
            <w:proofErr w:type="gramEnd"/>
          </w:p>
          <w:p w14:paraId="5ECD1224"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7C3DCB50"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69ADACE7" w14:textId="77777777" w:rsidR="00C243D3" w:rsidRPr="008D4237"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46CF090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F9A866C" w14:textId="207D1355" w:rsidR="00C243D3" w:rsidRPr="00E30035" w:rsidRDefault="00C8296C"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D74BC5">
              <w:rPr>
                <w:rFonts w:ascii="Arial" w:eastAsia="Arial" w:hAnsi="Arial" w:cs="Arial"/>
                <w:b/>
                <w:bCs/>
                <w:sz w:val="20"/>
                <w:szCs w:val="20"/>
                <w:lang w:val="en-US" w:eastAsia="ru-RU"/>
              </w:rPr>
              <w:t xml:space="preserve">January </w:t>
            </w:r>
            <w:r w:rsidR="00966D15">
              <w:rPr>
                <w:rFonts w:ascii="Arial" w:eastAsia="Arial" w:hAnsi="Arial" w:cs="Arial"/>
                <w:b/>
                <w:bCs/>
                <w:sz w:val="20"/>
                <w:szCs w:val="20"/>
                <w:lang w:val="en-US" w:eastAsia="ru-RU"/>
              </w:rPr>
              <w:t>17</w:t>
            </w:r>
            <w:r w:rsidR="00D74BC5">
              <w:rPr>
                <w:rFonts w:ascii="Arial" w:eastAsia="Arial" w:hAnsi="Arial" w:cs="Arial"/>
                <w:b/>
                <w:bCs/>
                <w:sz w:val="20"/>
                <w:szCs w:val="20"/>
                <w:lang w:val="en-US" w:eastAsia="ru-RU"/>
              </w:rPr>
              <w:t>, 2023</w:t>
            </w:r>
            <w:r>
              <w:rPr>
                <w:rFonts w:ascii="Arial" w:eastAsia="Arial" w:hAnsi="Arial" w:cs="Arial"/>
                <w:sz w:val="20"/>
                <w:szCs w:val="20"/>
                <w:lang w:val="en-US" w:eastAsia="ru-RU"/>
              </w:rPr>
              <w:t xml:space="preserve">. Whereas, other necessary documents shall be submitted as enclosed in the bidding offer envelope.  </w:t>
            </w:r>
          </w:p>
          <w:p w14:paraId="3623A325" w14:textId="77777777" w:rsidR="00C243D3" w:rsidRPr="00E30035" w:rsidRDefault="00C8296C"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03687FA" w14:textId="77777777" w:rsidR="00C243D3" w:rsidRPr="00F53E75" w:rsidRDefault="00C8296C"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70B4AE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9550B" w:rsidRPr="005B45D2" w14:paraId="4061B655"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E5A21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E86E07B" w14:textId="77777777" w:rsidR="00AE5082" w:rsidRPr="00E30035" w:rsidRDefault="00C8296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75EB004" w14:textId="77777777" w:rsidR="00AE5082" w:rsidRPr="00E30035" w:rsidRDefault="00C8296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14:paraId="6693786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27FA173" w14:textId="1CCEAEA0" w:rsidR="00AE5082" w:rsidRPr="00E838DA" w:rsidRDefault="00C8296C"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5B45D2">
              <w:rPr>
                <w:rFonts w:ascii="Arial" w:eastAsia="Arial" w:hAnsi="Arial" w:cs="Arial"/>
                <w:sz w:val="20"/>
                <w:szCs w:val="20"/>
                <w:lang w:val="en-US" w:eastAsia="ru-RU"/>
              </w:rPr>
              <w:t xml:space="preserve">00 </w:t>
            </w:r>
            <w:bookmarkStart w:id="0" w:name="_GoBack"/>
            <w:bookmarkEnd w:id="0"/>
            <w:r w:rsidR="005B45D2">
              <w:rPr>
                <w:rFonts w:ascii="Arial" w:eastAsia="Arial" w:hAnsi="Arial" w:cs="Arial"/>
                <w:sz w:val="20"/>
                <w:szCs w:val="20"/>
                <w:lang w:val="en-US" w:eastAsia="ru-RU"/>
              </w:rPr>
              <w:t>Azn</w:t>
            </w:r>
          </w:p>
          <w:p w14:paraId="356186EE"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79821D3E" w14:textId="77777777" w:rsidR="00AE5082" w:rsidRPr="00E30035" w:rsidRDefault="00C8296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0FA8C9FD" w14:textId="77777777" w:rsidR="00AE5082" w:rsidRPr="00E30035" w:rsidRDefault="00C8296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89550B" w14:paraId="4037F1C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959A921"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lastRenderedPageBreak/>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5FBA35FF"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5B65DC5"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9550B" w:rsidRPr="005B45D2" w14:paraId="57901AB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D436DBB"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Name :</w:t>
                  </w:r>
                  <w:proofErr w:type="gramEnd"/>
                  <w:r>
                    <w:rPr>
                      <w:rFonts w:ascii="Arial" w:eastAsia="Arial" w:hAnsi="Arial" w:cs="Arial"/>
                      <w:bCs/>
                      <w:sz w:val="20"/>
                      <w:szCs w:val="20"/>
                      <w:lang w:val="en-US"/>
                    </w:rPr>
                    <w:t xml:space="preserve"> The International Bank of Azerbaijan </w:t>
                  </w:r>
                </w:p>
                <w:p w14:paraId="5ED5843C"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03EE1D1"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14:paraId="4769D79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4281367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721449CD"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w:t>
                  </w:r>
                </w:p>
                <w:p w14:paraId="0F6029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77118B49" w14:textId="77777777" w:rsidR="00AE5082" w:rsidRPr="00C8296C" w:rsidRDefault="00C8296C"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771968C0" w14:textId="77777777" w:rsidR="00AE5082" w:rsidRPr="00C8296C" w:rsidRDefault="00C8296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D48A0F"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08C1221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446830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501CC0B6"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7A19EFF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018B000"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14:paraId="5E24C9D6" w14:textId="77777777" w:rsidR="00AE5082" w:rsidRPr="00E30035" w:rsidRDefault="00C8296C"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14:paraId="44600EC7"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423C1AF"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CA24C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17F2983A" w14:textId="77777777" w:rsidR="00AE5082" w:rsidRPr="00E30035" w:rsidRDefault="00C8296C"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14:paraId="50C6B50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21C6E3D"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47BE150B"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23A1CA3" w14:textId="77777777" w:rsidR="00AE5082" w:rsidRPr="00E30035" w:rsidRDefault="00C8296C" w:rsidP="00E2513D">
                  <w:pPr>
                    <w:pStyle w:val="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14:paraId="6A698AA7" w14:textId="77777777" w:rsidR="00AE5082" w:rsidRPr="00E30035" w:rsidRDefault="00C8296C"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14:paraId="6DF92905"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0AA7846E"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4E5EE05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8D2147F" w14:textId="77777777" w:rsidR="00AE5082" w:rsidRPr="00E30035" w:rsidRDefault="00C8296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1E69154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9550B" w:rsidRPr="005B45D2" w14:paraId="6647DF1C"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9CB28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7A6C44" w14:textId="77777777" w:rsidR="00AE5082" w:rsidRPr="00B64945" w:rsidRDefault="00C8296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28984A97"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(one) % of the bidding offer price. A bank guarantee sample shall be specified in the General Terms and Conditions. </w:t>
            </w:r>
          </w:p>
          <w:p w14:paraId="75724D2E"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3D07E51B"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72ED1F56"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0DD820FA" w14:textId="77777777" w:rsidR="00AE5082" w:rsidRPr="00E30035" w:rsidRDefault="00C8296C"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775DEAD" w14:textId="77777777" w:rsidR="00AE5082" w:rsidRPr="00E30035"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FEC741B" w14:textId="77777777" w:rsidR="00AE5082" w:rsidRPr="00B64945" w:rsidRDefault="00C8296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14:paraId="6D2F00CE" w14:textId="77777777" w:rsidR="00AE5082" w:rsidRPr="00A52307"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F3EC63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9550B" w:rsidRPr="005B45D2" w14:paraId="05F449E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4723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39B3AE" w14:textId="77777777" w:rsidR="00443961"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proofErr w:type="gramStart"/>
            <w:r>
              <w:rPr>
                <w:rFonts w:ascii="Arial" w:eastAsia="Arial" w:hAnsi="Arial" w:cs="Arial"/>
                <w:b/>
                <w:bCs/>
                <w:sz w:val="20"/>
                <w:szCs w:val="20"/>
                <w:lang w:val="en-US" w:eastAsia="ru-RU"/>
              </w:rPr>
              <w:t>offer :</w:t>
            </w:r>
            <w:proofErr w:type="gramEnd"/>
          </w:p>
          <w:p w14:paraId="52AEF4CC" w14:textId="4B2E9D03" w:rsidR="00443961" w:rsidRDefault="00C8296C"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966D15">
              <w:rPr>
                <w:rFonts w:ascii="Arial" w:eastAsia="Arial" w:hAnsi="Arial" w:cs="Arial"/>
                <w:b/>
                <w:bCs/>
                <w:sz w:val="20"/>
                <w:szCs w:val="20"/>
                <w:lang w:val="en-US" w:eastAsia="ru-RU"/>
              </w:rPr>
              <w:t>January 23, 2023</w:t>
            </w:r>
            <w:r>
              <w:rPr>
                <w:rFonts w:ascii="Arial" w:eastAsia="Arial" w:hAnsi="Arial" w:cs="Arial"/>
                <w:sz w:val="20"/>
                <w:szCs w:val="20"/>
                <w:lang w:val="en-US" w:eastAsia="ru-RU"/>
              </w:rPr>
              <w:t>.</w:t>
            </w:r>
          </w:p>
          <w:p w14:paraId="1CF2271B"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0D2E6FE" w14:textId="77777777" w:rsidR="00443961" w:rsidRDefault="00C8296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89550B" w:rsidRPr="005B45D2" w14:paraId="4CC5FF3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C332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620E1A"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5AC3EF0F" w14:textId="77777777" w:rsidR="00443961" w:rsidRPr="00E30035" w:rsidRDefault="00C8296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14:paraId="29B6F6B4"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6B233293"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405833C7"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2C7353C" w14:textId="77777777" w:rsidR="00443961" w:rsidRPr="002F7C2A" w:rsidRDefault="00C8296C"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b/>
                <w:bCs/>
                <w:sz w:val="20"/>
                <w:szCs w:val="20"/>
                <w:lang w:val="en-US"/>
              </w:rPr>
              <w:t>+99450 2740277</w:t>
            </w:r>
          </w:p>
          <w:p w14:paraId="7F51ED66" w14:textId="77777777" w:rsid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050D6183" w14:textId="77777777" w:rsidR="00067611" w:rsidRDefault="00067611" w:rsidP="00067611">
            <w:pPr>
              <w:tabs>
                <w:tab w:val="left" w:pos="261"/>
              </w:tabs>
              <w:spacing w:after="0" w:line="240" w:lineRule="auto"/>
              <w:rPr>
                <w:rFonts w:ascii="Arial" w:hAnsi="Arial" w:cs="Arial"/>
                <w:b/>
                <w:sz w:val="20"/>
                <w:szCs w:val="20"/>
                <w:lang w:val="az-Latn-AZ"/>
              </w:rPr>
            </w:pPr>
          </w:p>
          <w:p w14:paraId="161E6C19"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825A9B0" w14:textId="77777777" w:rsidR="00443961" w:rsidRPr="00E30035" w:rsidRDefault="00C8296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14:paraId="47EB9E07" w14:textId="77777777" w:rsidR="00443961" w:rsidRPr="00E30035" w:rsidRDefault="00C8296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14:paraId="351A4B42" w14:textId="77777777" w:rsidR="00443961" w:rsidRPr="00E30035" w:rsidRDefault="00C8296C"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9550B" w:rsidRPr="005B45D2" w14:paraId="4A26DB8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DCAB7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AA9679" w14:textId="77777777" w:rsidR="00443961" w:rsidRPr="00E30035"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95B7A2C" w14:textId="7B89421A" w:rsidR="00443961" w:rsidRDefault="00C8296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966D15">
              <w:rPr>
                <w:rFonts w:ascii="Arial" w:eastAsia="Arial" w:hAnsi="Arial" w:cs="Arial"/>
                <w:b/>
                <w:bCs/>
                <w:sz w:val="20"/>
                <w:szCs w:val="20"/>
                <w:lang w:val="en-US" w:eastAsia="ru-RU"/>
              </w:rPr>
              <w:t>January 24, 2023</w:t>
            </w:r>
            <w:r>
              <w:rPr>
                <w:rFonts w:ascii="Arial" w:eastAsia="Arial" w:hAnsi="Arial" w:cs="Arial"/>
                <w:sz w:val="20"/>
                <w:szCs w:val="20"/>
                <w:lang w:val="en-US" w:eastAsia="ru-RU"/>
              </w:rPr>
              <w:t xml:space="preserve"> at </w:t>
            </w:r>
            <w:r w:rsidR="009B3F2B">
              <w:rPr>
                <w:rFonts w:ascii="Arial" w:eastAsia="Arial" w:hAnsi="Arial" w:cs="Arial"/>
                <w:b/>
                <w:bCs/>
                <w:sz w:val="20"/>
                <w:szCs w:val="20"/>
                <w:lang w:val="en-US" w:eastAsia="ru-RU"/>
              </w:rPr>
              <w:t>16</w:t>
            </w:r>
            <w:r w:rsidRPr="00C8296C">
              <w:rPr>
                <w:rFonts w:ascii="Arial" w:eastAsia="Arial" w:hAnsi="Arial" w:cs="Arial"/>
                <w:b/>
                <w:bCs/>
                <w:sz w:val="20"/>
                <w:szCs w:val="20"/>
                <w:lang w:val="en-US" w:eastAsia="ru-RU"/>
              </w:rPr>
              <w:t>.00</w:t>
            </w:r>
            <w:r>
              <w:rPr>
                <w:rFonts w:ascii="Arial" w:eastAsia="Arial" w:hAnsi="Arial" w:cs="Arial"/>
                <w:sz w:val="20"/>
                <w:szCs w:val="20"/>
                <w:lang w:val="en-US" w:eastAsia="ru-RU"/>
              </w:rPr>
              <w:t xml:space="preserve"> Baku time in the address stated in section V of the announcement.  </w:t>
            </w:r>
          </w:p>
          <w:p w14:paraId="656AB822" w14:textId="77777777" w:rsidR="00443961" w:rsidRPr="00E30035" w:rsidRDefault="00C8296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9550B" w:rsidRPr="005B45D2" w14:paraId="325596C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BF8D9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2A80718" w14:textId="77777777" w:rsidR="00443961" w:rsidRPr="00E30035" w:rsidRDefault="00C8296C"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0324D566" w14:textId="77777777" w:rsidR="00A52307"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71B6DF1" w14:textId="77777777" w:rsidR="00443961" w:rsidRPr="00E30035" w:rsidRDefault="00C8296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D74BC5" w:rsidRPr="005B45D2" w14:paraId="12F2AD82" w14:textId="77777777" w:rsidTr="00D74BC5">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45338A9" w14:textId="77777777" w:rsidR="00D74BC5" w:rsidRPr="00E30035" w:rsidRDefault="00D74BC5" w:rsidP="00E0684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2E20C78" w14:textId="77777777" w:rsidR="00966D15" w:rsidRPr="00BA3AEC" w:rsidRDefault="00966D15" w:rsidP="00966D15">
            <w:pPr>
              <w:jc w:val="both"/>
              <w:rPr>
                <w:rFonts w:ascii="Arial" w:hAnsi="Arial" w:cs="Arial"/>
                <w:lang w:val="az-Latn-AZ"/>
              </w:rPr>
            </w:pPr>
            <w:r>
              <w:rPr>
                <w:rFonts w:ascii="Arial" w:eastAsia="Arial" w:hAnsi="Arial" w:cs="Arial"/>
                <w:lang w:val="en-US"/>
              </w:rPr>
              <w:t xml:space="preserve">Technical requirements and scope of work the services relating to the laying of external sewage disposal line for the enclosed pool building of the production services department located at </w:t>
            </w:r>
            <w:proofErr w:type="spellStart"/>
            <w:r>
              <w:rPr>
                <w:rFonts w:ascii="Arial" w:eastAsia="Arial" w:hAnsi="Arial" w:cs="Arial"/>
                <w:lang w:val="en-US"/>
              </w:rPr>
              <w:t>Salyan</w:t>
            </w:r>
            <w:proofErr w:type="spellEnd"/>
            <w:r>
              <w:rPr>
                <w:rFonts w:ascii="Arial" w:eastAsia="Arial" w:hAnsi="Arial" w:cs="Arial"/>
                <w:lang w:val="en-US"/>
              </w:rPr>
              <w:t xml:space="preserve"> Highway, </w:t>
            </w:r>
            <w:proofErr w:type="spellStart"/>
            <w:r>
              <w:rPr>
                <w:rFonts w:ascii="Arial" w:eastAsia="Arial" w:hAnsi="Arial" w:cs="Arial"/>
                <w:lang w:val="en-US"/>
              </w:rPr>
              <w:t>Garadagh</w:t>
            </w:r>
            <w:proofErr w:type="spellEnd"/>
            <w:r>
              <w:rPr>
                <w:rFonts w:ascii="Arial" w:eastAsia="Arial" w:hAnsi="Arial" w:cs="Arial"/>
                <w:lang w:val="en-US"/>
              </w:rPr>
              <w:t xml:space="preserve"> district, Baku city. </w:t>
            </w:r>
          </w:p>
          <w:p w14:paraId="2505212D" w14:textId="77777777" w:rsidR="00966D15" w:rsidRPr="00BA3AEC" w:rsidRDefault="00966D15" w:rsidP="00966D15">
            <w:pPr>
              <w:pStyle w:val="a4"/>
              <w:numPr>
                <w:ilvl w:val="0"/>
                <w:numId w:val="11"/>
              </w:numPr>
              <w:spacing w:after="160" w:line="259" w:lineRule="auto"/>
              <w:jc w:val="both"/>
              <w:rPr>
                <w:rFonts w:ascii="Arial" w:hAnsi="Arial" w:cs="Arial"/>
                <w:b/>
                <w:lang w:val="az-Latn-AZ"/>
              </w:rPr>
            </w:pPr>
            <w:r>
              <w:rPr>
                <w:rFonts w:ascii="Arial" w:eastAsia="Arial" w:hAnsi="Arial" w:cs="Arial"/>
                <w:lang w:val="en-US"/>
              </w:rPr>
              <w:t xml:space="preserve">The requirements of the project documents shall be observed during the construction of the external sewerage disposal line of the building. </w:t>
            </w:r>
          </w:p>
          <w:p w14:paraId="50D67D0F" w14:textId="77777777" w:rsidR="00966D15" w:rsidRPr="00BA3AEC" w:rsidRDefault="00966D15" w:rsidP="00966D15">
            <w:pPr>
              <w:pStyle w:val="a4"/>
              <w:numPr>
                <w:ilvl w:val="0"/>
                <w:numId w:val="11"/>
              </w:numPr>
              <w:spacing w:after="160" w:line="259" w:lineRule="auto"/>
              <w:jc w:val="both"/>
              <w:rPr>
                <w:rFonts w:ascii="Arial" w:hAnsi="Arial" w:cs="Arial"/>
                <w:b/>
                <w:lang w:val="az-Latn-AZ"/>
              </w:rPr>
            </w:pPr>
            <w:r>
              <w:rPr>
                <w:rFonts w:ascii="Arial" w:eastAsia="Arial" w:hAnsi="Arial" w:cs="Arial"/>
                <w:lang w:val="en-US"/>
              </w:rPr>
              <w:t>It is required to provide the quality certificate, certificate of conformity and information on the manufacturer and information on technical parameters for the materials used.</w:t>
            </w:r>
          </w:p>
          <w:p w14:paraId="4F888DC0" w14:textId="77777777" w:rsidR="00966D15" w:rsidRPr="00BA3AEC" w:rsidRDefault="00966D15" w:rsidP="00966D15">
            <w:pPr>
              <w:pStyle w:val="a4"/>
              <w:numPr>
                <w:ilvl w:val="0"/>
                <w:numId w:val="11"/>
              </w:numPr>
              <w:spacing w:after="160" w:line="259" w:lineRule="auto"/>
              <w:jc w:val="both"/>
              <w:rPr>
                <w:rFonts w:ascii="Arial" w:hAnsi="Arial" w:cs="Arial"/>
                <w:b/>
                <w:lang w:val="az-Latn-AZ"/>
              </w:rPr>
            </w:pPr>
            <w:r>
              <w:rPr>
                <w:rFonts w:ascii="Arial" w:eastAsia="Arial" w:hAnsi="Arial" w:cs="Arial"/>
                <w:lang w:val="en-US"/>
              </w:rPr>
              <w:t>The period of performance (delivery) of works shall be indicated;</w:t>
            </w:r>
          </w:p>
          <w:p w14:paraId="44B2EEC5" w14:textId="77777777" w:rsidR="00966D15" w:rsidRPr="00BA3AEC" w:rsidRDefault="00966D15" w:rsidP="00966D15">
            <w:pPr>
              <w:pStyle w:val="a4"/>
              <w:numPr>
                <w:ilvl w:val="0"/>
                <w:numId w:val="11"/>
              </w:numPr>
              <w:spacing w:after="160" w:line="259" w:lineRule="auto"/>
              <w:jc w:val="both"/>
              <w:rPr>
                <w:rFonts w:ascii="Arial" w:hAnsi="Arial" w:cs="Arial"/>
                <w:b/>
                <w:lang w:val="az-Latn-AZ"/>
              </w:rPr>
            </w:pPr>
            <w:r>
              <w:rPr>
                <w:rFonts w:ascii="Arial" w:eastAsia="Arial" w:hAnsi="Arial" w:cs="Arial"/>
                <w:lang w:val="en-US"/>
              </w:rPr>
              <w:t xml:space="preserve">A bidder shall submit a </w:t>
            </w:r>
            <w:proofErr w:type="spellStart"/>
            <w:r>
              <w:rPr>
                <w:rFonts w:ascii="Arial" w:eastAsia="Arial" w:hAnsi="Arial" w:cs="Arial"/>
                <w:lang w:val="en-US"/>
              </w:rPr>
              <w:t>licence</w:t>
            </w:r>
            <w:proofErr w:type="spellEnd"/>
            <w:r>
              <w:rPr>
                <w:rFonts w:ascii="Arial" w:eastAsia="Arial" w:hAnsi="Arial" w:cs="Arial"/>
                <w:lang w:val="en-US"/>
              </w:rPr>
              <w:t xml:space="preserve"> on the construction </w:t>
            </w:r>
            <w:proofErr w:type="gramStart"/>
            <w:r>
              <w:rPr>
                <w:rFonts w:ascii="Arial" w:eastAsia="Arial" w:hAnsi="Arial" w:cs="Arial"/>
                <w:lang w:val="en-US"/>
              </w:rPr>
              <w:t>of  sewage</w:t>
            </w:r>
            <w:proofErr w:type="gramEnd"/>
            <w:r>
              <w:rPr>
                <w:rFonts w:ascii="Arial" w:eastAsia="Arial" w:hAnsi="Arial" w:cs="Arial"/>
                <w:lang w:val="en-US"/>
              </w:rPr>
              <w:t xml:space="preserve"> disposal line  (on the construction of engineering communications and networks);</w:t>
            </w:r>
          </w:p>
          <w:p w14:paraId="1F7EC440" w14:textId="77777777" w:rsidR="00966D15" w:rsidRPr="00BA3AEC" w:rsidRDefault="00966D15" w:rsidP="00966D15">
            <w:pPr>
              <w:pStyle w:val="a4"/>
              <w:numPr>
                <w:ilvl w:val="0"/>
                <w:numId w:val="11"/>
              </w:numPr>
              <w:spacing w:after="160" w:line="259" w:lineRule="auto"/>
              <w:jc w:val="both"/>
              <w:rPr>
                <w:rFonts w:ascii="Arial" w:hAnsi="Arial" w:cs="Arial"/>
                <w:b/>
                <w:lang w:val="az-Latn-AZ"/>
              </w:rPr>
            </w:pPr>
            <w:r>
              <w:rPr>
                <w:rFonts w:ascii="Arial" w:eastAsia="Arial" w:hAnsi="Arial" w:cs="Arial"/>
                <w:lang w:val="en-US"/>
              </w:rPr>
              <w:t>A list of employees and copies of relevant employment contracts shall be submitted by a bidder;</w:t>
            </w:r>
          </w:p>
          <w:p w14:paraId="5D3B8611" w14:textId="77777777" w:rsidR="00966D15" w:rsidRPr="00BA3AEC" w:rsidRDefault="00966D15" w:rsidP="00966D15">
            <w:pPr>
              <w:pStyle w:val="a4"/>
              <w:numPr>
                <w:ilvl w:val="0"/>
                <w:numId w:val="11"/>
              </w:numPr>
              <w:spacing w:after="0" w:line="240" w:lineRule="auto"/>
              <w:jc w:val="both"/>
              <w:rPr>
                <w:rFonts w:ascii="Arial" w:hAnsi="Arial" w:cs="Arial"/>
                <w:b/>
                <w:lang w:val="az-Latn-AZ"/>
              </w:rPr>
            </w:pPr>
            <w:r>
              <w:rPr>
                <w:rFonts w:ascii="Arial" w:eastAsia="Arial" w:hAnsi="Arial" w:cs="Arial"/>
                <w:lang w:val="en-US"/>
              </w:rPr>
              <w:t xml:space="preserve">A bidder shall submit a contract conforming to the works performed. </w:t>
            </w:r>
          </w:p>
          <w:p w14:paraId="4F932A91" w14:textId="77777777" w:rsidR="00966D15" w:rsidRPr="00BA3AEC" w:rsidRDefault="00966D15" w:rsidP="00966D15">
            <w:pPr>
              <w:pStyle w:val="a4"/>
              <w:numPr>
                <w:ilvl w:val="0"/>
                <w:numId w:val="11"/>
              </w:numPr>
              <w:spacing w:after="160" w:line="259" w:lineRule="auto"/>
              <w:jc w:val="both"/>
              <w:rPr>
                <w:rFonts w:ascii="Arial" w:hAnsi="Arial" w:cs="Arial"/>
                <w:b/>
                <w:lang w:val="az-Latn-AZ"/>
              </w:rPr>
            </w:pPr>
            <w:r>
              <w:rPr>
                <w:rFonts w:ascii="Arial" w:eastAsia="Arial" w:hAnsi="Arial" w:cs="Arial"/>
                <w:lang w:val="en-US"/>
              </w:rPr>
              <w:t xml:space="preserve">While performing construction works, safety rules of ACS CJSC and construction safety rules shall be complied with.  </w:t>
            </w:r>
          </w:p>
          <w:p w14:paraId="5BD4E832" w14:textId="77777777" w:rsidR="00966D15" w:rsidRPr="009F2F37" w:rsidRDefault="00966D15" w:rsidP="00966D15">
            <w:pPr>
              <w:pStyle w:val="a4"/>
              <w:numPr>
                <w:ilvl w:val="0"/>
                <w:numId w:val="11"/>
              </w:numPr>
              <w:spacing w:after="160" w:line="259" w:lineRule="auto"/>
              <w:jc w:val="both"/>
              <w:rPr>
                <w:lang w:val="az-Latn-AZ"/>
              </w:rPr>
            </w:pPr>
            <w:r>
              <w:rPr>
                <w:rFonts w:ascii="Calibri" w:eastAsia="Calibri" w:hAnsi="Calibri" w:cs="Arial"/>
                <w:lang w:val="en-US"/>
              </w:rPr>
              <w:t xml:space="preserve">Upon completion of the construction of external sewerage disposal </w:t>
            </w:r>
            <w:proofErr w:type="gramStart"/>
            <w:r>
              <w:rPr>
                <w:rFonts w:ascii="Calibri" w:eastAsia="Calibri" w:hAnsi="Calibri" w:cs="Arial"/>
                <w:lang w:val="en-US"/>
              </w:rPr>
              <w:t>line  the</w:t>
            </w:r>
            <w:proofErr w:type="gramEnd"/>
            <w:r>
              <w:rPr>
                <w:rFonts w:ascii="Calibri" w:eastAsia="Calibri" w:hAnsi="Calibri" w:cs="Arial"/>
                <w:lang w:val="en-US"/>
              </w:rPr>
              <w:t xml:space="preserve"> commissioning protocol  (connection to the network, inspection of lines and testing protocols) shall be obtained from the relevant authorities.</w:t>
            </w:r>
          </w:p>
          <w:p w14:paraId="3C187FFC" w14:textId="77777777" w:rsidR="00D74BC5" w:rsidRPr="00966D15" w:rsidRDefault="00D74BC5" w:rsidP="00E06849">
            <w:pPr>
              <w:spacing w:before="120" w:after="120" w:line="240" w:lineRule="auto"/>
              <w:ind w:left="119"/>
              <w:jc w:val="both"/>
              <w:rPr>
                <w:rFonts w:ascii="Arial" w:eastAsia="Arial" w:hAnsi="Arial" w:cs="Arial"/>
                <w:b/>
                <w:bCs/>
                <w:sz w:val="20"/>
                <w:szCs w:val="20"/>
                <w:lang w:val="az-Latn-AZ" w:eastAsia="ru-RU"/>
              </w:rPr>
            </w:pPr>
          </w:p>
        </w:tc>
      </w:tr>
    </w:tbl>
    <w:p w14:paraId="0E269235" w14:textId="77777777" w:rsidR="00993E0B" w:rsidRPr="00D74BC5" w:rsidRDefault="00993E0B" w:rsidP="00AE5082">
      <w:pPr>
        <w:rPr>
          <w:lang w:val="en-US"/>
        </w:rPr>
      </w:pPr>
    </w:p>
    <w:p w14:paraId="78C3BC37" w14:textId="77777777" w:rsidR="00993E0B" w:rsidRPr="00712393" w:rsidRDefault="00993E0B" w:rsidP="00AE5082">
      <w:pPr>
        <w:rPr>
          <w:lang w:val="az-Latn-AZ"/>
        </w:rPr>
      </w:pPr>
    </w:p>
    <w:p w14:paraId="08187655" w14:textId="77777777" w:rsidR="00993E0B" w:rsidRPr="00712393" w:rsidRDefault="00993E0B" w:rsidP="00AE5082">
      <w:pPr>
        <w:rPr>
          <w:lang w:val="az-Latn-AZ"/>
        </w:rPr>
      </w:pPr>
    </w:p>
    <w:p w14:paraId="2D80412B" w14:textId="77777777" w:rsidR="00993E0B" w:rsidRPr="00712393" w:rsidRDefault="00993E0B" w:rsidP="00AE5082">
      <w:pPr>
        <w:rPr>
          <w:lang w:val="az-Latn-AZ"/>
        </w:rPr>
      </w:pPr>
    </w:p>
    <w:p w14:paraId="2C50E17E" w14:textId="77777777" w:rsidR="00993E0B" w:rsidRPr="00712393" w:rsidRDefault="00993E0B" w:rsidP="00AE5082">
      <w:pPr>
        <w:rPr>
          <w:lang w:val="az-Latn-AZ"/>
        </w:rPr>
      </w:pPr>
    </w:p>
    <w:p w14:paraId="35E77491" w14:textId="77777777" w:rsidR="00993E0B" w:rsidRPr="00712393" w:rsidRDefault="00993E0B" w:rsidP="00AE5082">
      <w:pPr>
        <w:rPr>
          <w:lang w:val="az-Latn-AZ"/>
        </w:rPr>
      </w:pPr>
    </w:p>
    <w:p w14:paraId="0B6FB7B2" w14:textId="77777777" w:rsidR="00993E0B" w:rsidRPr="00712393" w:rsidRDefault="00993E0B" w:rsidP="00AE5082">
      <w:pPr>
        <w:rPr>
          <w:lang w:val="az-Latn-AZ"/>
        </w:rPr>
      </w:pPr>
    </w:p>
    <w:p w14:paraId="57E6D30C" w14:textId="77777777" w:rsidR="00993E0B" w:rsidRDefault="00993E0B" w:rsidP="00AE5082">
      <w:pPr>
        <w:rPr>
          <w:lang w:val="az-Latn-AZ"/>
        </w:rPr>
      </w:pPr>
    </w:p>
    <w:p w14:paraId="4D3B53B7" w14:textId="77777777" w:rsidR="007D0D58" w:rsidRDefault="007D0D58" w:rsidP="00AE5082">
      <w:pPr>
        <w:rPr>
          <w:lang w:val="az-Latn-AZ"/>
        </w:rPr>
      </w:pPr>
    </w:p>
    <w:p w14:paraId="780783F2" w14:textId="77777777" w:rsidR="007D0D58" w:rsidRDefault="007D0D58" w:rsidP="00AE5082">
      <w:pPr>
        <w:rPr>
          <w:lang w:val="az-Latn-AZ"/>
        </w:rPr>
      </w:pPr>
    </w:p>
    <w:p w14:paraId="437403E6" w14:textId="77777777" w:rsidR="007D0D58" w:rsidRDefault="007D0D58" w:rsidP="00AE5082">
      <w:pPr>
        <w:rPr>
          <w:lang w:val="az-Latn-AZ"/>
        </w:rPr>
      </w:pPr>
    </w:p>
    <w:p w14:paraId="54C671FC"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5C0FABCF"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03F072E"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D034786" w14:textId="77777777" w:rsidR="00993E0B" w:rsidRDefault="00993E0B" w:rsidP="00993E0B">
      <w:pPr>
        <w:spacing w:after="0" w:line="360" w:lineRule="auto"/>
        <w:rPr>
          <w:rFonts w:ascii="Arial" w:hAnsi="Arial" w:cs="Arial"/>
          <w:b/>
          <w:sz w:val="24"/>
          <w:szCs w:val="24"/>
          <w:lang w:val="az-Latn-AZ"/>
        </w:rPr>
      </w:pPr>
    </w:p>
    <w:p w14:paraId="31DBDB63" w14:textId="77777777" w:rsidR="00993E0B" w:rsidRDefault="00C8296C"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5A7C3A9B" w14:textId="77777777" w:rsidR="00993E0B"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AE13DBF" w14:textId="77777777" w:rsidR="00993E0B" w:rsidRDefault="00993E0B" w:rsidP="00993E0B">
      <w:pPr>
        <w:spacing w:after="0" w:line="240" w:lineRule="auto"/>
        <w:rPr>
          <w:rFonts w:ascii="Arial" w:hAnsi="Arial" w:cs="Arial"/>
          <w:bCs/>
          <w:i/>
          <w:sz w:val="24"/>
          <w:szCs w:val="24"/>
          <w:lang w:val="az-Latn-AZ" w:eastAsia="ru-RU"/>
        </w:rPr>
      </w:pPr>
    </w:p>
    <w:p w14:paraId="5E0AC8BD"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EC3DA58" w14:textId="77777777" w:rsidR="00993E0B" w:rsidRDefault="00C8296C"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14:paraId="1A9C3A16" w14:textId="77777777" w:rsidR="00993E0B" w:rsidRDefault="00993E0B" w:rsidP="00993E0B">
      <w:pPr>
        <w:spacing w:after="0" w:line="240" w:lineRule="auto"/>
        <w:jc w:val="both"/>
        <w:rPr>
          <w:rFonts w:ascii="Arial" w:hAnsi="Arial" w:cs="Arial"/>
          <w:bCs/>
          <w:sz w:val="24"/>
          <w:szCs w:val="24"/>
          <w:lang w:val="az-Latn-AZ" w:eastAsia="ru-RU"/>
        </w:rPr>
      </w:pPr>
    </w:p>
    <w:p w14:paraId="766D28D8"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54C4D1EA"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1DB5EA22"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66E3D1F2" w14:textId="77777777" w:rsidR="00993E0B" w:rsidRDefault="00C8296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4CFA2893" w14:textId="77777777" w:rsidR="00993E0B" w:rsidRDefault="00993E0B" w:rsidP="00993E0B">
      <w:pPr>
        <w:spacing w:after="0"/>
        <w:jc w:val="both"/>
        <w:rPr>
          <w:rFonts w:ascii="Arial" w:hAnsi="Arial" w:cs="Arial"/>
          <w:sz w:val="24"/>
          <w:szCs w:val="24"/>
          <w:lang w:val="az-Latn-AZ"/>
        </w:rPr>
      </w:pPr>
    </w:p>
    <w:p w14:paraId="33F36C51"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p>
    <w:p w14:paraId="1C8F1BE5" w14:textId="77777777" w:rsid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p>
    <w:p w14:paraId="392DEA12" w14:textId="77777777" w:rsidR="00993E0B" w:rsidRP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p>
    <w:p w14:paraId="31799220"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1FE7AA72" w14:textId="77777777" w:rsidR="00993E0B" w:rsidRDefault="00993E0B" w:rsidP="00993E0B">
      <w:pPr>
        <w:spacing w:after="0" w:line="360" w:lineRule="auto"/>
        <w:rPr>
          <w:rFonts w:ascii="Arial" w:hAnsi="Arial" w:cs="Arial"/>
          <w:b/>
          <w:sz w:val="24"/>
          <w:szCs w:val="24"/>
          <w:lang w:val="az-Latn-AZ"/>
        </w:rPr>
      </w:pPr>
    </w:p>
    <w:p w14:paraId="1582A292" w14:textId="77777777" w:rsidR="00993E0B" w:rsidRDefault="00C8296C"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4FA375A2" w14:textId="77777777" w:rsidR="00993E0B" w:rsidRDefault="00C8296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lastRenderedPageBreak/>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14:paraId="4CE4A357" w14:textId="77777777" w:rsidR="00993E0B" w:rsidRDefault="00993E0B" w:rsidP="00993E0B">
      <w:pPr>
        <w:spacing w:after="0" w:line="240" w:lineRule="auto"/>
        <w:contextualSpacing/>
        <w:rPr>
          <w:rFonts w:ascii="Arial" w:hAnsi="Arial" w:cs="Arial"/>
          <w:i/>
          <w:sz w:val="24"/>
          <w:szCs w:val="24"/>
          <w:lang w:val="az-Latn-AZ"/>
        </w:rPr>
      </w:pPr>
    </w:p>
    <w:p w14:paraId="7A5B1220" w14:textId="77777777" w:rsidR="00993E0B" w:rsidRDefault="00993E0B" w:rsidP="00993E0B">
      <w:pPr>
        <w:spacing w:after="0" w:line="240" w:lineRule="auto"/>
        <w:contextualSpacing/>
        <w:rPr>
          <w:rFonts w:ascii="Arial" w:hAnsi="Arial" w:cs="Arial"/>
          <w:i/>
          <w:sz w:val="24"/>
          <w:szCs w:val="24"/>
          <w:lang w:val="az-Latn-AZ"/>
        </w:rPr>
      </w:pPr>
    </w:p>
    <w:p w14:paraId="12D34772" w14:textId="77777777" w:rsidR="00993E0B" w:rsidRDefault="00C8296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689098"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14:paraId="1C7FE931" w14:textId="77777777" w:rsidR="00993E0B" w:rsidRDefault="00C8296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221CBB3"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15907622" w14:textId="77777777" w:rsidR="00923D30"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6210C39A" w14:textId="77777777" w:rsidR="00993E0B" w:rsidRPr="00923D30" w:rsidRDefault="00C8296C"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399E8991" w14:textId="77777777" w:rsidR="00966D15" w:rsidRDefault="00966D15" w:rsidP="00966D15">
      <w:pPr>
        <w:rPr>
          <w:rFonts w:ascii="Arial" w:hAnsi="Arial" w:cs="Arial"/>
          <w:b/>
          <w:sz w:val="24"/>
          <w:szCs w:val="24"/>
          <w:lang w:val="az-Latn-AZ"/>
        </w:rPr>
      </w:pPr>
      <w:r>
        <w:rPr>
          <w:rFonts w:ascii="Arial" w:eastAsia="Arial" w:hAnsi="Arial" w:cs="Arial"/>
          <w:b/>
          <w:bCs/>
          <w:sz w:val="24"/>
          <w:szCs w:val="24"/>
          <w:lang w:val="en-US"/>
        </w:rPr>
        <w:t>LIST OF THE GOODS AND SERVICES:</w:t>
      </w:r>
    </w:p>
    <w:p w14:paraId="1210407E" w14:textId="77777777" w:rsidR="00966D15" w:rsidRDefault="00966D15" w:rsidP="00966D15">
      <w:pPr>
        <w:rPr>
          <w:rFonts w:ascii="Arial" w:hAnsi="Arial" w:cs="Arial"/>
          <w:b/>
          <w:sz w:val="20"/>
          <w:szCs w:val="20"/>
          <w:lang w:val="az-Latn-AZ"/>
        </w:rPr>
      </w:pPr>
      <w:r>
        <w:rPr>
          <w:rFonts w:ascii="Arial" w:eastAsia="Arial" w:hAnsi="Arial" w:cs="Arial"/>
          <w:b/>
          <w:bCs/>
          <w:sz w:val="20"/>
          <w:szCs w:val="20"/>
          <w:lang w:val="en-US"/>
        </w:rPr>
        <w:t>Volume of goods (scope of works):</w:t>
      </w:r>
    </w:p>
    <w:tbl>
      <w:tblPr>
        <w:tblStyle w:val="a5"/>
        <w:tblW w:w="0" w:type="auto"/>
        <w:tblLook w:val="04A0" w:firstRow="1" w:lastRow="0" w:firstColumn="1" w:lastColumn="0" w:noHBand="0" w:noVBand="1"/>
      </w:tblPr>
      <w:tblGrid>
        <w:gridCol w:w="528"/>
        <w:gridCol w:w="7441"/>
        <w:gridCol w:w="725"/>
        <w:gridCol w:w="656"/>
      </w:tblGrid>
      <w:tr w:rsidR="00966D15" w14:paraId="7E887974" w14:textId="77777777" w:rsidTr="00085C82">
        <w:trPr>
          <w:trHeight w:val="555"/>
        </w:trPr>
        <w:tc>
          <w:tcPr>
            <w:tcW w:w="940" w:type="dxa"/>
            <w:noWrap/>
            <w:hideMark/>
          </w:tcPr>
          <w:p w14:paraId="1486D9D3"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1</w:t>
            </w:r>
          </w:p>
        </w:tc>
        <w:tc>
          <w:tcPr>
            <w:tcW w:w="17020" w:type="dxa"/>
            <w:hideMark/>
          </w:tcPr>
          <w:p w14:paraId="145F2209" w14:textId="77777777" w:rsidR="00966D15" w:rsidRPr="00060ACC" w:rsidRDefault="00966D15" w:rsidP="00085C82">
            <w:pPr>
              <w:rPr>
                <w:rFonts w:ascii="Arial" w:hAnsi="Arial" w:cs="Arial"/>
                <w:sz w:val="20"/>
                <w:szCs w:val="20"/>
                <w:lang w:val="en-US"/>
              </w:rPr>
            </w:pPr>
            <w:r>
              <w:rPr>
                <w:rFonts w:ascii="Arial" w:eastAsia="Arial" w:hAnsi="Arial" w:cs="Arial"/>
                <w:sz w:val="20"/>
                <w:szCs w:val="20"/>
                <w:lang w:val="en-US"/>
              </w:rPr>
              <w:t>Cutting of asphalt cover 5 cm wide and 20 cm deep (through the use of equipment)</w:t>
            </w:r>
          </w:p>
        </w:tc>
        <w:tc>
          <w:tcPr>
            <w:tcW w:w="1400" w:type="dxa"/>
            <w:noWrap/>
            <w:hideMark/>
          </w:tcPr>
          <w:p w14:paraId="20A97775"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 xml:space="preserve">running   </w:t>
            </w:r>
            <w:proofErr w:type="spellStart"/>
            <w:r>
              <w:rPr>
                <w:rFonts w:ascii="Arial" w:eastAsia="Arial" w:hAnsi="Arial" w:cs="Arial"/>
                <w:sz w:val="20"/>
                <w:szCs w:val="20"/>
                <w:lang w:val="en-US"/>
              </w:rPr>
              <w:t>metre</w:t>
            </w:r>
            <w:proofErr w:type="spellEnd"/>
          </w:p>
        </w:tc>
        <w:tc>
          <w:tcPr>
            <w:tcW w:w="1240" w:type="dxa"/>
            <w:noWrap/>
            <w:hideMark/>
          </w:tcPr>
          <w:p w14:paraId="20588239"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460</w:t>
            </w:r>
          </w:p>
        </w:tc>
      </w:tr>
      <w:tr w:rsidR="00966D15" w14:paraId="2AFE7E21" w14:textId="77777777" w:rsidTr="00085C82">
        <w:trPr>
          <w:trHeight w:val="555"/>
        </w:trPr>
        <w:tc>
          <w:tcPr>
            <w:tcW w:w="940" w:type="dxa"/>
            <w:noWrap/>
            <w:hideMark/>
          </w:tcPr>
          <w:p w14:paraId="54A8528C"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2</w:t>
            </w:r>
          </w:p>
        </w:tc>
        <w:tc>
          <w:tcPr>
            <w:tcW w:w="17020" w:type="dxa"/>
            <w:hideMark/>
          </w:tcPr>
          <w:p w14:paraId="5873A4FE" w14:textId="77777777" w:rsidR="00966D15" w:rsidRPr="00060ACC" w:rsidRDefault="00966D15" w:rsidP="00085C82">
            <w:pPr>
              <w:rPr>
                <w:rFonts w:ascii="Arial" w:hAnsi="Arial" w:cs="Arial"/>
                <w:sz w:val="20"/>
                <w:szCs w:val="20"/>
                <w:lang w:val="en-US"/>
              </w:rPr>
            </w:pPr>
            <w:r>
              <w:rPr>
                <w:rFonts w:ascii="Arial" w:eastAsia="Arial" w:hAnsi="Arial" w:cs="Arial"/>
                <w:sz w:val="20"/>
                <w:szCs w:val="20"/>
                <w:lang w:val="en-US"/>
              </w:rPr>
              <w:t>Excavation of asphalt concrete cover and loading on the truck The width of the trench shall be 0,8 meter</w:t>
            </w:r>
          </w:p>
        </w:tc>
        <w:tc>
          <w:tcPr>
            <w:tcW w:w="1400" w:type="dxa"/>
            <w:noWrap/>
            <w:hideMark/>
          </w:tcPr>
          <w:p w14:paraId="678D7FD5"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 xml:space="preserve">m3 </w:t>
            </w:r>
          </w:p>
        </w:tc>
        <w:tc>
          <w:tcPr>
            <w:tcW w:w="1240" w:type="dxa"/>
            <w:noWrap/>
            <w:hideMark/>
          </w:tcPr>
          <w:p w14:paraId="3A6E0D3C"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28</w:t>
            </w:r>
          </w:p>
        </w:tc>
      </w:tr>
      <w:tr w:rsidR="00966D15" w14:paraId="7686E92F" w14:textId="77777777" w:rsidTr="00085C82">
        <w:trPr>
          <w:trHeight w:val="555"/>
        </w:trPr>
        <w:tc>
          <w:tcPr>
            <w:tcW w:w="940" w:type="dxa"/>
            <w:noWrap/>
            <w:hideMark/>
          </w:tcPr>
          <w:p w14:paraId="00398ED6"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3</w:t>
            </w:r>
          </w:p>
        </w:tc>
        <w:tc>
          <w:tcPr>
            <w:tcW w:w="17020" w:type="dxa"/>
            <w:hideMark/>
          </w:tcPr>
          <w:p w14:paraId="3B2948DC" w14:textId="77777777" w:rsidR="00966D15" w:rsidRPr="00060ACC" w:rsidRDefault="00966D15" w:rsidP="00085C82">
            <w:pPr>
              <w:rPr>
                <w:rFonts w:ascii="Arial" w:hAnsi="Arial" w:cs="Arial"/>
                <w:sz w:val="20"/>
                <w:szCs w:val="20"/>
                <w:lang w:val="en-US"/>
              </w:rPr>
            </w:pPr>
            <w:r>
              <w:rPr>
                <w:rFonts w:ascii="Arial" w:eastAsia="Arial" w:hAnsi="Arial" w:cs="Arial"/>
                <w:sz w:val="20"/>
                <w:szCs w:val="20"/>
                <w:lang w:val="en-US"/>
              </w:rPr>
              <w:t>Transportation of construction waste by vehicle</w:t>
            </w:r>
          </w:p>
        </w:tc>
        <w:tc>
          <w:tcPr>
            <w:tcW w:w="1400" w:type="dxa"/>
            <w:noWrap/>
            <w:hideMark/>
          </w:tcPr>
          <w:p w14:paraId="39DD04B4"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t</w:t>
            </w:r>
          </w:p>
        </w:tc>
        <w:tc>
          <w:tcPr>
            <w:tcW w:w="1240" w:type="dxa"/>
            <w:noWrap/>
            <w:hideMark/>
          </w:tcPr>
          <w:p w14:paraId="6F0A3B04"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48</w:t>
            </w:r>
          </w:p>
        </w:tc>
      </w:tr>
      <w:tr w:rsidR="00966D15" w14:paraId="0F11BB68" w14:textId="77777777" w:rsidTr="00085C82">
        <w:trPr>
          <w:trHeight w:val="555"/>
        </w:trPr>
        <w:tc>
          <w:tcPr>
            <w:tcW w:w="940" w:type="dxa"/>
            <w:noWrap/>
            <w:hideMark/>
          </w:tcPr>
          <w:p w14:paraId="30AC9D19"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4</w:t>
            </w:r>
          </w:p>
        </w:tc>
        <w:tc>
          <w:tcPr>
            <w:tcW w:w="17020" w:type="dxa"/>
            <w:hideMark/>
          </w:tcPr>
          <w:p w14:paraId="691386A5" w14:textId="77777777" w:rsidR="00966D15" w:rsidRPr="00060ACC" w:rsidRDefault="00966D15" w:rsidP="00085C82">
            <w:pPr>
              <w:rPr>
                <w:rFonts w:ascii="Arial" w:hAnsi="Arial" w:cs="Arial"/>
                <w:sz w:val="20"/>
                <w:szCs w:val="20"/>
                <w:lang w:val="en-US"/>
              </w:rPr>
            </w:pPr>
            <w:r>
              <w:rPr>
                <w:rFonts w:ascii="Arial" w:eastAsia="Arial" w:hAnsi="Arial" w:cs="Arial"/>
                <w:sz w:val="20"/>
                <w:szCs w:val="20"/>
                <w:lang w:val="en-US"/>
              </w:rPr>
              <w:t>Excavation of soil with equipment and loading on the truck The width of the trench shall be 0,8 meters, depth - 1,1 - 1,6 meters.</w:t>
            </w:r>
          </w:p>
        </w:tc>
        <w:tc>
          <w:tcPr>
            <w:tcW w:w="1400" w:type="dxa"/>
            <w:noWrap/>
            <w:hideMark/>
          </w:tcPr>
          <w:p w14:paraId="2D215B7B"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 xml:space="preserve">m3 </w:t>
            </w:r>
          </w:p>
        </w:tc>
        <w:tc>
          <w:tcPr>
            <w:tcW w:w="1240" w:type="dxa"/>
            <w:noWrap/>
            <w:hideMark/>
          </w:tcPr>
          <w:p w14:paraId="73BF5AF7"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300</w:t>
            </w:r>
          </w:p>
        </w:tc>
      </w:tr>
      <w:tr w:rsidR="00966D15" w14:paraId="4EF7FB70" w14:textId="77777777" w:rsidTr="00085C82">
        <w:trPr>
          <w:trHeight w:val="555"/>
        </w:trPr>
        <w:tc>
          <w:tcPr>
            <w:tcW w:w="940" w:type="dxa"/>
            <w:noWrap/>
            <w:hideMark/>
          </w:tcPr>
          <w:p w14:paraId="364F3A0E"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5</w:t>
            </w:r>
          </w:p>
        </w:tc>
        <w:tc>
          <w:tcPr>
            <w:tcW w:w="17020" w:type="dxa"/>
            <w:hideMark/>
          </w:tcPr>
          <w:p w14:paraId="18730A8C" w14:textId="77777777" w:rsidR="00966D15" w:rsidRPr="00060ACC" w:rsidRDefault="00966D15" w:rsidP="00085C82">
            <w:pPr>
              <w:rPr>
                <w:rFonts w:ascii="Arial" w:hAnsi="Arial" w:cs="Arial"/>
                <w:sz w:val="20"/>
                <w:szCs w:val="20"/>
                <w:lang w:val="en-US"/>
              </w:rPr>
            </w:pPr>
            <w:r>
              <w:rPr>
                <w:rFonts w:ascii="Arial" w:eastAsia="Arial" w:hAnsi="Arial" w:cs="Arial"/>
                <w:sz w:val="20"/>
                <w:szCs w:val="20"/>
                <w:lang w:val="en-US"/>
              </w:rPr>
              <w:t>Transportation of construction waste by vehicle</w:t>
            </w:r>
          </w:p>
        </w:tc>
        <w:tc>
          <w:tcPr>
            <w:tcW w:w="1400" w:type="dxa"/>
            <w:noWrap/>
            <w:hideMark/>
          </w:tcPr>
          <w:p w14:paraId="10686013"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t</w:t>
            </w:r>
          </w:p>
        </w:tc>
        <w:tc>
          <w:tcPr>
            <w:tcW w:w="1240" w:type="dxa"/>
            <w:noWrap/>
            <w:hideMark/>
          </w:tcPr>
          <w:p w14:paraId="0F3A69C2"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68</w:t>
            </w:r>
          </w:p>
        </w:tc>
      </w:tr>
      <w:tr w:rsidR="00966D15" w14:paraId="67252863" w14:textId="77777777" w:rsidTr="00085C82">
        <w:trPr>
          <w:trHeight w:val="555"/>
        </w:trPr>
        <w:tc>
          <w:tcPr>
            <w:tcW w:w="940" w:type="dxa"/>
            <w:noWrap/>
            <w:hideMark/>
          </w:tcPr>
          <w:p w14:paraId="1A75C7DD"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6</w:t>
            </w:r>
          </w:p>
        </w:tc>
        <w:tc>
          <w:tcPr>
            <w:tcW w:w="17020" w:type="dxa"/>
            <w:hideMark/>
          </w:tcPr>
          <w:p w14:paraId="33812A66"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 xml:space="preserve">Soil backfilling </w:t>
            </w:r>
          </w:p>
        </w:tc>
        <w:tc>
          <w:tcPr>
            <w:tcW w:w="1400" w:type="dxa"/>
            <w:noWrap/>
            <w:hideMark/>
          </w:tcPr>
          <w:p w14:paraId="7D445EF9"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 xml:space="preserve">m3 </w:t>
            </w:r>
          </w:p>
        </w:tc>
        <w:tc>
          <w:tcPr>
            <w:tcW w:w="1240" w:type="dxa"/>
            <w:noWrap/>
            <w:hideMark/>
          </w:tcPr>
          <w:p w14:paraId="42FC6115"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260</w:t>
            </w:r>
          </w:p>
        </w:tc>
      </w:tr>
      <w:tr w:rsidR="00966D15" w14:paraId="79BF053E" w14:textId="77777777" w:rsidTr="00085C82">
        <w:trPr>
          <w:trHeight w:val="555"/>
        </w:trPr>
        <w:tc>
          <w:tcPr>
            <w:tcW w:w="940" w:type="dxa"/>
            <w:noWrap/>
            <w:hideMark/>
          </w:tcPr>
          <w:p w14:paraId="178B3BED"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7</w:t>
            </w:r>
          </w:p>
        </w:tc>
        <w:tc>
          <w:tcPr>
            <w:tcW w:w="17020" w:type="dxa"/>
            <w:hideMark/>
          </w:tcPr>
          <w:p w14:paraId="5386C465" w14:textId="77777777" w:rsidR="00966D15" w:rsidRPr="009111E4" w:rsidRDefault="00966D15" w:rsidP="00085C82">
            <w:pPr>
              <w:rPr>
                <w:rFonts w:ascii="Arial" w:hAnsi="Arial" w:cs="Arial"/>
                <w:sz w:val="20"/>
                <w:szCs w:val="20"/>
                <w:lang w:val="en-US"/>
              </w:rPr>
            </w:pPr>
            <w:r>
              <w:rPr>
                <w:rFonts w:ascii="Arial" w:eastAsia="Arial" w:hAnsi="Arial" w:cs="Arial"/>
                <w:sz w:val="20"/>
                <w:szCs w:val="20"/>
                <w:lang w:val="en-US"/>
              </w:rPr>
              <w:t>Soil backfilling (carbonate - Density 1.8 t / m3) fraction - 40 - 70 mm (inclusive of material)</w:t>
            </w:r>
          </w:p>
        </w:tc>
        <w:tc>
          <w:tcPr>
            <w:tcW w:w="1400" w:type="dxa"/>
            <w:noWrap/>
            <w:hideMark/>
          </w:tcPr>
          <w:p w14:paraId="7429339A"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 xml:space="preserve">m3 </w:t>
            </w:r>
          </w:p>
        </w:tc>
        <w:tc>
          <w:tcPr>
            <w:tcW w:w="1240" w:type="dxa"/>
            <w:noWrap/>
            <w:hideMark/>
          </w:tcPr>
          <w:p w14:paraId="6BAD7DC6"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40</w:t>
            </w:r>
          </w:p>
        </w:tc>
      </w:tr>
      <w:tr w:rsidR="00966D15" w14:paraId="7B213CE2" w14:textId="77777777" w:rsidTr="00085C82">
        <w:trPr>
          <w:trHeight w:val="555"/>
        </w:trPr>
        <w:tc>
          <w:tcPr>
            <w:tcW w:w="940" w:type="dxa"/>
            <w:noWrap/>
            <w:hideMark/>
          </w:tcPr>
          <w:p w14:paraId="30392684"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8</w:t>
            </w:r>
          </w:p>
        </w:tc>
        <w:tc>
          <w:tcPr>
            <w:tcW w:w="17020" w:type="dxa"/>
            <w:hideMark/>
          </w:tcPr>
          <w:p w14:paraId="1B876DB2" w14:textId="77777777" w:rsidR="00966D15" w:rsidRPr="00060ACC" w:rsidRDefault="00966D15" w:rsidP="00085C82">
            <w:pPr>
              <w:rPr>
                <w:rFonts w:ascii="Arial" w:hAnsi="Arial" w:cs="Arial"/>
                <w:sz w:val="20"/>
                <w:szCs w:val="20"/>
                <w:lang w:val="en-US"/>
              </w:rPr>
            </w:pPr>
            <w:r>
              <w:rPr>
                <w:rFonts w:ascii="Arial" w:eastAsia="Arial" w:hAnsi="Arial" w:cs="Arial"/>
                <w:sz w:val="20"/>
                <w:szCs w:val="20"/>
                <w:lang w:val="en-US"/>
              </w:rPr>
              <w:t>Tampering the soil with a pneumatic hammer</w:t>
            </w:r>
          </w:p>
        </w:tc>
        <w:tc>
          <w:tcPr>
            <w:tcW w:w="1400" w:type="dxa"/>
            <w:noWrap/>
            <w:hideMark/>
          </w:tcPr>
          <w:p w14:paraId="3588140A"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 xml:space="preserve">m3 </w:t>
            </w:r>
          </w:p>
        </w:tc>
        <w:tc>
          <w:tcPr>
            <w:tcW w:w="1240" w:type="dxa"/>
            <w:noWrap/>
            <w:hideMark/>
          </w:tcPr>
          <w:p w14:paraId="40759D53"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40</w:t>
            </w:r>
          </w:p>
        </w:tc>
      </w:tr>
      <w:tr w:rsidR="00966D15" w14:paraId="504748B2" w14:textId="77777777" w:rsidTr="00085C82">
        <w:trPr>
          <w:trHeight w:val="555"/>
        </w:trPr>
        <w:tc>
          <w:tcPr>
            <w:tcW w:w="940" w:type="dxa"/>
            <w:noWrap/>
            <w:hideMark/>
          </w:tcPr>
          <w:p w14:paraId="4529B219"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9</w:t>
            </w:r>
          </w:p>
        </w:tc>
        <w:tc>
          <w:tcPr>
            <w:tcW w:w="17020" w:type="dxa"/>
            <w:hideMark/>
          </w:tcPr>
          <w:p w14:paraId="6BA236A1" w14:textId="77777777" w:rsidR="00966D15" w:rsidRPr="00060ACC" w:rsidRDefault="00966D15" w:rsidP="00085C82">
            <w:pPr>
              <w:rPr>
                <w:rFonts w:ascii="Arial" w:hAnsi="Arial" w:cs="Arial"/>
                <w:sz w:val="20"/>
                <w:szCs w:val="20"/>
                <w:lang w:val="en-US"/>
              </w:rPr>
            </w:pPr>
            <w:r>
              <w:rPr>
                <w:rFonts w:ascii="Arial" w:eastAsia="Arial" w:hAnsi="Arial" w:cs="Arial"/>
                <w:sz w:val="20"/>
                <w:szCs w:val="20"/>
                <w:lang w:val="en-US"/>
              </w:rPr>
              <w:t>Spreading of sand basement under the pipeline, Sand - ГОСТ 8736-2014 (inclusive of materials) fraction -1-2.5 mm</w:t>
            </w:r>
          </w:p>
        </w:tc>
        <w:tc>
          <w:tcPr>
            <w:tcW w:w="1400" w:type="dxa"/>
            <w:noWrap/>
            <w:hideMark/>
          </w:tcPr>
          <w:p w14:paraId="4916BE9E"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 xml:space="preserve">m3 </w:t>
            </w:r>
          </w:p>
        </w:tc>
        <w:tc>
          <w:tcPr>
            <w:tcW w:w="1240" w:type="dxa"/>
            <w:noWrap/>
            <w:hideMark/>
          </w:tcPr>
          <w:p w14:paraId="089B7E41"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40</w:t>
            </w:r>
          </w:p>
        </w:tc>
      </w:tr>
      <w:tr w:rsidR="00966D15" w14:paraId="3A404450" w14:textId="77777777" w:rsidTr="00085C82">
        <w:trPr>
          <w:trHeight w:val="555"/>
        </w:trPr>
        <w:tc>
          <w:tcPr>
            <w:tcW w:w="940" w:type="dxa"/>
            <w:noWrap/>
            <w:hideMark/>
          </w:tcPr>
          <w:p w14:paraId="59BCC0A2"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10</w:t>
            </w:r>
          </w:p>
        </w:tc>
        <w:tc>
          <w:tcPr>
            <w:tcW w:w="17020" w:type="dxa"/>
            <w:hideMark/>
          </w:tcPr>
          <w:p w14:paraId="3936FD3D" w14:textId="77777777" w:rsidR="00966D15" w:rsidRPr="00060ACC" w:rsidRDefault="00966D15" w:rsidP="00085C82">
            <w:pPr>
              <w:rPr>
                <w:rFonts w:ascii="Arial" w:hAnsi="Arial" w:cs="Arial"/>
                <w:sz w:val="20"/>
                <w:szCs w:val="20"/>
                <w:lang w:val="en-US"/>
              </w:rPr>
            </w:pPr>
            <w:r>
              <w:rPr>
                <w:rFonts w:ascii="Arial" w:eastAsia="Arial" w:hAnsi="Arial" w:cs="Arial"/>
                <w:sz w:val="20"/>
                <w:szCs w:val="20"/>
                <w:lang w:val="en-US"/>
              </w:rPr>
              <w:t xml:space="preserve">Spreading of pebble basement 10 cm thick, fraction 40-70 mm, compressive strength coefficient 700-1000 kg / cm2, ГОСТ 8267-93 </w:t>
            </w:r>
          </w:p>
        </w:tc>
        <w:tc>
          <w:tcPr>
            <w:tcW w:w="1400" w:type="dxa"/>
            <w:noWrap/>
            <w:hideMark/>
          </w:tcPr>
          <w:p w14:paraId="0D9DE6B4"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 xml:space="preserve">m2 </w:t>
            </w:r>
          </w:p>
        </w:tc>
        <w:tc>
          <w:tcPr>
            <w:tcW w:w="1240" w:type="dxa"/>
            <w:noWrap/>
            <w:hideMark/>
          </w:tcPr>
          <w:p w14:paraId="7DA83D30"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60</w:t>
            </w:r>
          </w:p>
        </w:tc>
      </w:tr>
      <w:tr w:rsidR="00966D15" w14:paraId="0C8F4416" w14:textId="77777777" w:rsidTr="00085C82">
        <w:trPr>
          <w:trHeight w:val="555"/>
        </w:trPr>
        <w:tc>
          <w:tcPr>
            <w:tcW w:w="940" w:type="dxa"/>
            <w:noWrap/>
            <w:hideMark/>
          </w:tcPr>
          <w:p w14:paraId="4E897DDD"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11</w:t>
            </w:r>
          </w:p>
        </w:tc>
        <w:tc>
          <w:tcPr>
            <w:tcW w:w="17020" w:type="dxa"/>
            <w:hideMark/>
          </w:tcPr>
          <w:p w14:paraId="0BAE6819" w14:textId="77777777" w:rsidR="00966D15" w:rsidRPr="00060ACC" w:rsidRDefault="00966D15" w:rsidP="00085C82">
            <w:pPr>
              <w:rPr>
                <w:rFonts w:ascii="Arial" w:hAnsi="Arial" w:cs="Arial"/>
                <w:sz w:val="20"/>
                <w:szCs w:val="20"/>
                <w:lang w:val="en-US"/>
              </w:rPr>
            </w:pPr>
            <w:r>
              <w:rPr>
                <w:rFonts w:ascii="Arial" w:eastAsia="Arial" w:hAnsi="Arial" w:cs="Arial"/>
                <w:sz w:val="20"/>
                <w:szCs w:val="20"/>
                <w:lang w:val="en-US"/>
              </w:rPr>
              <w:t xml:space="preserve">Spreading of hot asphalt-concrete pavement 6 cm thick, B-type fine granular ГОСТ Р 54401-2011 </w:t>
            </w:r>
          </w:p>
        </w:tc>
        <w:tc>
          <w:tcPr>
            <w:tcW w:w="1400" w:type="dxa"/>
            <w:noWrap/>
            <w:hideMark/>
          </w:tcPr>
          <w:p w14:paraId="3CDC2E45"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 xml:space="preserve">m2 </w:t>
            </w:r>
          </w:p>
        </w:tc>
        <w:tc>
          <w:tcPr>
            <w:tcW w:w="1240" w:type="dxa"/>
            <w:noWrap/>
            <w:hideMark/>
          </w:tcPr>
          <w:p w14:paraId="65E7E6D4"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80</w:t>
            </w:r>
          </w:p>
        </w:tc>
      </w:tr>
      <w:tr w:rsidR="00966D15" w14:paraId="2E05ADEE" w14:textId="77777777" w:rsidTr="00085C82">
        <w:trPr>
          <w:trHeight w:val="525"/>
        </w:trPr>
        <w:tc>
          <w:tcPr>
            <w:tcW w:w="20600" w:type="dxa"/>
            <w:gridSpan w:val="4"/>
            <w:hideMark/>
          </w:tcPr>
          <w:p w14:paraId="6F33B723" w14:textId="77777777" w:rsidR="00966D15" w:rsidRPr="00BA3AEC" w:rsidRDefault="00966D15" w:rsidP="00085C82">
            <w:pPr>
              <w:rPr>
                <w:rFonts w:ascii="Arial" w:hAnsi="Arial" w:cs="Arial"/>
                <w:bCs/>
                <w:sz w:val="20"/>
                <w:szCs w:val="20"/>
              </w:rPr>
            </w:pPr>
            <w:r>
              <w:rPr>
                <w:rFonts w:ascii="Arial" w:eastAsia="Arial" w:hAnsi="Arial" w:cs="Arial"/>
                <w:bCs/>
                <w:sz w:val="20"/>
                <w:szCs w:val="20"/>
                <w:lang w:val="en-US"/>
              </w:rPr>
              <w:t xml:space="preserve"> for sewage network </w:t>
            </w:r>
          </w:p>
        </w:tc>
      </w:tr>
      <w:tr w:rsidR="00966D15" w14:paraId="7CA2ADE6" w14:textId="77777777" w:rsidTr="00085C82">
        <w:trPr>
          <w:trHeight w:val="345"/>
        </w:trPr>
        <w:tc>
          <w:tcPr>
            <w:tcW w:w="940" w:type="dxa"/>
            <w:noWrap/>
            <w:hideMark/>
          </w:tcPr>
          <w:p w14:paraId="2AEE52D0"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12</w:t>
            </w:r>
          </w:p>
        </w:tc>
        <w:tc>
          <w:tcPr>
            <w:tcW w:w="17020" w:type="dxa"/>
            <w:hideMark/>
          </w:tcPr>
          <w:p w14:paraId="13EBB6C1" w14:textId="77777777" w:rsidR="00966D15" w:rsidRPr="00060ACC" w:rsidRDefault="00966D15" w:rsidP="00085C82">
            <w:pPr>
              <w:rPr>
                <w:rFonts w:ascii="Arial" w:hAnsi="Arial" w:cs="Arial"/>
                <w:sz w:val="20"/>
                <w:szCs w:val="20"/>
                <w:lang w:val="en-US"/>
              </w:rPr>
            </w:pPr>
            <w:r>
              <w:rPr>
                <w:rFonts w:ascii="Arial" w:eastAsia="Arial" w:hAnsi="Arial" w:cs="Arial"/>
                <w:sz w:val="20"/>
                <w:szCs w:val="20"/>
                <w:lang w:val="en-US"/>
              </w:rPr>
              <w:t>Installation of polyethylene water pipeline PE100 SDR17 class XV / PN10 ГОСТ P52134-2003 (complete with connecting fittings and angle sections)</w:t>
            </w:r>
          </w:p>
        </w:tc>
        <w:tc>
          <w:tcPr>
            <w:tcW w:w="1400" w:type="dxa"/>
            <w:noWrap/>
            <w:hideMark/>
          </w:tcPr>
          <w:p w14:paraId="54CEBEA3"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m</w:t>
            </w:r>
          </w:p>
        </w:tc>
        <w:tc>
          <w:tcPr>
            <w:tcW w:w="1240" w:type="dxa"/>
            <w:noWrap/>
            <w:hideMark/>
          </w:tcPr>
          <w:p w14:paraId="1A7459B8"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240</w:t>
            </w:r>
          </w:p>
        </w:tc>
      </w:tr>
      <w:tr w:rsidR="00966D15" w14:paraId="375B691F" w14:textId="77777777" w:rsidTr="00085C82">
        <w:trPr>
          <w:trHeight w:val="345"/>
        </w:trPr>
        <w:tc>
          <w:tcPr>
            <w:tcW w:w="940" w:type="dxa"/>
            <w:noWrap/>
            <w:hideMark/>
          </w:tcPr>
          <w:p w14:paraId="07F64A64"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13</w:t>
            </w:r>
          </w:p>
        </w:tc>
        <w:tc>
          <w:tcPr>
            <w:tcW w:w="17020" w:type="dxa"/>
            <w:hideMark/>
          </w:tcPr>
          <w:p w14:paraId="0E909F4B" w14:textId="77777777" w:rsidR="00966D15" w:rsidRPr="00060ACC" w:rsidRDefault="00966D15" w:rsidP="00085C82">
            <w:pPr>
              <w:rPr>
                <w:rFonts w:ascii="Arial" w:hAnsi="Arial" w:cs="Arial"/>
                <w:sz w:val="20"/>
                <w:szCs w:val="20"/>
                <w:lang w:val="en-US"/>
              </w:rPr>
            </w:pPr>
            <w:r>
              <w:rPr>
                <w:rFonts w:ascii="Arial" w:eastAsia="Arial" w:hAnsi="Arial" w:cs="Arial"/>
                <w:sz w:val="20"/>
                <w:szCs w:val="20"/>
                <w:lang w:val="en-US"/>
              </w:rPr>
              <w:t>Installation of polyethylene water pipeline PE100 SDR17 ᴓ 110 x 4,2 XV class / PN10 ГОСТ  P52134-2003</w:t>
            </w:r>
          </w:p>
        </w:tc>
        <w:tc>
          <w:tcPr>
            <w:tcW w:w="1400" w:type="dxa"/>
            <w:noWrap/>
            <w:hideMark/>
          </w:tcPr>
          <w:p w14:paraId="5D3BC63A"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m</w:t>
            </w:r>
          </w:p>
        </w:tc>
        <w:tc>
          <w:tcPr>
            <w:tcW w:w="1240" w:type="dxa"/>
            <w:noWrap/>
            <w:hideMark/>
          </w:tcPr>
          <w:p w14:paraId="593091EF"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1.5</w:t>
            </w:r>
          </w:p>
        </w:tc>
      </w:tr>
      <w:tr w:rsidR="00966D15" w14:paraId="55EBDA97" w14:textId="77777777" w:rsidTr="00085C82">
        <w:trPr>
          <w:trHeight w:val="345"/>
        </w:trPr>
        <w:tc>
          <w:tcPr>
            <w:tcW w:w="940" w:type="dxa"/>
            <w:noWrap/>
            <w:hideMark/>
          </w:tcPr>
          <w:p w14:paraId="48DCA84C"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14</w:t>
            </w:r>
          </w:p>
        </w:tc>
        <w:tc>
          <w:tcPr>
            <w:tcW w:w="17020" w:type="dxa"/>
            <w:hideMark/>
          </w:tcPr>
          <w:p w14:paraId="543143E0" w14:textId="77777777" w:rsidR="00966D15" w:rsidRPr="009111E4" w:rsidRDefault="00966D15" w:rsidP="00085C82">
            <w:pPr>
              <w:rPr>
                <w:rFonts w:ascii="Arial" w:hAnsi="Arial" w:cs="Arial"/>
                <w:sz w:val="20"/>
                <w:szCs w:val="20"/>
                <w:lang w:val="en-US"/>
              </w:rPr>
            </w:pPr>
            <w:r>
              <w:rPr>
                <w:rFonts w:ascii="Arial" w:eastAsia="Arial" w:hAnsi="Arial" w:cs="Arial"/>
                <w:sz w:val="20"/>
                <w:szCs w:val="20"/>
                <w:lang w:val="en-US"/>
              </w:rPr>
              <w:t xml:space="preserve">Installation of polyethylene angle section (90 degrees) PE100 SDR17 ᴓ 110 x 4,2 XV class / PN10 ГОСТ P52134-2003 </w:t>
            </w:r>
          </w:p>
        </w:tc>
        <w:tc>
          <w:tcPr>
            <w:tcW w:w="1400" w:type="dxa"/>
            <w:noWrap/>
            <w:hideMark/>
          </w:tcPr>
          <w:p w14:paraId="0105C12B"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pcs</w:t>
            </w:r>
          </w:p>
        </w:tc>
        <w:tc>
          <w:tcPr>
            <w:tcW w:w="1240" w:type="dxa"/>
            <w:noWrap/>
            <w:hideMark/>
          </w:tcPr>
          <w:p w14:paraId="54D04B76"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2</w:t>
            </w:r>
          </w:p>
        </w:tc>
      </w:tr>
      <w:tr w:rsidR="00966D15" w14:paraId="7C203765" w14:textId="77777777" w:rsidTr="00085C82">
        <w:trPr>
          <w:trHeight w:val="345"/>
        </w:trPr>
        <w:tc>
          <w:tcPr>
            <w:tcW w:w="940" w:type="dxa"/>
            <w:noWrap/>
            <w:hideMark/>
          </w:tcPr>
          <w:p w14:paraId="542DA74C"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lastRenderedPageBreak/>
              <w:t>15</w:t>
            </w:r>
          </w:p>
        </w:tc>
        <w:tc>
          <w:tcPr>
            <w:tcW w:w="17020" w:type="dxa"/>
            <w:hideMark/>
          </w:tcPr>
          <w:p w14:paraId="767803A5" w14:textId="77777777" w:rsidR="00966D15" w:rsidRPr="00060ACC" w:rsidRDefault="00966D15" w:rsidP="00085C82">
            <w:pPr>
              <w:rPr>
                <w:rFonts w:ascii="Arial" w:hAnsi="Arial" w:cs="Arial"/>
                <w:sz w:val="20"/>
                <w:szCs w:val="20"/>
                <w:lang w:val="en-US"/>
              </w:rPr>
            </w:pPr>
            <w:r>
              <w:rPr>
                <w:rFonts w:ascii="Arial" w:eastAsia="Arial" w:hAnsi="Arial" w:cs="Arial"/>
                <w:sz w:val="20"/>
                <w:szCs w:val="20"/>
                <w:lang w:val="en-US"/>
              </w:rPr>
              <w:t>Installation of double-layer corrugated polyethylene pipe (</w:t>
            </w:r>
            <w:proofErr w:type="spellStart"/>
            <w:r>
              <w:rPr>
                <w:rFonts w:ascii="Arial" w:eastAsia="Arial" w:hAnsi="Arial" w:cs="Arial"/>
                <w:sz w:val="20"/>
                <w:szCs w:val="20"/>
                <w:lang w:val="en-US"/>
              </w:rPr>
              <w:t>Koruge</w:t>
            </w:r>
            <w:proofErr w:type="spellEnd"/>
            <w:r>
              <w:rPr>
                <w:rFonts w:ascii="Arial" w:eastAsia="Arial" w:hAnsi="Arial" w:cs="Arial"/>
                <w:sz w:val="20"/>
                <w:szCs w:val="20"/>
                <w:lang w:val="en-US"/>
              </w:rPr>
              <w:t>) A1  DN/ID 200 SN 8 PE  TS EN 13476-3</w:t>
            </w:r>
          </w:p>
        </w:tc>
        <w:tc>
          <w:tcPr>
            <w:tcW w:w="1400" w:type="dxa"/>
            <w:noWrap/>
            <w:hideMark/>
          </w:tcPr>
          <w:p w14:paraId="7530C680"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m</w:t>
            </w:r>
          </w:p>
        </w:tc>
        <w:tc>
          <w:tcPr>
            <w:tcW w:w="1240" w:type="dxa"/>
            <w:noWrap/>
            <w:hideMark/>
          </w:tcPr>
          <w:p w14:paraId="6B3C1C8D"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25</w:t>
            </w:r>
          </w:p>
        </w:tc>
      </w:tr>
      <w:tr w:rsidR="00966D15" w14:paraId="1FF869E3" w14:textId="77777777" w:rsidTr="00085C82">
        <w:trPr>
          <w:trHeight w:val="345"/>
        </w:trPr>
        <w:tc>
          <w:tcPr>
            <w:tcW w:w="940" w:type="dxa"/>
            <w:noWrap/>
            <w:hideMark/>
          </w:tcPr>
          <w:p w14:paraId="7AFA065D"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16</w:t>
            </w:r>
          </w:p>
        </w:tc>
        <w:tc>
          <w:tcPr>
            <w:tcW w:w="17020" w:type="dxa"/>
            <w:hideMark/>
          </w:tcPr>
          <w:p w14:paraId="64D3148B" w14:textId="77777777" w:rsidR="00966D15" w:rsidRPr="00060ACC" w:rsidRDefault="00966D15" w:rsidP="00085C82">
            <w:pPr>
              <w:rPr>
                <w:rFonts w:ascii="Arial" w:hAnsi="Arial" w:cs="Arial"/>
                <w:sz w:val="20"/>
                <w:szCs w:val="20"/>
                <w:lang w:val="en-US"/>
              </w:rPr>
            </w:pPr>
            <w:r>
              <w:rPr>
                <w:rFonts w:ascii="Arial" w:eastAsia="Arial" w:hAnsi="Arial" w:cs="Arial"/>
                <w:sz w:val="20"/>
                <w:szCs w:val="20"/>
                <w:lang w:val="en-US"/>
              </w:rPr>
              <w:t>Installation of hanging waste water pump Q=0.5 l / sec h=10 m, P= 0.75 kW (1 spare, 1 functional) (complete with bulk level sensor)</w:t>
            </w:r>
          </w:p>
        </w:tc>
        <w:tc>
          <w:tcPr>
            <w:tcW w:w="1400" w:type="dxa"/>
            <w:noWrap/>
            <w:hideMark/>
          </w:tcPr>
          <w:p w14:paraId="10C814F5"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set</w:t>
            </w:r>
          </w:p>
        </w:tc>
        <w:tc>
          <w:tcPr>
            <w:tcW w:w="1240" w:type="dxa"/>
            <w:noWrap/>
            <w:hideMark/>
          </w:tcPr>
          <w:p w14:paraId="66D8A32A"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1</w:t>
            </w:r>
          </w:p>
        </w:tc>
      </w:tr>
      <w:tr w:rsidR="00966D15" w14:paraId="5569AB02" w14:textId="77777777" w:rsidTr="00085C82">
        <w:trPr>
          <w:trHeight w:val="345"/>
        </w:trPr>
        <w:tc>
          <w:tcPr>
            <w:tcW w:w="940" w:type="dxa"/>
            <w:noWrap/>
            <w:hideMark/>
          </w:tcPr>
          <w:p w14:paraId="1802E4F6"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17</w:t>
            </w:r>
          </w:p>
        </w:tc>
        <w:tc>
          <w:tcPr>
            <w:tcW w:w="17020" w:type="dxa"/>
            <w:hideMark/>
          </w:tcPr>
          <w:p w14:paraId="42166D63" w14:textId="77777777" w:rsidR="00966D15" w:rsidRPr="00060ACC" w:rsidRDefault="00966D15" w:rsidP="00085C82">
            <w:pPr>
              <w:rPr>
                <w:rFonts w:ascii="Arial" w:hAnsi="Arial" w:cs="Arial"/>
                <w:sz w:val="20"/>
                <w:szCs w:val="20"/>
                <w:lang w:val="en-US"/>
              </w:rPr>
            </w:pPr>
            <w:r>
              <w:rPr>
                <w:rFonts w:ascii="Arial" w:eastAsia="Arial" w:hAnsi="Arial" w:cs="Arial"/>
                <w:sz w:val="20"/>
                <w:szCs w:val="20"/>
                <w:lang w:val="en-US"/>
              </w:rPr>
              <w:t>Installation of gate valve DN 50 pN10 30c41нж</w:t>
            </w:r>
          </w:p>
        </w:tc>
        <w:tc>
          <w:tcPr>
            <w:tcW w:w="1400" w:type="dxa"/>
            <w:noWrap/>
            <w:hideMark/>
          </w:tcPr>
          <w:p w14:paraId="716F3565"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pcs</w:t>
            </w:r>
          </w:p>
        </w:tc>
        <w:tc>
          <w:tcPr>
            <w:tcW w:w="1240" w:type="dxa"/>
            <w:noWrap/>
            <w:hideMark/>
          </w:tcPr>
          <w:p w14:paraId="52605A01"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2</w:t>
            </w:r>
          </w:p>
        </w:tc>
      </w:tr>
      <w:tr w:rsidR="00966D15" w14:paraId="3C130821" w14:textId="77777777" w:rsidTr="00085C82">
        <w:trPr>
          <w:trHeight w:val="345"/>
        </w:trPr>
        <w:tc>
          <w:tcPr>
            <w:tcW w:w="940" w:type="dxa"/>
            <w:noWrap/>
            <w:hideMark/>
          </w:tcPr>
          <w:p w14:paraId="51D252FA"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18</w:t>
            </w:r>
          </w:p>
        </w:tc>
        <w:tc>
          <w:tcPr>
            <w:tcW w:w="17020" w:type="dxa"/>
            <w:hideMark/>
          </w:tcPr>
          <w:p w14:paraId="0CC62634" w14:textId="77777777" w:rsidR="00966D15" w:rsidRPr="00060ACC" w:rsidRDefault="00966D15" w:rsidP="00085C82">
            <w:pPr>
              <w:rPr>
                <w:rFonts w:ascii="Arial" w:hAnsi="Arial" w:cs="Arial"/>
                <w:sz w:val="20"/>
                <w:szCs w:val="20"/>
                <w:lang w:val="en-US"/>
              </w:rPr>
            </w:pPr>
            <w:r>
              <w:rPr>
                <w:rFonts w:ascii="Arial" w:eastAsia="Arial" w:hAnsi="Arial" w:cs="Arial"/>
                <w:sz w:val="20"/>
                <w:szCs w:val="20"/>
                <w:lang w:val="en-US"/>
              </w:rPr>
              <w:t xml:space="preserve">Installation of non-return valve DN 50 mm PN10 19c74 </w:t>
            </w:r>
            <w:proofErr w:type="spellStart"/>
            <w:r>
              <w:rPr>
                <w:rFonts w:ascii="Arial" w:eastAsia="Arial" w:hAnsi="Arial" w:cs="Arial"/>
                <w:sz w:val="20"/>
                <w:szCs w:val="20"/>
                <w:lang w:val="en-US"/>
              </w:rPr>
              <w:t>нж</w:t>
            </w:r>
            <w:proofErr w:type="spellEnd"/>
          </w:p>
        </w:tc>
        <w:tc>
          <w:tcPr>
            <w:tcW w:w="1400" w:type="dxa"/>
            <w:noWrap/>
            <w:hideMark/>
          </w:tcPr>
          <w:p w14:paraId="28B44327"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pcs</w:t>
            </w:r>
          </w:p>
        </w:tc>
        <w:tc>
          <w:tcPr>
            <w:tcW w:w="1240" w:type="dxa"/>
            <w:noWrap/>
            <w:hideMark/>
          </w:tcPr>
          <w:p w14:paraId="2680F3BB"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2</w:t>
            </w:r>
          </w:p>
        </w:tc>
      </w:tr>
      <w:tr w:rsidR="00966D15" w14:paraId="00C35DBB" w14:textId="77777777" w:rsidTr="00085C82">
        <w:trPr>
          <w:trHeight w:val="345"/>
        </w:trPr>
        <w:tc>
          <w:tcPr>
            <w:tcW w:w="940" w:type="dxa"/>
            <w:noWrap/>
            <w:hideMark/>
          </w:tcPr>
          <w:p w14:paraId="412BA07F"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19</w:t>
            </w:r>
          </w:p>
        </w:tc>
        <w:tc>
          <w:tcPr>
            <w:tcW w:w="17020" w:type="dxa"/>
            <w:hideMark/>
          </w:tcPr>
          <w:p w14:paraId="41B8FF0E" w14:textId="77777777" w:rsidR="00966D15" w:rsidRPr="009111E4" w:rsidRDefault="00966D15" w:rsidP="00085C82">
            <w:pPr>
              <w:rPr>
                <w:rFonts w:ascii="Arial" w:hAnsi="Arial" w:cs="Arial"/>
                <w:sz w:val="20"/>
                <w:szCs w:val="20"/>
                <w:lang w:val="en-US"/>
              </w:rPr>
            </w:pPr>
            <w:r>
              <w:rPr>
                <w:rFonts w:ascii="Arial" w:eastAsia="Arial" w:hAnsi="Arial" w:cs="Arial"/>
                <w:sz w:val="20"/>
                <w:szCs w:val="20"/>
                <w:lang w:val="en-US"/>
              </w:rPr>
              <w:t>Installation of steel flange DN 50 mm PN10 ГОСТ 12820-80</w:t>
            </w:r>
          </w:p>
        </w:tc>
        <w:tc>
          <w:tcPr>
            <w:tcW w:w="1400" w:type="dxa"/>
            <w:noWrap/>
            <w:hideMark/>
          </w:tcPr>
          <w:p w14:paraId="711D8A88"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pcs</w:t>
            </w:r>
          </w:p>
        </w:tc>
        <w:tc>
          <w:tcPr>
            <w:tcW w:w="1240" w:type="dxa"/>
            <w:noWrap/>
            <w:hideMark/>
          </w:tcPr>
          <w:p w14:paraId="15588A6E"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6</w:t>
            </w:r>
          </w:p>
        </w:tc>
      </w:tr>
      <w:tr w:rsidR="00966D15" w14:paraId="15B4BF9F" w14:textId="77777777" w:rsidTr="00085C82">
        <w:trPr>
          <w:trHeight w:val="345"/>
        </w:trPr>
        <w:tc>
          <w:tcPr>
            <w:tcW w:w="940" w:type="dxa"/>
            <w:noWrap/>
            <w:hideMark/>
          </w:tcPr>
          <w:p w14:paraId="61EF7226"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20</w:t>
            </w:r>
          </w:p>
        </w:tc>
        <w:tc>
          <w:tcPr>
            <w:tcW w:w="17020" w:type="dxa"/>
            <w:hideMark/>
          </w:tcPr>
          <w:p w14:paraId="39FB03E2" w14:textId="77777777" w:rsidR="00966D15" w:rsidRPr="00060ACC" w:rsidRDefault="00966D15" w:rsidP="00085C82">
            <w:pPr>
              <w:rPr>
                <w:rFonts w:ascii="Arial" w:hAnsi="Arial" w:cs="Arial"/>
                <w:sz w:val="20"/>
                <w:szCs w:val="20"/>
                <w:lang w:val="en-US"/>
              </w:rPr>
            </w:pPr>
            <w:r>
              <w:rPr>
                <w:rFonts w:ascii="Arial" w:eastAsia="Arial" w:hAnsi="Arial" w:cs="Arial"/>
                <w:sz w:val="20"/>
                <w:szCs w:val="20"/>
                <w:lang w:val="en-US"/>
              </w:rPr>
              <w:t>Installation of ellipse shaped plug ᴓ60,3 x 4 mm ГОСТ 17379-2001</w:t>
            </w:r>
          </w:p>
        </w:tc>
        <w:tc>
          <w:tcPr>
            <w:tcW w:w="1400" w:type="dxa"/>
            <w:noWrap/>
            <w:hideMark/>
          </w:tcPr>
          <w:p w14:paraId="6DD0BF81"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pcs</w:t>
            </w:r>
          </w:p>
        </w:tc>
        <w:tc>
          <w:tcPr>
            <w:tcW w:w="1240" w:type="dxa"/>
            <w:noWrap/>
            <w:hideMark/>
          </w:tcPr>
          <w:p w14:paraId="7C4F9FDC"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1</w:t>
            </w:r>
          </w:p>
        </w:tc>
      </w:tr>
      <w:tr w:rsidR="00966D15" w14:paraId="7D713762" w14:textId="77777777" w:rsidTr="00085C82">
        <w:trPr>
          <w:trHeight w:val="345"/>
        </w:trPr>
        <w:tc>
          <w:tcPr>
            <w:tcW w:w="940" w:type="dxa"/>
            <w:noWrap/>
            <w:hideMark/>
          </w:tcPr>
          <w:p w14:paraId="5228049D"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21</w:t>
            </w:r>
          </w:p>
        </w:tc>
        <w:tc>
          <w:tcPr>
            <w:tcW w:w="17020" w:type="dxa"/>
            <w:hideMark/>
          </w:tcPr>
          <w:p w14:paraId="6445CA4F" w14:textId="77777777" w:rsidR="00966D15" w:rsidRPr="00060ACC" w:rsidRDefault="00966D15" w:rsidP="00085C82">
            <w:pPr>
              <w:rPr>
                <w:rFonts w:ascii="Arial" w:hAnsi="Arial" w:cs="Arial"/>
                <w:sz w:val="20"/>
                <w:szCs w:val="20"/>
                <w:lang w:val="en-US"/>
              </w:rPr>
            </w:pPr>
            <w:r>
              <w:rPr>
                <w:rFonts w:ascii="Arial" w:eastAsia="Arial" w:hAnsi="Arial" w:cs="Arial"/>
                <w:sz w:val="20"/>
                <w:szCs w:val="20"/>
                <w:lang w:val="en-US"/>
              </w:rPr>
              <w:t xml:space="preserve">Installation of steel pipe with electric welded flat seam Ø 57 X 3 MM P10 II ГОСТ 10704-91 </w:t>
            </w:r>
          </w:p>
        </w:tc>
        <w:tc>
          <w:tcPr>
            <w:tcW w:w="1400" w:type="dxa"/>
            <w:noWrap/>
            <w:hideMark/>
          </w:tcPr>
          <w:p w14:paraId="646F1948"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m</w:t>
            </w:r>
          </w:p>
        </w:tc>
        <w:tc>
          <w:tcPr>
            <w:tcW w:w="1240" w:type="dxa"/>
            <w:noWrap/>
            <w:hideMark/>
          </w:tcPr>
          <w:p w14:paraId="1529BE2B"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4</w:t>
            </w:r>
          </w:p>
        </w:tc>
      </w:tr>
      <w:tr w:rsidR="00966D15" w14:paraId="15271E1B" w14:textId="77777777" w:rsidTr="00085C82">
        <w:trPr>
          <w:trHeight w:val="345"/>
        </w:trPr>
        <w:tc>
          <w:tcPr>
            <w:tcW w:w="940" w:type="dxa"/>
            <w:noWrap/>
            <w:hideMark/>
          </w:tcPr>
          <w:p w14:paraId="7B669A8B"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22</w:t>
            </w:r>
          </w:p>
        </w:tc>
        <w:tc>
          <w:tcPr>
            <w:tcW w:w="17020" w:type="dxa"/>
            <w:hideMark/>
          </w:tcPr>
          <w:p w14:paraId="2A43AEB9" w14:textId="77777777" w:rsidR="00966D15" w:rsidRPr="00060ACC" w:rsidRDefault="00966D15" w:rsidP="00085C82">
            <w:pPr>
              <w:rPr>
                <w:rFonts w:ascii="Arial" w:hAnsi="Arial" w:cs="Arial"/>
                <w:sz w:val="20"/>
                <w:szCs w:val="20"/>
                <w:lang w:val="en-US"/>
              </w:rPr>
            </w:pPr>
            <w:r>
              <w:rPr>
                <w:rFonts w:ascii="Arial" w:eastAsia="Arial" w:hAnsi="Arial" w:cs="Arial"/>
                <w:sz w:val="20"/>
                <w:szCs w:val="20"/>
                <w:lang w:val="en-US"/>
              </w:rPr>
              <w:t xml:space="preserve">Installation of steel angle section with electric welded flat seam Ø 57 X 3 MM P10 II ГОСТ 17375-2001 </w:t>
            </w:r>
          </w:p>
        </w:tc>
        <w:tc>
          <w:tcPr>
            <w:tcW w:w="1400" w:type="dxa"/>
            <w:noWrap/>
            <w:hideMark/>
          </w:tcPr>
          <w:p w14:paraId="0192BC2A"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pcs</w:t>
            </w:r>
          </w:p>
        </w:tc>
        <w:tc>
          <w:tcPr>
            <w:tcW w:w="1240" w:type="dxa"/>
            <w:noWrap/>
            <w:hideMark/>
          </w:tcPr>
          <w:p w14:paraId="75493946"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2</w:t>
            </w:r>
          </w:p>
        </w:tc>
      </w:tr>
      <w:tr w:rsidR="00966D15" w14:paraId="4DDF96CF" w14:textId="77777777" w:rsidTr="00085C82">
        <w:trPr>
          <w:trHeight w:val="345"/>
        </w:trPr>
        <w:tc>
          <w:tcPr>
            <w:tcW w:w="940" w:type="dxa"/>
            <w:noWrap/>
            <w:hideMark/>
          </w:tcPr>
          <w:p w14:paraId="18BAB193"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23</w:t>
            </w:r>
          </w:p>
        </w:tc>
        <w:tc>
          <w:tcPr>
            <w:tcW w:w="17020" w:type="dxa"/>
            <w:hideMark/>
          </w:tcPr>
          <w:p w14:paraId="4D3B1DFB" w14:textId="77777777" w:rsidR="00966D15" w:rsidRPr="00060ACC" w:rsidRDefault="00966D15" w:rsidP="00085C82">
            <w:pPr>
              <w:rPr>
                <w:rFonts w:ascii="Arial" w:hAnsi="Arial" w:cs="Arial"/>
                <w:sz w:val="20"/>
                <w:szCs w:val="20"/>
                <w:lang w:val="en-US"/>
              </w:rPr>
            </w:pPr>
            <w:r>
              <w:rPr>
                <w:rFonts w:ascii="Arial" w:eastAsia="Arial" w:hAnsi="Arial" w:cs="Arial"/>
                <w:sz w:val="20"/>
                <w:szCs w:val="20"/>
                <w:lang w:val="en-US"/>
              </w:rPr>
              <w:t>Installation of the flange tube ГОСТ P52134-2003</w:t>
            </w:r>
          </w:p>
        </w:tc>
        <w:tc>
          <w:tcPr>
            <w:tcW w:w="1400" w:type="dxa"/>
            <w:noWrap/>
            <w:hideMark/>
          </w:tcPr>
          <w:p w14:paraId="6FFA0E42"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pcs</w:t>
            </w:r>
          </w:p>
        </w:tc>
        <w:tc>
          <w:tcPr>
            <w:tcW w:w="1240" w:type="dxa"/>
            <w:noWrap/>
            <w:hideMark/>
          </w:tcPr>
          <w:p w14:paraId="6701DF47"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1</w:t>
            </w:r>
          </w:p>
        </w:tc>
      </w:tr>
      <w:tr w:rsidR="00966D15" w14:paraId="5E165F49" w14:textId="77777777" w:rsidTr="00085C82">
        <w:trPr>
          <w:trHeight w:val="345"/>
        </w:trPr>
        <w:tc>
          <w:tcPr>
            <w:tcW w:w="940" w:type="dxa"/>
            <w:noWrap/>
            <w:hideMark/>
          </w:tcPr>
          <w:p w14:paraId="15A9723F"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24</w:t>
            </w:r>
          </w:p>
        </w:tc>
        <w:tc>
          <w:tcPr>
            <w:tcW w:w="17020" w:type="dxa"/>
            <w:hideMark/>
          </w:tcPr>
          <w:p w14:paraId="209095B5" w14:textId="77777777" w:rsidR="00966D15" w:rsidRPr="00060ACC" w:rsidRDefault="00966D15" w:rsidP="00085C82">
            <w:pPr>
              <w:rPr>
                <w:rFonts w:ascii="Arial" w:hAnsi="Arial" w:cs="Arial"/>
                <w:sz w:val="20"/>
                <w:szCs w:val="20"/>
                <w:lang w:val="en-US"/>
              </w:rPr>
            </w:pPr>
            <w:r>
              <w:rPr>
                <w:rFonts w:ascii="Arial" w:eastAsia="Arial" w:hAnsi="Arial" w:cs="Arial"/>
                <w:sz w:val="20"/>
                <w:szCs w:val="20"/>
                <w:lang w:val="en-US"/>
              </w:rPr>
              <w:t>Connecting Sewer Line to Existing Sewer Line</w:t>
            </w:r>
          </w:p>
        </w:tc>
        <w:tc>
          <w:tcPr>
            <w:tcW w:w="1400" w:type="dxa"/>
            <w:noWrap/>
            <w:hideMark/>
          </w:tcPr>
          <w:p w14:paraId="65CC0AC8"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pcs</w:t>
            </w:r>
          </w:p>
        </w:tc>
        <w:tc>
          <w:tcPr>
            <w:tcW w:w="1240" w:type="dxa"/>
            <w:noWrap/>
            <w:hideMark/>
          </w:tcPr>
          <w:p w14:paraId="5FC6862D"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1</w:t>
            </w:r>
          </w:p>
        </w:tc>
      </w:tr>
      <w:tr w:rsidR="00966D15" w14:paraId="713AC07F" w14:textId="77777777" w:rsidTr="00085C82">
        <w:trPr>
          <w:trHeight w:val="345"/>
        </w:trPr>
        <w:tc>
          <w:tcPr>
            <w:tcW w:w="17960" w:type="dxa"/>
            <w:gridSpan w:val="2"/>
            <w:hideMark/>
          </w:tcPr>
          <w:p w14:paraId="1B5265CA" w14:textId="77777777" w:rsidR="00966D15" w:rsidRPr="00BA3AEC" w:rsidRDefault="00966D15" w:rsidP="00085C82">
            <w:pPr>
              <w:rPr>
                <w:rFonts w:ascii="Arial" w:hAnsi="Arial" w:cs="Arial"/>
                <w:bCs/>
                <w:sz w:val="20"/>
                <w:szCs w:val="20"/>
              </w:rPr>
            </w:pPr>
            <w:r>
              <w:rPr>
                <w:rFonts w:ascii="Arial" w:eastAsia="Arial" w:hAnsi="Arial" w:cs="Arial"/>
                <w:bCs/>
                <w:sz w:val="20"/>
                <w:szCs w:val="20"/>
                <w:lang w:val="en-US"/>
              </w:rPr>
              <w:t>Electrical works</w:t>
            </w:r>
          </w:p>
        </w:tc>
        <w:tc>
          <w:tcPr>
            <w:tcW w:w="1400" w:type="dxa"/>
            <w:noWrap/>
            <w:hideMark/>
          </w:tcPr>
          <w:p w14:paraId="4317A9EF" w14:textId="77777777" w:rsidR="00966D15" w:rsidRPr="00BA3AEC" w:rsidRDefault="00966D15" w:rsidP="00085C82">
            <w:pPr>
              <w:rPr>
                <w:rFonts w:ascii="Arial" w:hAnsi="Arial" w:cs="Arial"/>
                <w:sz w:val="20"/>
                <w:szCs w:val="20"/>
              </w:rPr>
            </w:pPr>
            <w:r w:rsidRPr="00BA3AEC">
              <w:rPr>
                <w:rFonts w:ascii="Arial" w:hAnsi="Arial" w:cs="Arial"/>
                <w:sz w:val="20"/>
                <w:szCs w:val="20"/>
              </w:rPr>
              <w:t> </w:t>
            </w:r>
          </w:p>
        </w:tc>
        <w:tc>
          <w:tcPr>
            <w:tcW w:w="1240" w:type="dxa"/>
            <w:noWrap/>
            <w:hideMark/>
          </w:tcPr>
          <w:p w14:paraId="7DDF0E76" w14:textId="77777777" w:rsidR="00966D15" w:rsidRPr="00BA3AEC" w:rsidRDefault="00966D15" w:rsidP="00085C82">
            <w:pPr>
              <w:rPr>
                <w:rFonts w:ascii="Arial" w:hAnsi="Arial" w:cs="Arial"/>
                <w:sz w:val="20"/>
                <w:szCs w:val="20"/>
              </w:rPr>
            </w:pPr>
            <w:r w:rsidRPr="00BA3AEC">
              <w:rPr>
                <w:rFonts w:ascii="Arial" w:hAnsi="Arial" w:cs="Arial"/>
                <w:sz w:val="20"/>
                <w:szCs w:val="20"/>
              </w:rPr>
              <w:t> </w:t>
            </w:r>
          </w:p>
        </w:tc>
      </w:tr>
      <w:tr w:rsidR="00966D15" w14:paraId="1C301636" w14:textId="77777777" w:rsidTr="00085C82">
        <w:trPr>
          <w:trHeight w:val="345"/>
        </w:trPr>
        <w:tc>
          <w:tcPr>
            <w:tcW w:w="940" w:type="dxa"/>
            <w:noWrap/>
            <w:hideMark/>
          </w:tcPr>
          <w:p w14:paraId="75F7BD3F"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25</w:t>
            </w:r>
          </w:p>
        </w:tc>
        <w:tc>
          <w:tcPr>
            <w:tcW w:w="17020" w:type="dxa"/>
            <w:hideMark/>
          </w:tcPr>
          <w:p w14:paraId="3C24167E" w14:textId="77777777" w:rsidR="00966D15" w:rsidRPr="00060ACC" w:rsidRDefault="00966D15" w:rsidP="00085C82">
            <w:pPr>
              <w:rPr>
                <w:rFonts w:ascii="Arial" w:hAnsi="Arial" w:cs="Arial"/>
                <w:sz w:val="20"/>
                <w:szCs w:val="20"/>
                <w:lang w:val="en-US"/>
              </w:rPr>
            </w:pPr>
            <w:r>
              <w:rPr>
                <w:rFonts w:ascii="Arial" w:eastAsia="Arial" w:hAnsi="Arial" w:cs="Arial"/>
                <w:sz w:val="20"/>
                <w:szCs w:val="20"/>
                <w:lang w:val="en-US"/>
              </w:rPr>
              <w:t>Installation of distribution board MCCI İP65 (with a 40 A copper bus bar) 600 x 400 x 200 mm</w:t>
            </w:r>
          </w:p>
        </w:tc>
        <w:tc>
          <w:tcPr>
            <w:tcW w:w="1400" w:type="dxa"/>
            <w:noWrap/>
            <w:hideMark/>
          </w:tcPr>
          <w:p w14:paraId="4F7FBC4F"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pcs</w:t>
            </w:r>
          </w:p>
        </w:tc>
        <w:tc>
          <w:tcPr>
            <w:tcW w:w="1240" w:type="dxa"/>
            <w:noWrap/>
            <w:hideMark/>
          </w:tcPr>
          <w:p w14:paraId="7268090C"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1</w:t>
            </w:r>
          </w:p>
        </w:tc>
      </w:tr>
      <w:tr w:rsidR="00966D15" w14:paraId="520702E2" w14:textId="77777777" w:rsidTr="00085C82">
        <w:trPr>
          <w:trHeight w:val="345"/>
        </w:trPr>
        <w:tc>
          <w:tcPr>
            <w:tcW w:w="940" w:type="dxa"/>
            <w:noWrap/>
            <w:hideMark/>
          </w:tcPr>
          <w:p w14:paraId="7BD0CB0A"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26</w:t>
            </w:r>
          </w:p>
        </w:tc>
        <w:tc>
          <w:tcPr>
            <w:tcW w:w="17020" w:type="dxa"/>
            <w:hideMark/>
          </w:tcPr>
          <w:p w14:paraId="140A2C08" w14:textId="77777777" w:rsidR="00966D15" w:rsidRPr="00060ACC" w:rsidRDefault="00966D15" w:rsidP="00085C82">
            <w:pPr>
              <w:rPr>
                <w:rFonts w:ascii="Arial" w:hAnsi="Arial" w:cs="Arial"/>
                <w:sz w:val="20"/>
                <w:szCs w:val="20"/>
                <w:lang w:val="en-US"/>
              </w:rPr>
            </w:pPr>
            <w:r>
              <w:rPr>
                <w:rFonts w:ascii="Arial" w:eastAsia="Arial" w:hAnsi="Arial" w:cs="Arial"/>
                <w:sz w:val="20"/>
                <w:szCs w:val="20"/>
                <w:lang w:val="en-US"/>
              </w:rPr>
              <w:t>Installation of automatic circuit breaker C32A 3P</w:t>
            </w:r>
          </w:p>
        </w:tc>
        <w:tc>
          <w:tcPr>
            <w:tcW w:w="1400" w:type="dxa"/>
            <w:noWrap/>
            <w:hideMark/>
          </w:tcPr>
          <w:p w14:paraId="6547E9DF"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pcs</w:t>
            </w:r>
          </w:p>
        </w:tc>
        <w:tc>
          <w:tcPr>
            <w:tcW w:w="1240" w:type="dxa"/>
            <w:noWrap/>
            <w:hideMark/>
          </w:tcPr>
          <w:p w14:paraId="12E40E58"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1</w:t>
            </w:r>
          </w:p>
        </w:tc>
      </w:tr>
      <w:tr w:rsidR="00966D15" w14:paraId="7B180207" w14:textId="77777777" w:rsidTr="00085C82">
        <w:trPr>
          <w:trHeight w:val="345"/>
        </w:trPr>
        <w:tc>
          <w:tcPr>
            <w:tcW w:w="940" w:type="dxa"/>
            <w:noWrap/>
            <w:hideMark/>
          </w:tcPr>
          <w:p w14:paraId="72068BCA"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27</w:t>
            </w:r>
          </w:p>
        </w:tc>
        <w:tc>
          <w:tcPr>
            <w:tcW w:w="17020" w:type="dxa"/>
            <w:hideMark/>
          </w:tcPr>
          <w:p w14:paraId="002DAF9C" w14:textId="77777777" w:rsidR="00966D15" w:rsidRPr="00060ACC" w:rsidRDefault="00966D15" w:rsidP="00085C82">
            <w:pPr>
              <w:rPr>
                <w:rFonts w:ascii="Arial" w:hAnsi="Arial" w:cs="Arial"/>
                <w:sz w:val="20"/>
                <w:szCs w:val="20"/>
                <w:lang w:val="en-US"/>
              </w:rPr>
            </w:pPr>
            <w:r>
              <w:rPr>
                <w:rFonts w:ascii="Arial" w:eastAsia="Arial" w:hAnsi="Arial" w:cs="Arial"/>
                <w:sz w:val="20"/>
                <w:szCs w:val="20"/>
                <w:lang w:val="en-US"/>
              </w:rPr>
              <w:t>Installation of automatic circuit breaker C25A 3P</w:t>
            </w:r>
          </w:p>
        </w:tc>
        <w:tc>
          <w:tcPr>
            <w:tcW w:w="1400" w:type="dxa"/>
            <w:noWrap/>
            <w:hideMark/>
          </w:tcPr>
          <w:p w14:paraId="73B6A473"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pcs</w:t>
            </w:r>
          </w:p>
        </w:tc>
        <w:tc>
          <w:tcPr>
            <w:tcW w:w="1240" w:type="dxa"/>
            <w:noWrap/>
            <w:hideMark/>
          </w:tcPr>
          <w:p w14:paraId="40CFB322"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2</w:t>
            </w:r>
          </w:p>
        </w:tc>
      </w:tr>
      <w:tr w:rsidR="00966D15" w14:paraId="1CFE7A55" w14:textId="77777777" w:rsidTr="00085C82">
        <w:trPr>
          <w:trHeight w:val="345"/>
        </w:trPr>
        <w:tc>
          <w:tcPr>
            <w:tcW w:w="940" w:type="dxa"/>
            <w:noWrap/>
            <w:hideMark/>
          </w:tcPr>
          <w:p w14:paraId="6312CF36"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28</w:t>
            </w:r>
          </w:p>
        </w:tc>
        <w:tc>
          <w:tcPr>
            <w:tcW w:w="17020" w:type="dxa"/>
            <w:hideMark/>
          </w:tcPr>
          <w:p w14:paraId="63A43071" w14:textId="77777777" w:rsidR="00966D15" w:rsidRPr="00060ACC" w:rsidRDefault="00966D15" w:rsidP="00085C82">
            <w:pPr>
              <w:rPr>
                <w:rFonts w:ascii="Arial" w:hAnsi="Arial" w:cs="Arial"/>
                <w:sz w:val="20"/>
                <w:szCs w:val="20"/>
                <w:lang w:val="en-US"/>
              </w:rPr>
            </w:pPr>
            <w:r>
              <w:rPr>
                <w:rFonts w:ascii="Arial" w:eastAsia="Arial" w:hAnsi="Arial" w:cs="Arial"/>
                <w:sz w:val="20"/>
                <w:szCs w:val="20"/>
                <w:lang w:val="en-US"/>
              </w:rPr>
              <w:t>Installation of automatic circuit breaker C16A 3P</w:t>
            </w:r>
          </w:p>
        </w:tc>
        <w:tc>
          <w:tcPr>
            <w:tcW w:w="1400" w:type="dxa"/>
            <w:noWrap/>
            <w:hideMark/>
          </w:tcPr>
          <w:p w14:paraId="2CE3597C"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pcs</w:t>
            </w:r>
          </w:p>
        </w:tc>
        <w:tc>
          <w:tcPr>
            <w:tcW w:w="1240" w:type="dxa"/>
            <w:noWrap/>
            <w:hideMark/>
          </w:tcPr>
          <w:p w14:paraId="28ECBC3F"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1</w:t>
            </w:r>
          </w:p>
        </w:tc>
      </w:tr>
      <w:tr w:rsidR="00966D15" w14:paraId="28C509A9" w14:textId="77777777" w:rsidTr="00085C82">
        <w:trPr>
          <w:trHeight w:val="345"/>
        </w:trPr>
        <w:tc>
          <w:tcPr>
            <w:tcW w:w="940" w:type="dxa"/>
            <w:noWrap/>
            <w:hideMark/>
          </w:tcPr>
          <w:p w14:paraId="69A7C041"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29</w:t>
            </w:r>
          </w:p>
        </w:tc>
        <w:tc>
          <w:tcPr>
            <w:tcW w:w="17020" w:type="dxa"/>
            <w:hideMark/>
          </w:tcPr>
          <w:p w14:paraId="6387725A" w14:textId="77777777" w:rsidR="00966D15" w:rsidRPr="00060ACC" w:rsidRDefault="00966D15" w:rsidP="00085C82">
            <w:pPr>
              <w:rPr>
                <w:rFonts w:ascii="Arial" w:hAnsi="Arial" w:cs="Arial"/>
                <w:sz w:val="20"/>
                <w:szCs w:val="20"/>
                <w:lang w:val="en-US"/>
              </w:rPr>
            </w:pPr>
            <w:r>
              <w:rPr>
                <w:rFonts w:ascii="Arial" w:eastAsia="Arial" w:hAnsi="Arial" w:cs="Arial"/>
                <w:sz w:val="20"/>
                <w:szCs w:val="20"/>
                <w:lang w:val="en-US"/>
              </w:rPr>
              <w:t>Installation of automatic circuit breaker C10A 3P</w:t>
            </w:r>
          </w:p>
        </w:tc>
        <w:tc>
          <w:tcPr>
            <w:tcW w:w="1400" w:type="dxa"/>
            <w:noWrap/>
            <w:hideMark/>
          </w:tcPr>
          <w:p w14:paraId="5E3AC062"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pcs</w:t>
            </w:r>
          </w:p>
        </w:tc>
        <w:tc>
          <w:tcPr>
            <w:tcW w:w="1240" w:type="dxa"/>
            <w:noWrap/>
            <w:hideMark/>
          </w:tcPr>
          <w:p w14:paraId="0EF359B4"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1</w:t>
            </w:r>
          </w:p>
        </w:tc>
      </w:tr>
      <w:tr w:rsidR="00966D15" w14:paraId="558CE5CC" w14:textId="77777777" w:rsidTr="00085C82">
        <w:trPr>
          <w:trHeight w:val="345"/>
        </w:trPr>
        <w:tc>
          <w:tcPr>
            <w:tcW w:w="940" w:type="dxa"/>
            <w:noWrap/>
            <w:hideMark/>
          </w:tcPr>
          <w:p w14:paraId="2A1065DF"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30</w:t>
            </w:r>
          </w:p>
        </w:tc>
        <w:tc>
          <w:tcPr>
            <w:tcW w:w="17020" w:type="dxa"/>
            <w:hideMark/>
          </w:tcPr>
          <w:p w14:paraId="5220EECF" w14:textId="77777777" w:rsidR="00966D15" w:rsidRPr="00060ACC" w:rsidRDefault="00966D15" w:rsidP="00085C82">
            <w:pPr>
              <w:rPr>
                <w:rFonts w:ascii="Arial" w:hAnsi="Arial" w:cs="Arial"/>
                <w:sz w:val="20"/>
                <w:szCs w:val="20"/>
                <w:lang w:val="en-US"/>
              </w:rPr>
            </w:pPr>
            <w:r>
              <w:rPr>
                <w:rFonts w:ascii="Arial" w:eastAsia="Arial" w:hAnsi="Arial" w:cs="Arial"/>
                <w:sz w:val="20"/>
                <w:szCs w:val="20"/>
                <w:lang w:val="en-US"/>
              </w:rPr>
              <w:t xml:space="preserve">Installation of electronic meter 32A </w:t>
            </w:r>
          </w:p>
        </w:tc>
        <w:tc>
          <w:tcPr>
            <w:tcW w:w="1400" w:type="dxa"/>
            <w:noWrap/>
            <w:hideMark/>
          </w:tcPr>
          <w:p w14:paraId="54764A06"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pcs</w:t>
            </w:r>
          </w:p>
        </w:tc>
        <w:tc>
          <w:tcPr>
            <w:tcW w:w="1240" w:type="dxa"/>
            <w:noWrap/>
            <w:hideMark/>
          </w:tcPr>
          <w:p w14:paraId="5902A550"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1</w:t>
            </w:r>
          </w:p>
        </w:tc>
      </w:tr>
      <w:tr w:rsidR="00966D15" w14:paraId="50E5D166" w14:textId="77777777" w:rsidTr="00085C82">
        <w:trPr>
          <w:trHeight w:val="345"/>
        </w:trPr>
        <w:tc>
          <w:tcPr>
            <w:tcW w:w="940" w:type="dxa"/>
            <w:noWrap/>
            <w:hideMark/>
          </w:tcPr>
          <w:p w14:paraId="1958A6FE"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31</w:t>
            </w:r>
          </w:p>
        </w:tc>
        <w:tc>
          <w:tcPr>
            <w:tcW w:w="17020" w:type="dxa"/>
            <w:hideMark/>
          </w:tcPr>
          <w:p w14:paraId="790B169E" w14:textId="77777777" w:rsidR="00966D15" w:rsidRPr="00060ACC" w:rsidRDefault="00966D15" w:rsidP="00085C82">
            <w:pPr>
              <w:rPr>
                <w:rFonts w:ascii="Arial" w:hAnsi="Arial" w:cs="Arial"/>
                <w:sz w:val="20"/>
                <w:szCs w:val="20"/>
                <w:lang w:val="en-US"/>
              </w:rPr>
            </w:pPr>
            <w:r>
              <w:rPr>
                <w:rFonts w:ascii="Arial" w:eastAsia="Arial" w:hAnsi="Arial" w:cs="Arial"/>
                <w:sz w:val="20"/>
                <w:szCs w:val="20"/>
                <w:lang w:val="en-US"/>
              </w:rPr>
              <w:t>Installation of automatic tripping contactor 9A 220V</w:t>
            </w:r>
          </w:p>
        </w:tc>
        <w:tc>
          <w:tcPr>
            <w:tcW w:w="1400" w:type="dxa"/>
            <w:noWrap/>
            <w:hideMark/>
          </w:tcPr>
          <w:p w14:paraId="396F9C04"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pcs</w:t>
            </w:r>
          </w:p>
        </w:tc>
        <w:tc>
          <w:tcPr>
            <w:tcW w:w="1240" w:type="dxa"/>
            <w:noWrap/>
            <w:hideMark/>
          </w:tcPr>
          <w:p w14:paraId="09C11F98"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2</w:t>
            </w:r>
          </w:p>
        </w:tc>
      </w:tr>
      <w:tr w:rsidR="00966D15" w14:paraId="7B660756" w14:textId="77777777" w:rsidTr="00085C82">
        <w:trPr>
          <w:trHeight w:val="345"/>
        </w:trPr>
        <w:tc>
          <w:tcPr>
            <w:tcW w:w="940" w:type="dxa"/>
            <w:noWrap/>
            <w:hideMark/>
          </w:tcPr>
          <w:p w14:paraId="1B9F2553"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32</w:t>
            </w:r>
          </w:p>
        </w:tc>
        <w:tc>
          <w:tcPr>
            <w:tcW w:w="17020" w:type="dxa"/>
            <w:hideMark/>
          </w:tcPr>
          <w:p w14:paraId="4367B0E0" w14:textId="77777777" w:rsidR="00966D15" w:rsidRPr="00060ACC" w:rsidRDefault="00966D15" w:rsidP="00085C82">
            <w:pPr>
              <w:rPr>
                <w:rFonts w:ascii="Arial" w:hAnsi="Arial" w:cs="Arial"/>
                <w:sz w:val="20"/>
                <w:szCs w:val="20"/>
                <w:lang w:val="en-US"/>
              </w:rPr>
            </w:pPr>
            <w:r>
              <w:rPr>
                <w:rFonts w:ascii="Arial" w:eastAsia="Arial" w:hAnsi="Arial" w:cs="Arial"/>
                <w:sz w:val="20"/>
                <w:szCs w:val="20"/>
                <w:lang w:val="en-US"/>
              </w:rPr>
              <w:t>Installation of power cable 4 x 6 mm 2 NYY</w:t>
            </w:r>
          </w:p>
        </w:tc>
        <w:tc>
          <w:tcPr>
            <w:tcW w:w="1400" w:type="dxa"/>
            <w:noWrap/>
            <w:hideMark/>
          </w:tcPr>
          <w:p w14:paraId="7BF96567" w14:textId="77777777" w:rsidR="00966D15" w:rsidRPr="00BA3AEC" w:rsidRDefault="00966D15" w:rsidP="00085C82">
            <w:pPr>
              <w:rPr>
                <w:rFonts w:ascii="Arial" w:hAnsi="Arial" w:cs="Arial"/>
                <w:sz w:val="20"/>
                <w:szCs w:val="20"/>
              </w:rPr>
            </w:pPr>
            <w:proofErr w:type="spellStart"/>
            <w:r>
              <w:rPr>
                <w:rFonts w:ascii="Arial" w:eastAsia="Arial" w:hAnsi="Arial" w:cs="Arial"/>
                <w:sz w:val="20"/>
                <w:szCs w:val="20"/>
                <w:lang w:val="en-US"/>
              </w:rPr>
              <w:t>metre</w:t>
            </w:r>
            <w:proofErr w:type="spellEnd"/>
          </w:p>
        </w:tc>
        <w:tc>
          <w:tcPr>
            <w:tcW w:w="1240" w:type="dxa"/>
            <w:noWrap/>
            <w:hideMark/>
          </w:tcPr>
          <w:p w14:paraId="29B40D11"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60</w:t>
            </w:r>
          </w:p>
        </w:tc>
      </w:tr>
      <w:tr w:rsidR="00966D15" w14:paraId="5AC3A5AD" w14:textId="77777777" w:rsidTr="00085C82">
        <w:trPr>
          <w:trHeight w:val="345"/>
        </w:trPr>
        <w:tc>
          <w:tcPr>
            <w:tcW w:w="940" w:type="dxa"/>
            <w:noWrap/>
            <w:hideMark/>
          </w:tcPr>
          <w:p w14:paraId="143456FF"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33</w:t>
            </w:r>
          </w:p>
        </w:tc>
        <w:tc>
          <w:tcPr>
            <w:tcW w:w="17020" w:type="dxa"/>
            <w:hideMark/>
          </w:tcPr>
          <w:p w14:paraId="36FA25B7" w14:textId="77777777" w:rsidR="00966D15" w:rsidRPr="00060ACC" w:rsidRDefault="00966D15" w:rsidP="00085C82">
            <w:pPr>
              <w:rPr>
                <w:rFonts w:ascii="Arial" w:hAnsi="Arial" w:cs="Arial"/>
                <w:sz w:val="20"/>
                <w:szCs w:val="20"/>
                <w:lang w:val="en-US"/>
              </w:rPr>
            </w:pPr>
            <w:r>
              <w:rPr>
                <w:rFonts w:ascii="Arial" w:eastAsia="Arial" w:hAnsi="Arial" w:cs="Arial"/>
                <w:sz w:val="20"/>
                <w:szCs w:val="20"/>
                <w:lang w:val="en-US"/>
              </w:rPr>
              <w:t>Installation of control cable 5 x 1,5 mm 2 NYY</w:t>
            </w:r>
          </w:p>
        </w:tc>
        <w:tc>
          <w:tcPr>
            <w:tcW w:w="1400" w:type="dxa"/>
            <w:noWrap/>
            <w:hideMark/>
          </w:tcPr>
          <w:p w14:paraId="3585B659" w14:textId="77777777" w:rsidR="00966D15" w:rsidRPr="00BA3AEC" w:rsidRDefault="00966D15" w:rsidP="00085C82">
            <w:pPr>
              <w:rPr>
                <w:rFonts w:ascii="Arial" w:hAnsi="Arial" w:cs="Arial"/>
                <w:sz w:val="20"/>
                <w:szCs w:val="20"/>
              </w:rPr>
            </w:pPr>
            <w:proofErr w:type="spellStart"/>
            <w:r>
              <w:rPr>
                <w:rFonts w:ascii="Arial" w:eastAsia="Arial" w:hAnsi="Arial" w:cs="Arial"/>
                <w:sz w:val="20"/>
                <w:szCs w:val="20"/>
                <w:lang w:val="en-US"/>
              </w:rPr>
              <w:t>metre</w:t>
            </w:r>
            <w:proofErr w:type="spellEnd"/>
          </w:p>
        </w:tc>
        <w:tc>
          <w:tcPr>
            <w:tcW w:w="1240" w:type="dxa"/>
            <w:noWrap/>
            <w:hideMark/>
          </w:tcPr>
          <w:p w14:paraId="65B13824"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20</w:t>
            </w:r>
          </w:p>
        </w:tc>
      </w:tr>
      <w:tr w:rsidR="00966D15" w14:paraId="7CAEBD21" w14:textId="77777777" w:rsidTr="00085C82">
        <w:trPr>
          <w:trHeight w:val="345"/>
        </w:trPr>
        <w:tc>
          <w:tcPr>
            <w:tcW w:w="940" w:type="dxa"/>
            <w:noWrap/>
            <w:hideMark/>
          </w:tcPr>
          <w:p w14:paraId="1EB7CD91"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34</w:t>
            </w:r>
          </w:p>
        </w:tc>
        <w:tc>
          <w:tcPr>
            <w:tcW w:w="17020" w:type="dxa"/>
            <w:hideMark/>
          </w:tcPr>
          <w:p w14:paraId="0C5606DA" w14:textId="77777777" w:rsidR="00966D15" w:rsidRPr="00060ACC" w:rsidRDefault="00966D15" w:rsidP="00085C82">
            <w:pPr>
              <w:rPr>
                <w:rFonts w:ascii="Arial" w:hAnsi="Arial" w:cs="Arial"/>
                <w:sz w:val="20"/>
                <w:szCs w:val="20"/>
                <w:lang w:val="en-US"/>
              </w:rPr>
            </w:pPr>
            <w:r>
              <w:rPr>
                <w:rFonts w:ascii="Arial" w:eastAsia="Arial" w:hAnsi="Arial" w:cs="Arial"/>
                <w:sz w:val="20"/>
                <w:szCs w:val="20"/>
                <w:lang w:val="en-US"/>
              </w:rPr>
              <w:t>Installation of metallic cable raceway 100 x 20 x 2000 mm ГОСТ Р МЭК 61084-1-2007 (Stainless, cable raceway height is 2 cm, length is 2000 mm) (inclusive of materials)</w:t>
            </w:r>
          </w:p>
        </w:tc>
        <w:tc>
          <w:tcPr>
            <w:tcW w:w="1400" w:type="dxa"/>
            <w:noWrap/>
            <w:hideMark/>
          </w:tcPr>
          <w:p w14:paraId="5B517E22"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 xml:space="preserve">running   </w:t>
            </w:r>
            <w:proofErr w:type="spellStart"/>
            <w:r>
              <w:rPr>
                <w:rFonts w:ascii="Arial" w:eastAsia="Arial" w:hAnsi="Arial" w:cs="Arial"/>
                <w:sz w:val="20"/>
                <w:szCs w:val="20"/>
                <w:lang w:val="en-US"/>
              </w:rPr>
              <w:t>metre</w:t>
            </w:r>
            <w:proofErr w:type="spellEnd"/>
          </w:p>
        </w:tc>
        <w:tc>
          <w:tcPr>
            <w:tcW w:w="1240" w:type="dxa"/>
            <w:noWrap/>
            <w:hideMark/>
          </w:tcPr>
          <w:p w14:paraId="6060CD3E"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15</w:t>
            </w:r>
          </w:p>
        </w:tc>
      </w:tr>
      <w:tr w:rsidR="00966D15" w14:paraId="08C177D8" w14:textId="77777777" w:rsidTr="00085C82">
        <w:trPr>
          <w:trHeight w:val="345"/>
        </w:trPr>
        <w:tc>
          <w:tcPr>
            <w:tcW w:w="940" w:type="dxa"/>
            <w:noWrap/>
            <w:hideMark/>
          </w:tcPr>
          <w:p w14:paraId="569A939F"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35</w:t>
            </w:r>
          </w:p>
        </w:tc>
        <w:tc>
          <w:tcPr>
            <w:tcW w:w="17020" w:type="dxa"/>
            <w:hideMark/>
          </w:tcPr>
          <w:p w14:paraId="031E25B0" w14:textId="77777777" w:rsidR="00966D15" w:rsidRPr="00060ACC" w:rsidRDefault="00966D15" w:rsidP="00085C82">
            <w:pPr>
              <w:rPr>
                <w:rFonts w:ascii="Arial" w:hAnsi="Arial" w:cs="Arial"/>
                <w:sz w:val="20"/>
                <w:szCs w:val="20"/>
                <w:lang w:val="en-US"/>
              </w:rPr>
            </w:pPr>
            <w:r>
              <w:rPr>
                <w:rFonts w:ascii="Arial" w:eastAsia="Arial" w:hAnsi="Arial" w:cs="Arial"/>
                <w:sz w:val="20"/>
                <w:szCs w:val="20"/>
                <w:lang w:val="en-US"/>
              </w:rPr>
              <w:t>Installation of control button R2M/I</w:t>
            </w:r>
          </w:p>
        </w:tc>
        <w:tc>
          <w:tcPr>
            <w:tcW w:w="1400" w:type="dxa"/>
            <w:noWrap/>
            <w:hideMark/>
          </w:tcPr>
          <w:p w14:paraId="36988C22"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pcs</w:t>
            </w:r>
          </w:p>
        </w:tc>
        <w:tc>
          <w:tcPr>
            <w:tcW w:w="1240" w:type="dxa"/>
            <w:noWrap/>
            <w:hideMark/>
          </w:tcPr>
          <w:p w14:paraId="1544BADD"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2</w:t>
            </w:r>
          </w:p>
        </w:tc>
      </w:tr>
      <w:tr w:rsidR="00966D15" w14:paraId="1BF9CBA6" w14:textId="77777777" w:rsidTr="00085C82">
        <w:trPr>
          <w:trHeight w:val="345"/>
        </w:trPr>
        <w:tc>
          <w:tcPr>
            <w:tcW w:w="940" w:type="dxa"/>
            <w:noWrap/>
            <w:hideMark/>
          </w:tcPr>
          <w:p w14:paraId="011F5EDB"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36</w:t>
            </w:r>
          </w:p>
        </w:tc>
        <w:tc>
          <w:tcPr>
            <w:tcW w:w="17020" w:type="dxa"/>
            <w:noWrap/>
            <w:hideMark/>
          </w:tcPr>
          <w:p w14:paraId="2B86B2AE"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 xml:space="preserve">Galvanized strip installation - </w:t>
            </w:r>
            <w:proofErr w:type="spellStart"/>
            <w:r>
              <w:rPr>
                <w:rFonts w:ascii="Arial" w:eastAsia="Arial" w:hAnsi="Arial" w:cs="Arial"/>
                <w:sz w:val="20"/>
                <w:szCs w:val="20"/>
                <w:lang w:val="en-US"/>
              </w:rPr>
              <w:t>Galvaniz</w:t>
            </w:r>
            <w:proofErr w:type="spellEnd"/>
            <w:r>
              <w:rPr>
                <w:rFonts w:ascii="Arial" w:eastAsia="Arial" w:hAnsi="Arial" w:cs="Arial"/>
                <w:sz w:val="20"/>
                <w:szCs w:val="20"/>
                <w:lang w:val="en-US"/>
              </w:rPr>
              <w:t xml:space="preserve"> 40 X 4 MM. ГОСТ 103-2006</w:t>
            </w:r>
          </w:p>
        </w:tc>
        <w:tc>
          <w:tcPr>
            <w:tcW w:w="1400" w:type="dxa"/>
            <w:noWrap/>
            <w:hideMark/>
          </w:tcPr>
          <w:p w14:paraId="69817CC0"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m</w:t>
            </w:r>
          </w:p>
        </w:tc>
        <w:tc>
          <w:tcPr>
            <w:tcW w:w="1240" w:type="dxa"/>
            <w:noWrap/>
            <w:hideMark/>
          </w:tcPr>
          <w:p w14:paraId="279BB84B"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20</w:t>
            </w:r>
          </w:p>
        </w:tc>
      </w:tr>
      <w:tr w:rsidR="00966D15" w14:paraId="2154D5A1" w14:textId="77777777" w:rsidTr="00085C82">
        <w:trPr>
          <w:trHeight w:val="345"/>
        </w:trPr>
        <w:tc>
          <w:tcPr>
            <w:tcW w:w="940" w:type="dxa"/>
            <w:noWrap/>
            <w:hideMark/>
          </w:tcPr>
          <w:p w14:paraId="59064DD5"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37</w:t>
            </w:r>
          </w:p>
        </w:tc>
        <w:tc>
          <w:tcPr>
            <w:tcW w:w="17020" w:type="dxa"/>
            <w:noWrap/>
            <w:hideMark/>
          </w:tcPr>
          <w:p w14:paraId="61E4DCDD" w14:textId="77777777" w:rsidR="00966D15" w:rsidRPr="00060ACC" w:rsidRDefault="00966D15" w:rsidP="00085C82">
            <w:pPr>
              <w:rPr>
                <w:rFonts w:ascii="Arial" w:hAnsi="Arial" w:cs="Arial"/>
                <w:sz w:val="20"/>
                <w:szCs w:val="20"/>
                <w:lang w:val="en-US"/>
              </w:rPr>
            </w:pPr>
            <w:r>
              <w:rPr>
                <w:rFonts w:ascii="Arial" w:eastAsia="Arial" w:hAnsi="Arial" w:cs="Arial"/>
                <w:sz w:val="20"/>
                <w:szCs w:val="20"/>
                <w:lang w:val="en-US"/>
              </w:rPr>
              <w:t xml:space="preserve">Installation of grounding bar (rod) thickness - 16 mm, 3 </w:t>
            </w:r>
            <w:proofErr w:type="spellStart"/>
            <w:r>
              <w:rPr>
                <w:rFonts w:ascii="Arial" w:eastAsia="Arial" w:hAnsi="Arial" w:cs="Arial"/>
                <w:sz w:val="20"/>
                <w:szCs w:val="20"/>
                <w:lang w:val="en-US"/>
              </w:rPr>
              <w:t>mt</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galvaniz</w:t>
            </w:r>
            <w:proofErr w:type="spellEnd"/>
            <w:r>
              <w:rPr>
                <w:rFonts w:ascii="Arial" w:eastAsia="Arial" w:hAnsi="Arial" w:cs="Arial"/>
                <w:sz w:val="20"/>
                <w:szCs w:val="20"/>
                <w:lang w:val="en-US"/>
              </w:rPr>
              <w:t xml:space="preserve"> ГОСТ  2590-2006</w:t>
            </w:r>
          </w:p>
        </w:tc>
        <w:tc>
          <w:tcPr>
            <w:tcW w:w="1400" w:type="dxa"/>
            <w:noWrap/>
            <w:hideMark/>
          </w:tcPr>
          <w:p w14:paraId="23F9E720"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pcs</w:t>
            </w:r>
          </w:p>
        </w:tc>
        <w:tc>
          <w:tcPr>
            <w:tcW w:w="1240" w:type="dxa"/>
            <w:noWrap/>
            <w:hideMark/>
          </w:tcPr>
          <w:p w14:paraId="45246C20"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3</w:t>
            </w:r>
          </w:p>
        </w:tc>
      </w:tr>
      <w:tr w:rsidR="00966D15" w14:paraId="5548C8F4" w14:textId="77777777" w:rsidTr="00085C82">
        <w:trPr>
          <w:trHeight w:val="345"/>
        </w:trPr>
        <w:tc>
          <w:tcPr>
            <w:tcW w:w="940" w:type="dxa"/>
            <w:noWrap/>
            <w:hideMark/>
          </w:tcPr>
          <w:p w14:paraId="4E943856" w14:textId="77777777" w:rsidR="00966D15" w:rsidRPr="00BA3AEC" w:rsidRDefault="00966D15" w:rsidP="00085C82">
            <w:pPr>
              <w:rPr>
                <w:rFonts w:ascii="Arial" w:hAnsi="Arial" w:cs="Arial"/>
                <w:sz w:val="20"/>
                <w:szCs w:val="20"/>
              </w:rPr>
            </w:pPr>
            <w:r w:rsidRPr="00BA3AEC">
              <w:rPr>
                <w:rFonts w:ascii="Arial" w:hAnsi="Arial" w:cs="Arial"/>
                <w:sz w:val="20"/>
                <w:szCs w:val="20"/>
              </w:rPr>
              <w:t> </w:t>
            </w:r>
          </w:p>
        </w:tc>
        <w:tc>
          <w:tcPr>
            <w:tcW w:w="17020" w:type="dxa"/>
            <w:hideMark/>
          </w:tcPr>
          <w:p w14:paraId="27421396" w14:textId="77777777" w:rsidR="00966D15" w:rsidRPr="00BA3AEC" w:rsidRDefault="00966D15" w:rsidP="00085C82">
            <w:pPr>
              <w:rPr>
                <w:rFonts w:ascii="Arial" w:hAnsi="Arial" w:cs="Arial"/>
                <w:sz w:val="20"/>
                <w:szCs w:val="20"/>
              </w:rPr>
            </w:pPr>
            <w:r w:rsidRPr="00BA3AEC">
              <w:rPr>
                <w:rFonts w:ascii="Arial" w:hAnsi="Arial" w:cs="Arial"/>
                <w:sz w:val="20"/>
                <w:szCs w:val="20"/>
              </w:rPr>
              <w:t> </w:t>
            </w:r>
          </w:p>
        </w:tc>
        <w:tc>
          <w:tcPr>
            <w:tcW w:w="1400" w:type="dxa"/>
            <w:noWrap/>
            <w:hideMark/>
          </w:tcPr>
          <w:p w14:paraId="2CF61AE4" w14:textId="77777777" w:rsidR="00966D15" w:rsidRPr="00BA3AEC" w:rsidRDefault="00966D15" w:rsidP="00085C82">
            <w:pPr>
              <w:rPr>
                <w:rFonts w:ascii="Arial" w:hAnsi="Arial" w:cs="Arial"/>
                <w:sz w:val="20"/>
                <w:szCs w:val="20"/>
              </w:rPr>
            </w:pPr>
            <w:r w:rsidRPr="00BA3AEC">
              <w:rPr>
                <w:rFonts w:ascii="Arial" w:hAnsi="Arial" w:cs="Arial"/>
                <w:sz w:val="20"/>
                <w:szCs w:val="20"/>
              </w:rPr>
              <w:t> </w:t>
            </w:r>
          </w:p>
        </w:tc>
        <w:tc>
          <w:tcPr>
            <w:tcW w:w="1240" w:type="dxa"/>
            <w:noWrap/>
            <w:hideMark/>
          </w:tcPr>
          <w:p w14:paraId="7872558C" w14:textId="77777777" w:rsidR="00966D15" w:rsidRPr="00BA3AEC" w:rsidRDefault="00966D15" w:rsidP="00085C82">
            <w:pPr>
              <w:rPr>
                <w:rFonts w:ascii="Arial" w:hAnsi="Arial" w:cs="Arial"/>
                <w:sz w:val="20"/>
                <w:szCs w:val="20"/>
              </w:rPr>
            </w:pPr>
            <w:r w:rsidRPr="00BA3AEC">
              <w:rPr>
                <w:rFonts w:ascii="Arial" w:hAnsi="Arial" w:cs="Arial"/>
                <w:sz w:val="20"/>
                <w:szCs w:val="20"/>
              </w:rPr>
              <w:t> </w:t>
            </w:r>
          </w:p>
        </w:tc>
      </w:tr>
      <w:tr w:rsidR="00966D15" w14:paraId="3E4DAB51" w14:textId="77777777" w:rsidTr="00085C82">
        <w:trPr>
          <w:trHeight w:val="555"/>
        </w:trPr>
        <w:tc>
          <w:tcPr>
            <w:tcW w:w="20600" w:type="dxa"/>
            <w:gridSpan w:val="4"/>
            <w:hideMark/>
          </w:tcPr>
          <w:p w14:paraId="64522476" w14:textId="77777777" w:rsidR="00966D15" w:rsidRPr="00BA3AEC" w:rsidRDefault="00966D15" w:rsidP="00085C82">
            <w:pPr>
              <w:rPr>
                <w:rFonts w:ascii="Arial" w:hAnsi="Arial" w:cs="Arial"/>
                <w:bCs/>
                <w:sz w:val="20"/>
                <w:szCs w:val="20"/>
              </w:rPr>
            </w:pPr>
            <w:r>
              <w:rPr>
                <w:rFonts w:ascii="Arial" w:eastAsia="Arial" w:hAnsi="Arial" w:cs="Arial"/>
                <w:bCs/>
                <w:sz w:val="20"/>
                <w:szCs w:val="20"/>
                <w:lang w:val="en-US"/>
              </w:rPr>
              <w:t xml:space="preserve">Rectangular wells  </w:t>
            </w:r>
          </w:p>
        </w:tc>
      </w:tr>
      <w:tr w:rsidR="00966D15" w14:paraId="2835F6CB" w14:textId="77777777" w:rsidTr="00085C82">
        <w:trPr>
          <w:trHeight w:val="510"/>
        </w:trPr>
        <w:tc>
          <w:tcPr>
            <w:tcW w:w="940" w:type="dxa"/>
            <w:noWrap/>
            <w:hideMark/>
          </w:tcPr>
          <w:p w14:paraId="44B22435"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38</w:t>
            </w:r>
          </w:p>
        </w:tc>
        <w:tc>
          <w:tcPr>
            <w:tcW w:w="17020" w:type="dxa"/>
            <w:hideMark/>
          </w:tcPr>
          <w:p w14:paraId="0123E0AC"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Spreading pebble layer under basement. Thickness 8 mm; M-1200 ГОСТ 8267-93</w:t>
            </w:r>
          </w:p>
        </w:tc>
        <w:tc>
          <w:tcPr>
            <w:tcW w:w="1400" w:type="dxa"/>
            <w:noWrap/>
            <w:hideMark/>
          </w:tcPr>
          <w:p w14:paraId="586ECAAC"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 xml:space="preserve">m2 </w:t>
            </w:r>
          </w:p>
        </w:tc>
        <w:tc>
          <w:tcPr>
            <w:tcW w:w="1240" w:type="dxa"/>
            <w:noWrap/>
            <w:hideMark/>
          </w:tcPr>
          <w:p w14:paraId="2D621E6D"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10</w:t>
            </w:r>
          </w:p>
        </w:tc>
      </w:tr>
      <w:tr w:rsidR="00966D15" w14:paraId="25EB28F6" w14:textId="77777777" w:rsidTr="00085C82">
        <w:trPr>
          <w:trHeight w:val="510"/>
        </w:trPr>
        <w:tc>
          <w:tcPr>
            <w:tcW w:w="940" w:type="dxa"/>
            <w:noWrap/>
            <w:hideMark/>
          </w:tcPr>
          <w:p w14:paraId="39499041"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39</w:t>
            </w:r>
          </w:p>
        </w:tc>
        <w:tc>
          <w:tcPr>
            <w:tcW w:w="17020" w:type="dxa"/>
            <w:hideMark/>
          </w:tcPr>
          <w:p w14:paraId="562FE487" w14:textId="77777777" w:rsidR="00966D15" w:rsidRPr="00060ACC" w:rsidRDefault="00966D15" w:rsidP="00085C82">
            <w:pPr>
              <w:rPr>
                <w:rFonts w:ascii="Arial" w:hAnsi="Arial" w:cs="Arial"/>
                <w:sz w:val="20"/>
                <w:szCs w:val="20"/>
                <w:lang w:val="en-US"/>
              </w:rPr>
            </w:pPr>
            <w:r>
              <w:rPr>
                <w:rFonts w:ascii="Arial" w:eastAsia="Arial" w:hAnsi="Arial" w:cs="Arial"/>
                <w:sz w:val="20"/>
                <w:szCs w:val="20"/>
                <w:lang w:val="en-US"/>
              </w:rPr>
              <w:t xml:space="preserve">Application of the 10 cm thick concrete preparation layer B7.5 ГОСТ 26633-2015 </w:t>
            </w:r>
          </w:p>
        </w:tc>
        <w:tc>
          <w:tcPr>
            <w:tcW w:w="1400" w:type="dxa"/>
            <w:noWrap/>
            <w:hideMark/>
          </w:tcPr>
          <w:p w14:paraId="065F03DC"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 xml:space="preserve">m2 </w:t>
            </w:r>
          </w:p>
        </w:tc>
        <w:tc>
          <w:tcPr>
            <w:tcW w:w="1240" w:type="dxa"/>
            <w:noWrap/>
            <w:hideMark/>
          </w:tcPr>
          <w:p w14:paraId="0623C938"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9.6</w:t>
            </w:r>
          </w:p>
        </w:tc>
      </w:tr>
      <w:tr w:rsidR="00966D15" w14:paraId="5AA23256" w14:textId="77777777" w:rsidTr="00085C82">
        <w:trPr>
          <w:trHeight w:val="630"/>
        </w:trPr>
        <w:tc>
          <w:tcPr>
            <w:tcW w:w="940" w:type="dxa"/>
            <w:noWrap/>
            <w:hideMark/>
          </w:tcPr>
          <w:p w14:paraId="498F2103"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lastRenderedPageBreak/>
              <w:t>40</w:t>
            </w:r>
          </w:p>
        </w:tc>
        <w:tc>
          <w:tcPr>
            <w:tcW w:w="17020" w:type="dxa"/>
            <w:hideMark/>
          </w:tcPr>
          <w:p w14:paraId="12F23A0C" w14:textId="77777777" w:rsidR="00966D15" w:rsidRPr="00060ACC" w:rsidRDefault="00966D15" w:rsidP="00085C82">
            <w:pPr>
              <w:rPr>
                <w:rFonts w:ascii="Arial" w:hAnsi="Arial" w:cs="Arial"/>
                <w:sz w:val="20"/>
                <w:szCs w:val="20"/>
                <w:lang w:val="en-US"/>
              </w:rPr>
            </w:pPr>
            <w:r>
              <w:rPr>
                <w:rFonts w:ascii="Arial" w:eastAsia="Arial" w:hAnsi="Arial" w:cs="Arial"/>
                <w:sz w:val="20"/>
                <w:szCs w:val="20"/>
                <w:lang w:val="en-US"/>
              </w:rPr>
              <w:t>Construction of ferroconcrete carcass with 15 cm thick walls and floors by making of nets made of reinforcing steel bars for sewage wells B20, (Reinforcing steel bar ᴓ14- 0,23 t, ᴓ8- 0,01 t - ГОСТ 5781-82) VV4,s/</w:t>
            </w:r>
            <w:proofErr w:type="spellStart"/>
            <w:r>
              <w:rPr>
                <w:rFonts w:ascii="Arial" w:eastAsia="Arial" w:hAnsi="Arial" w:cs="Arial"/>
                <w:sz w:val="20"/>
                <w:szCs w:val="20"/>
                <w:lang w:val="en-US"/>
              </w:rPr>
              <w:t>d,p</w:t>
            </w:r>
            <w:proofErr w:type="spellEnd"/>
            <w:r>
              <w:rPr>
                <w:rFonts w:ascii="Arial" w:eastAsia="Arial" w:hAnsi="Arial" w:cs="Arial"/>
                <w:sz w:val="20"/>
                <w:szCs w:val="20"/>
                <w:lang w:val="en-US"/>
              </w:rPr>
              <w:t xml:space="preserve">/s ГОСТ 26633-2015 </w:t>
            </w:r>
          </w:p>
        </w:tc>
        <w:tc>
          <w:tcPr>
            <w:tcW w:w="1400" w:type="dxa"/>
            <w:noWrap/>
            <w:hideMark/>
          </w:tcPr>
          <w:p w14:paraId="71A99C8C"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 xml:space="preserve">m2 </w:t>
            </w:r>
          </w:p>
        </w:tc>
        <w:tc>
          <w:tcPr>
            <w:tcW w:w="1240" w:type="dxa"/>
            <w:noWrap/>
            <w:hideMark/>
          </w:tcPr>
          <w:p w14:paraId="12E79DEC"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39.2</w:t>
            </w:r>
          </w:p>
        </w:tc>
      </w:tr>
      <w:tr w:rsidR="00966D15" w14:paraId="6807C89C" w14:textId="77777777" w:rsidTr="00085C82">
        <w:trPr>
          <w:trHeight w:val="345"/>
        </w:trPr>
        <w:tc>
          <w:tcPr>
            <w:tcW w:w="940" w:type="dxa"/>
            <w:noWrap/>
            <w:hideMark/>
          </w:tcPr>
          <w:p w14:paraId="1B71F1A6"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41</w:t>
            </w:r>
          </w:p>
        </w:tc>
        <w:tc>
          <w:tcPr>
            <w:tcW w:w="17020" w:type="dxa"/>
            <w:hideMark/>
          </w:tcPr>
          <w:p w14:paraId="7D503010"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 xml:space="preserve">Double insulation of foundation, massive and walls by applying 2 layers of bitumen БН 70/30 ГОСТ 6671-76.  Ruberoid С-РМ ГОСТ 15879-70  </w:t>
            </w:r>
          </w:p>
        </w:tc>
        <w:tc>
          <w:tcPr>
            <w:tcW w:w="1400" w:type="dxa"/>
            <w:noWrap/>
            <w:hideMark/>
          </w:tcPr>
          <w:p w14:paraId="0850CFF3"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 xml:space="preserve">m2 </w:t>
            </w:r>
          </w:p>
        </w:tc>
        <w:tc>
          <w:tcPr>
            <w:tcW w:w="1240" w:type="dxa"/>
            <w:noWrap/>
            <w:hideMark/>
          </w:tcPr>
          <w:p w14:paraId="1F4653C1"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34</w:t>
            </w:r>
          </w:p>
        </w:tc>
      </w:tr>
      <w:tr w:rsidR="00966D15" w14:paraId="56D0CCC6" w14:textId="77777777" w:rsidTr="00085C82">
        <w:trPr>
          <w:trHeight w:val="345"/>
        </w:trPr>
        <w:tc>
          <w:tcPr>
            <w:tcW w:w="940" w:type="dxa"/>
            <w:noWrap/>
            <w:hideMark/>
          </w:tcPr>
          <w:p w14:paraId="0DA7FD0A"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42</w:t>
            </w:r>
          </w:p>
        </w:tc>
        <w:tc>
          <w:tcPr>
            <w:tcW w:w="17020" w:type="dxa"/>
            <w:hideMark/>
          </w:tcPr>
          <w:p w14:paraId="00A31F7C" w14:textId="77777777" w:rsidR="00966D15" w:rsidRPr="00060ACC" w:rsidRDefault="00966D15" w:rsidP="00085C82">
            <w:pPr>
              <w:rPr>
                <w:rFonts w:ascii="Arial" w:hAnsi="Arial" w:cs="Arial"/>
                <w:sz w:val="20"/>
                <w:szCs w:val="20"/>
                <w:lang w:val="en-US"/>
              </w:rPr>
            </w:pPr>
            <w:r>
              <w:rPr>
                <w:rFonts w:ascii="Arial" w:eastAsia="Arial" w:hAnsi="Arial" w:cs="Arial"/>
                <w:sz w:val="20"/>
                <w:szCs w:val="20"/>
                <w:lang w:val="en-US"/>
              </w:rPr>
              <w:t>Installation of metal hatch (rectangular, hinge operated) 80 x 80 cm</w:t>
            </w:r>
          </w:p>
        </w:tc>
        <w:tc>
          <w:tcPr>
            <w:tcW w:w="1400" w:type="dxa"/>
            <w:noWrap/>
            <w:hideMark/>
          </w:tcPr>
          <w:p w14:paraId="0CFB8A07"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pcs</w:t>
            </w:r>
          </w:p>
        </w:tc>
        <w:tc>
          <w:tcPr>
            <w:tcW w:w="1240" w:type="dxa"/>
            <w:noWrap/>
            <w:hideMark/>
          </w:tcPr>
          <w:p w14:paraId="28EAE7F1" w14:textId="77777777" w:rsidR="00966D15" w:rsidRPr="00BA3AEC" w:rsidRDefault="00966D15" w:rsidP="00085C82">
            <w:pPr>
              <w:rPr>
                <w:rFonts w:ascii="Arial" w:hAnsi="Arial" w:cs="Arial"/>
                <w:sz w:val="20"/>
                <w:szCs w:val="20"/>
              </w:rPr>
            </w:pPr>
            <w:r>
              <w:rPr>
                <w:rFonts w:ascii="Arial" w:eastAsia="Arial" w:hAnsi="Arial" w:cs="Arial"/>
                <w:sz w:val="20"/>
                <w:szCs w:val="20"/>
                <w:lang w:val="en-US"/>
              </w:rPr>
              <w:t>2</w:t>
            </w:r>
          </w:p>
        </w:tc>
      </w:tr>
    </w:tbl>
    <w:p w14:paraId="234C9D50" w14:textId="77777777" w:rsidR="00966D15" w:rsidRPr="00CD77EC" w:rsidRDefault="00966D15" w:rsidP="00966D15">
      <w:pPr>
        <w:rPr>
          <w:rFonts w:ascii="Arial" w:hAnsi="Arial" w:cs="Arial"/>
          <w:b/>
          <w:sz w:val="20"/>
          <w:szCs w:val="20"/>
          <w:lang w:val="az-Latn-AZ"/>
        </w:rPr>
      </w:pPr>
    </w:p>
    <w:p w14:paraId="4D3BCBE5" w14:textId="77777777" w:rsidR="00966D15" w:rsidRPr="00CD77EC" w:rsidRDefault="00966D15" w:rsidP="00966D15">
      <w:pPr>
        <w:rPr>
          <w:rFonts w:ascii="Arial" w:hAnsi="Arial" w:cs="Arial"/>
          <w:b/>
          <w:sz w:val="20"/>
          <w:szCs w:val="20"/>
          <w:lang w:val="az-Latn-AZ"/>
        </w:rPr>
      </w:pPr>
      <w:r w:rsidRPr="00CD77EC">
        <w:rPr>
          <w:rFonts w:ascii="Arial" w:hAnsi="Arial" w:cs="Arial"/>
          <w:b/>
          <w:sz w:val="20"/>
          <w:szCs w:val="20"/>
          <w:lang w:val="az-Latn-AZ"/>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363"/>
        <w:gridCol w:w="709"/>
      </w:tblGrid>
      <w:tr w:rsidR="00966D15" w14:paraId="73EB6BC3" w14:textId="77777777" w:rsidTr="00085C82">
        <w:trPr>
          <w:trHeight w:val="263"/>
        </w:trPr>
        <w:tc>
          <w:tcPr>
            <w:tcW w:w="426" w:type="dxa"/>
            <w:tcBorders>
              <w:top w:val="single" w:sz="4" w:space="0" w:color="auto"/>
              <w:left w:val="single" w:sz="4" w:space="0" w:color="auto"/>
              <w:bottom w:val="single" w:sz="4" w:space="0" w:color="auto"/>
              <w:right w:val="single" w:sz="4" w:space="0" w:color="auto"/>
            </w:tcBorders>
            <w:hideMark/>
          </w:tcPr>
          <w:p w14:paraId="0A09F520" w14:textId="77777777" w:rsidR="00966D15" w:rsidRPr="004D01B2" w:rsidRDefault="00966D15" w:rsidP="00085C82">
            <w:pPr>
              <w:spacing w:line="252" w:lineRule="auto"/>
              <w:jc w:val="both"/>
              <w:rPr>
                <w:rFonts w:ascii="Arial" w:hAnsi="Arial" w:cs="Arial"/>
                <w:b/>
                <w:sz w:val="20"/>
                <w:szCs w:val="20"/>
              </w:rPr>
            </w:pPr>
            <w:r w:rsidRPr="004D01B2">
              <w:rPr>
                <w:rFonts w:ascii="Arial" w:hAnsi="Arial" w:cs="Arial"/>
                <w:sz w:val="20"/>
                <w:szCs w:val="20"/>
              </w:rPr>
              <w:t>№</w:t>
            </w:r>
          </w:p>
        </w:tc>
        <w:tc>
          <w:tcPr>
            <w:tcW w:w="8363" w:type="dxa"/>
            <w:tcBorders>
              <w:top w:val="single" w:sz="4" w:space="0" w:color="auto"/>
              <w:left w:val="single" w:sz="4" w:space="0" w:color="auto"/>
              <w:bottom w:val="single" w:sz="4" w:space="0" w:color="auto"/>
              <w:right w:val="single" w:sz="4" w:space="0" w:color="auto"/>
            </w:tcBorders>
            <w:hideMark/>
          </w:tcPr>
          <w:p w14:paraId="3B0D7370" w14:textId="77777777" w:rsidR="00966D15" w:rsidRPr="004D01B2" w:rsidRDefault="00966D15" w:rsidP="00085C82">
            <w:pPr>
              <w:spacing w:line="252" w:lineRule="auto"/>
              <w:jc w:val="center"/>
              <w:rPr>
                <w:rFonts w:ascii="Arial" w:hAnsi="Arial" w:cs="Arial"/>
                <w:b/>
                <w:sz w:val="20"/>
                <w:szCs w:val="20"/>
              </w:rPr>
            </w:pPr>
            <w:r>
              <w:rPr>
                <w:rFonts w:ascii="Arial" w:eastAsia="Arial" w:hAnsi="Arial" w:cs="Arial"/>
                <w:sz w:val="20"/>
                <w:szCs w:val="20"/>
                <w:lang w:val="en-US"/>
              </w:rPr>
              <w:t>Criteria</w:t>
            </w:r>
          </w:p>
        </w:tc>
        <w:tc>
          <w:tcPr>
            <w:tcW w:w="709" w:type="dxa"/>
            <w:tcBorders>
              <w:top w:val="single" w:sz="4" w:space="0" w:color="auto"/>
              <w:left w:val="single" w:sz="4" w:space="0" w:color="auto"/>
              <w:bottom w:val="single" w:sz="4" w:space="0" w:color="auto"/>
              <w:right w:val="single" w:sz="4" w:space="0" w:color="auto"/>
            </w:tcBorders>
            <w:hideMark/>
          </w:tcPr>
          <w:p w14:paraId="0E126CFA" w14:textId="77777777" w:rsidR="00966D15" w:rsidRPr="004D01B2" w:rsidRDefault="00966D15" w:rsidP="00085C82">
            <w:pPr>
              <w:spacing w:line="252" w:lineRule="auto"/>
              <w:jc w:val="center"/>
              <w:rPr>
                <w:rFonts w:ascii="Arial" w:hAnsi="Arial" w:cs="Arial"/>
                <w:b/>
                <w:sz w:val="20"/>
                <w:szCs w:val="20"/>
              </w:rPr>
            </w:pPr>
            <w:r>
              <w:rPr>
                <w:rFonts w:ascii="Arial" w:eastAsia="Arial" w:hAnsi="Arial" w:cs="Arial"/>
                <w:sz w:val="20"/>
                <w:szCs w:val="20"/>
                <w:lang w:val="en-US"/>
              </w:rPr>
              <w:t>Score</w:t>
            </w:r>
          </w:p>
        </w:tc>
      </w:tr>
      <w:tr w:rsidR="00966D15" w14:paraId="00129CB1" w14:textId="77777777" w:rsidTr="00085C82">
        <w:trPr>
          <w:trHeight w:val="2424"/>
        </w:trPr>
        <w:tc>
          <w:tcPr>
            <w:tcW w:w="426" w:type="dxa"/>
            <w:tcBorders>
              <w:top w:val="single" w:sz="4" w:space="0" w:color="auto"/>
              <w:left w:val="single" w:sz="4" w:space="0" w:color="auto"/>
              <w:bottom w:val="single" w:sz="4" w:space="0" w:color="auto"/>
              <w:right w:val="single" w:sz="4" w:space="0" w:color="auto"/>
            </w:tcBorders>
            <w:hideMark/>
          </w:tcPr>
          <w:p w14:paraId="299219D8" w14:textId="77777777" w:rsidR="00966D15" w:rsidRPr="004D01B2" w:rsidRDefault="00966D15" w:rsidP="00085C82">
            <w:pPr>
              <w:spacing w:line="252" w:lineRule="auto"/>
              <w:jc w:val="center"/>
              <w:rPr>
                <w:rFonts w:ascii="Arial" w:hAnsi="Arial" w:cs="Arial"/>
                <w:b/>
                <w:sz w:val="20"/>
                <w:szCs w:val="20"/>
              </w:rPr>
            </w:pPr>
            <w:r>
              <w:rPr>
                <w:rFonts w:ascii="Arial" w:eastAsia="Arial" w:hAnsi="Arial" w:cs="Arial"/>
                <w:sz w:val="20"/>
                <w:szCs w:val="20"/>
                <w:lang w:val="en-US"/>
              </w:rPr>
              <w:t>1</w:t>
            </w:r>
          </w:p>
        </w:tc>
        <w:tc>
          <w:tcPr>
            <w:tcW w:w="8363" w:type="dxa"/>
            <w:tcBorders>
              <w:top w:val="single" w:sz="4" w:space="0" w:color="auto"/>
              <w:left w:val="single" w:sz="4" w:space="0" w:color="auto"/>
              <w:bottom w:val="single" w:sz="4" w:space="0" w:color="auto"/>
              <w:right w:val="single" w:sz="4" w:space="0" w:color="auto"/>
            </w:tcBorders>
            <w:hideMark/>
          </w:tcPr>
          <w:p w14:paraId="64F62CA3" w14:textId="77777777" w:rsidR="00966D15" w:rsidRPr="00060ACC" w:rsidRDefault="00966D15" w:rsidP="00085C82">
            <w:pPr>
              <w:spacing w:line="252" w:lineRule="auto"/>
              <w:jc w:val="both"/>
              <w:rPr>
                <w:rFonts w:ascii="Arial" w:hAnsi="Arial" w:cs="Arial"/>
                <w:b/>
                <w:sz w:val="20"/>
                <w:szCs w:val="20"/>
                <w:lang w:val="en-US"/>
              </w:rPr>
            </w:pPr>
            <w:r>
              <w:rPr>
                <w:rFonts w:ascii="Arial" w:eastAsia="Arial" w:hAnsi="Arial" w:cs="Arial"/>
                <w:sz w:val="20"/>
                <w:szCs w:val="20"/>
                <w:lang w:val="en-US"/>
              </w:rPr>
              <w:t xml:space="preserve">Value of the bidding </w:t>
            </w:r>
            <w:proofErr w:type="gramStart"/>
            <w:r>
              <w:rPr>
                <w:rFonts w:ascii="Arial" w:eastAsia="Arial" w:hAnsi="Arial" w:cs="Arial"/>
                <w:sz w:val="20"/>
                <w:szCs w:val="20"/>
                <w:lang w:val="en-US"/>
              </w:rPr>
              <w:t>offer :</w:t>
            </w:r>
            <w:proofErr w:type="gramEnd"/>
          </w:p>
          <w:p w14:paraId="531B59C2" w14:textId="77777777" w:rsidR="00966D15" w:rsidRPr="004D01B2" w:rsidRDefault="00966D15" w:rsidP="00085C82">
            <w:pPr>
              <w:spacing w:line="252" w:lineRule="auto"/>
              <w:jc w:val="both"/>
              <w:rPr>
                <w:rFonts w:ascii="Arial" w:hAnsi="Arial" w:cs="Arial"/>
                <w:b/>
                <w:sz w:val="20"/>
                <w:szCs w:val="20"/>
              </w:rPr>
            </w:pPr>
            <w:r>
              <w:rPr>
                <w:rFonts w:ascii="Arial" w:eastAsia="Arial" w:hAnsi="Arial" w:cs="Arial"/>
                <w:sz w:val="20"/>
                <w:szCs w:val="20"/>
                <w:lang w:val="en-US"/>
              </w:rPr>
              <w:t>At the same time,</w:t>
            </w:r>
          </w:p>
          <w:p w14:paraId="5B4F3A92" w14:textId="77777777" w:rsidR="00966D15" w:rsidRPr="00060ACC" w:rsidRDefault="00966D15" w:rsidP="00085C82">
            <w:pPr>
              <w:numPr>
                <w:ilvl w:val="0"/>
                <w:numId w:val="10"/>
              </w:numPr>
              <w:spacing w:after="0" w:line="252" w:lineRule="auto"/>
              <w:jc w:val="both"/>
              <w:rPr>
                <w:rFonts w:ascii="Arial" w:hAnsi="Arial" w:cs="Arial"/>
                <w:b/>
                <w:sz w:val="20"/>
                <w:szCs w:val="20"/>
                <w:lang w:val="en-US"/>
              </w:rPr>
            </w:pPr>
            <w:r>
              <w:rPr>
                <w:rFonts w:ascii="Arial" w:eastAsia="Arial" w:hAnsi="Arial" w:cs="Arial"/>
                <w:sz w:val="20"/>
                <w:szCs w:val="20"/>
                <w:lang w:val="en-US"/>
              </w:rPr>
              <w:t xml:space="preserve">other Bidding Offers shall be evaluated in accordance with </w:t>
            </w:r>
          </w:p>
          <w:p w14:paraId="0986DDBE" w14:textId="77777777" w:rsidR="00966D15" w:rsidRPr="00060ACC" w:rsidRDefault="00966D15" w:rsidP="00085C82">
            <w:pPr>
              <w:numPr>
                <w:ilvl w:val="0"/>
                <w:numId w:val="10"/>
              </w:numPr>
              <w:spacing w:after="0" w:line="252" w:lineRule="auto"/>
              <w:jc w:val="both"/>
              <w:rPr>
                <w:rFonts w:ascii="Arial" w:hAnsi="Arial" w:cs="Arial"/>
                <w:b/>
                <w:sz w:val="20"/>
                <w:szCs w:val="20"/>
                <w:lang w:val="en-US"/>
              </w:rPr>
            </w:pPr>
            <w:r>
              <w:rPr>
                <w:rFonts w:ascii="Arial" w:eastAsia="Arial" w:hAnsi="Arial" w:cs="Arial"/>
                <w:sz w:val="20"/>
                <w:szCs w:val="20"/>
                <w:lang w:val="en-US"/>
              </w:rPr>
              <w:t xml:space="preserve">the following formula for those who have offered the lowest </w:t>
            </w:r>
            <w:proofErr w:type="gramStart"/>
            <w:r>
              <w:rPr>
                <w:rFonts w:ascii="Arial" w:eastAsia="Arial" w:hAnsi="Arial" w:cs="Arial"/>
                <w:sz w:val="20"/>
                <w:szCs w:val="20"/>
                <w:lang w:val="en-US"/>
              </w:rPr>
              <w:t>price :</w:t>
            </w:r>
            <w:proofErr w:type="gramEnd"/>
          </w:p>
          <w:p w14:paraId="15F56851" w14:textId="77777777" w:rsidR="00966D15" w:rsidRPr="00060ACC" w:rsidRDefault="00966D15" w:rsidP="00085C82">
            <w:pPr>
              <w:spacing w:line="252" w:lineRule="auto"/>
              <w:ind w:left="360"/>
              <w:jc w:val="both"/>
              <w:rPr>
                <w:rFonts w:ascii="Arial" w:hAnsi="Arial" w:cs="Arial"/>
                <w:b/>
                <w:sz w:val="20"/>
                <w:szCs w:val="20"/>
                <w:lang w:val="en-US"/>
              </w:rPr>
            </w:pPr>
            <w:r>
              <w:rPr>
                <w:rFonts w:ascii="Arial" w:eastAsia="Arial" w:hAnsi="Arial" w:cs="Arial"/>
                <w:sz w:val="20"/>
                <w:szCs w:val="20"/>
                <w:lang w:val="en-US"/>
              </w:rPr>
              <w:t>PFA = MOP / BQT x 100</w:t>
            </w:r>
          </w:p>
          <w:p w14:paraId="02AF97F0" w14:textId="77777777" w:rsidR="00966D15" w:rsidRPr="00060ACC" w:rsidRDefault="00966D15" w:rsidP="00085C82">
            <w:pPr>
              <w:spacing w:line="252" w:lineRule="auto"/>
              <w:ind w:left="360"/>
              <w:jc w:val="both"/>
              <w:rPr>
                <w:rFonts w:ascii="Arial" w:hAnsi="Arial" w:cs="Arial"/>
                <w:b/>
                <w:sz w:val="20"/>
                <w:szCs w:val="20"/>
                <w:lang w:val="en-US"/>
              </w:rPr>
            </w:pPr>
            <w:r>
              <w:rPr>
                <w:rFonts w:ascii="Arial" w:eastAsia="Arial" w:hAnsi="Arial" w:cs="Arial"/>
                <w:sz w:val="20"/>
                <w:szCs w:val="20"/>
                <w:lang w:val="en-US"/>
              </w:rPr>
              <w:t xml:space="preserve">PFA - points for assessment </w:t>
            </w:r>
          </w:p>
          <w:p w14:paraId="2564819E" w14:textId="77777777" w:rsidR="00966D15" w:rsidRPr="00060ACC" w:rsidRDefault="00966D15" w:rsidP="00085C82">
            <w:pPr>
              <w:spacing w:line="252" w:lineRule="auto"/>
              <w:ind w:left="360"/>
              <w:jc w:val="both"/>
              <w:rPr>
                <w:rFonts w:ascii="Arial" w:hAnsi="Arial" w:cs="Arial"/>
                <w:b/>
                <w:sz w:val="20"/>
                <w:szCs w:val="20"/>
                <w:lang w:val="en-US"/>
              </w:rPr>
            </w:pPr>
            <w:r>
              <w:rPr>
                <w:rFonts w:ascii="Arial" w:eastAsia="Arial" w:hAnsi="Arial" w:cs="Arial"/>
                <w:sz w:val="20"/>
                <w:szCs w:val="20"/>
                <w:lang w:val="en-US"/>
              </w:rPr>
              <w:t xml:space="preserve">MOP - minimum offer price </w:t>
            </w:r>
          </w:p>
          <w:p w14:paraId="1BCD636B" w14:textId="77777777" w:rsidR="00966D15" w:rsidRPr="00060ACC" w:rsidRDefault="00966D15" w:rsidP="00085C82">
            <w:pPr>
              <w:pStyle w:val="2"/>
              <w:spacing w:line="252" w:lineRule="auto"/>
              <w:jc w:val="both"/>
              <w:rPr>
                <w:rFonts w:ascii="Arial" w:hAnsi="Arial" w:cs="Arial"/>
                <w:b w:val="0"/>
                <w:sz w:val="20"/>
                <w:szCs w:val="20"/>
                <w:lang w:val="en-US"/>
              </w:rPr>
            </w:pPr>
            <w:r>
              <w:rPr>
                <w:rFonts w:ascii="Arial" w:eastAsia="Arial" w:hAnsi="Arial" w:cs="Arial"/>
                <w:b w:val="0"/>
                <w:sz w:val="20"/>
                <w:szCs w:val="20"/>
                <w:lang w:val="en-US"/>
              </w:rPr>
              <w:t>BQT - bidder's quotation</w:t>
            </w:r>
          </w:p>
        </w:tc>
        <w:tc>
          <w:tcPr>
            <w:tcW w:w="709" w:type="dxa"/>
            <w:tcBorders>
              <w:top w:val="single" w:sz="4" w:space="0" w:color="auto"/>
              <w:left w:val="single" w:sz="4" w:space="0" w:color="auto"/>
              <w:bottom w:val="single" w:sz="4" w:space="0" w:color="auto"/>
              <w:right w:val="single" w:sz="4" w:space="0" w:color="auto"/>
            </w:tcBorders>
          </w:tcPr>
          <w:p w14:paraId="316BC242" w14:textId="77777777" w:rsidR="00966D15" w:rsidRPr="004D01B2" w:rsidRDefault="00966D15" w:rsidP="00085C82">
            <w:pPr>
              <w:spacing w:line="252" w:lineRule="auto"/>
              <w:jc w:val="center"/>
              <w:rPr>
                <w:rFonts w:ascii="Arial" w:hAnsi="Arial" w:cs="Arial"/>
                <w:b/>
                <w:sz w:val="20"/>
                <w:szCs w:val="20"/>
                <w:lang w:val="az-Latn-AZ"/>
              </w:rPr>
            </w:pPr>
            <w:r>
              <w:rPr>
                <w:rFonts w:ascii="Arial" w:eastAsia="Arial" w:hAnsi="Arial" w:cs="Arial"/>
                <w:sz w:val="20"/>
                <w:szCs w:val="20"/>
                <w:lang w:val="en-US"/>
              </w:rPr>
              <w:t>100</w:t>
            </w:r>
          </w:p>
          <w:p w14:paraId="0E083545" w14:textId="77777777" w:rsidR="00966D15" w:rsidRPr="004D01B2" w:rsidRDefault="00966D15" w:rsidP="00085C82">
            <w:pPr>
              <w:spacing w:line="252" w:lineRule="auto"/>
              <w:jc w:val="center"/>
              <w:rPr>
                <w:rFonts w:ascii="Arial" w:hAnsi="Arial" w:cs="Arial"/>
                <w:b/>
                <w:sz w:val="20"/>
                <w:szCs w:val="20"/>
              </w:rPr>
            </w:pPr>
          </w:p>
          <w:p w14:paraId="6BF062FE" w14:textId="77777777" w:rsidR="00966D15" w:rsidRPr="004D01B2" w:rsidRDefault="00966D15" w:rsidP="00085C82">
            <w:pPr>
              <w:spacing w:line="252" w:lineRule="auto"/>
              <w:rPr>
                <w:rFonts w:ascii="Arial" w:hAnsi="Arial" w:cs="Arial"/>
                <w:b/>
                <w:sz w:val="20"/>
                <w:szCs w:val="20"/>
                <w:lang w:val="az-Latn-AZ"/>
              </w:rPr>
            </w:pPr>
            <w:r>
              <w:rPr>
                <w:rFonts w:ascii="Arial" w:eastAsia="Arial" w:hAnsi="Arial" w:cs="Arial"/>
                <w:sz w:val="20"/>
                <w:szCs w:val="20"/>
                <w:lang w:val="en-US"/>
              </w:rPr>
              <w:t xml:space="preserve">  100</w:t>
            </w:r>
          </w:p>
        </w:tc>
      </w:tr>
    </w:tbl>
    <w:p w14:paraId="6511F3DC" w14:textId="77777777" w:rsidR="00966D15" w:rsidRDefault="00966D15" w:rsidP="00966D15">
      <w:pPr>
        <w:rPr>
          <w:rFonts w:ascii="Arial" w:hAnsi="Arial" w:cs="Arial"/>
          <w:b/>
          <w:sz w:val="20"/>
          <w:szCs w:val="20"/>
          <w:lang w:val="az-Latn-AZ"/>
        </w:rPr>
      </w:pPr>
      <w:r>
        <w:rPr>
          <w:rFonts w:ascii="Arial" w:eastAsia="Arial" w:hAnsi="Arial" w:cs="Arial"/>
          <w:b/>
          <w:bCs/>
          <w:sz w:val="20"/>
          <w:szCs w:val="20"/>
          <w:lang w:val="en-US"/>
        </w:rPr>
        <w:t xml:space="preserve">Note: Payment condition shall be accepted on actual basis </w:t>
      </w:r>
      <w:proofErr w:type="gramStart"/>
      <w:r>
        <w:rPr>
          <w:rFonts w:ascii="Arial" w:eastAsia="Arial" w:hAnsi="Arial" w:cs="Arial"/>
          <w:b/>
          <w:bCs/>
          <w:sz w:val="20"/>
          <w:szCs w:val="20"/>
          <w:lang w:val="en-US"/>
        </w:rPr>
        <w:t>only,</w:t>
      </w:r>
      <w:proofErr w:type="gramEnd"/>
      <w:r>
        <w:rPr>
          <w:rFonts w:ascii="Arial" w:eastAsia="Arial" w:hAnsi="Arial" w:cs="Arial"/>
          <w:b/>
          <w:bCs/>
          <w:sz w:val="20"/>
          <w:szCs w:val="20"/>
          <w:lang w:val="en-US"/>
        </w:rPr>
        <w:t xml:space="preserve"> other terms will not be accepted.</w:t>
      </w:r>
    </w:p>
    <w:p w14:paraId="7CC53CA6" w14:textId="77777777" w:rsidR="00966D15" w:rsidRDefault="00966D15" w:rsidP="00966D15">
      <w:pPr>
        <w:jc w:val="center"/>
        <w:rPr>
          <w:rFonts w:ascii="Arial" w:hAnsi="Arial"/>
          <w:b/>
          <w:sz w:val="24"/>
          <w:szCs w:val="24"/>
          <w:lang w:val="az-Latn-AZ"/>
        </w:rPr>
      </w:pPr>
    </w:p>
    <w:p w14:paraId="35B4B234" w14:textId="77777777" w:rsidR="00966D15" w:rsidRPr="007A59B4" w:rsidRDefault="00966D15" w:rsidP="00966D15">
      <w:pPr>
        <w:rPr>
          <w:rFonts w:ascii="Arial" w:hAnsi="Arial" w:cs="Arial"/>
          <w:b/>
          <w:color w:val="000000" w:themeColor="text1"/>
          <w:lang w:val="az-Latn-AZ"/>
        </w:rPr>
      </w:pPr>
      <w:r>
        <w:rPr>
          <w:rFonts w:ascii="Arial" w:hAnsi="Arial" w:cs="Arial"/>
          <w:b/>
          <w:color w:val="000000" w:themeColor="text1"/>
          <w:lang w:val="az-Latn-AZ"/>
        </w:rPr>
        <w:t xml:space="preserve">     </w:t>
      </w:r>
    </w:p>
    <w:p w14:paraId="70253F24" w14:textId="77777777" w:rsidR="00966D15" w:rsidRPr="00C243D3" w:rsidRDefault="00966D15" w:rsidP="00966D15">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5FF44881" w14:textId="77777777" w:rsidR="00966D15" w:rsidRPr="00964338" w:rsidRDefault="00966D15" w:rsidP="00966D15">
      <w:pPr>
        <w:jc w:val="center"/>
        <w:rPr>
          <w:rFonts w:ascii="Arial" w:hAnsi="Arial" w:cs="Arial"/>
          <w:b/>
          <w:color w:val="000000"/>
          <w:lang w:val="az-Latn-AZ"/>
        </w:rPr>
      </w:pPr>
      <w:proofErr w:type="spellStart"/>
      <w:r>
        <w:rPr>
          <w:rFonts w:ascii="Arial" w:eastAsia="Arial" w:hAnsi="Arial" w:cs="Arial"/>
          <w:b/>
          <w:bCs/>
          <w:color w:val="000000"/>
          <w:lang w:val="en-US"/>
        </w:rPr>
        <w:t>Javid</w:t>
      </w:r>
      <w:proofErr w:type="spellEnd"/>
      <w:r>
        <w:rPr>
          <w:rFonts w:ascii="Arial" w:eastAsia="Arial" w:hAnsi="Arial" w:cs="Arial"/>
          <w:b/>
          <w:bCs/>
          <w:color w:val="000000"/>
          <w:lang w:val="en-US"/>
        </w:rPr>
        <w:t xml:space="preserve"> </w:t>
      </w:r>
      <w:proofErr w:type="spellStart"/>
      <w:r>
        <w:rPr>
          <w:rFonts w:ascii="Arial" w:eastAsia="Arial" w:hAnsi="Arial" w:cs="Arial"/>
          <w:b/>
          <w:bCs/>
          <w:color w:val="000000"/>
          <w:lang w:val="en-US"/>
        </w:rPr>
        <w:t>Eminov</w:t>
      </w:r>
      <w:proofErr w:type="spellEnd"/>
    </w:p>
    <w:p w14:paraId="398E6397" w14:textId="77777777" w:rsidR="00966D15" w:rsidRPr="00964338" w:rsidRDefault="00966D15" w:rsidP="00966D15">
      <w:pPr>
        <w:jc w:val="center"/>
        <w:rPr>
          <w:rFonts w:ascii="Arial" w:hAnsi="Arial" w:cs="Arial"/>
          <w:b/>
          <w:color w:val="000000"/>
          <w:lang w:val="az-Latn-AZ"/>
        </w:rPr>
      </w:pPr>
      <w:r>
        <w:rPr>
          <w:rFonts w:ascii="Arial" w:eastAsia="Arial" w:hAnsi="Arial" w:cs="Arial"/>
          <w:b/>
          <w:bCs/>
          <w:color w:val="000000"/>
          <w:lang w:val="en-US"/>
        </w:rPr>
        <w:t>Tel: +99450 2740251</w:t>
      </w:r>
    </w:p>
    <w:p w14:paraId="268F72D2" w14:textId="77777777" w:rsidR="00966D15" w:rsidRDefault="00966D15" w:rsidP="00966D15">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8" w:history="1">
        <w:r>
          <w:rPr>
            <w:rFonts w:ascii="Arial" w:eastAsia="Arial" w:hAnsi="Arial" w:cs="Arial"/>
            <w:b/>
            <w:bCs/>
            <w:color w:val="0563C1"/>
            <w:u w:val="single"/>
            <w:shd w:val="clear" w:color="auto" w:fill="FAFAFA"/>
            <w:lang w:val="en-US"/>
          </w:rPr>
          <w:t>Cavid.Eminov@asco.az</w:t>
        </w:r>
      </w:hyperlink>
    </w:p>
    <w:p w14:paraId="6834A965" w14:textId="77777777" w:rsidR="00966D15" w:rsidRPr="00964338" w:rsidRDefault="00966D15" w:rsidP="00966D15">
      <w:pPr>
        <w:jc w:val="center"/>
        <w:rPr>
          <w:rFonts w:ascii="Arial" w:hAnsi="Arial" w:cs="Arial"/>
          <w:b/>
          <w:shd w:val="clear" w:color="auto" w:fill="FAFAFA"/>
          <w:lang w:val="az-Latn-AZ"/>
        </w:rPr>
      </w:pPr>
    </w:p>
    <w:p w14:paraId="47536FFE" w14:textId="77777777" w:rsidR="00966D15" w:rsidRPr="00BF6B7C" w:rsidRDefault="00966D15" w:rsidP="00966D15">
      <w:pPr>
        <w:rPr>
          <w:rFonts w:ascii="Arial" w:hAnsi="Arial" w:cs="Arial"/>
          <w:sz w:val="20"/>
          <w:szCs w:val="20"/>
          <w:lang w:val="en-US"/>
        </w:rPr>
      </w:pPr>
    </w:p>
    <w:p w14:paraId="66FC371E" w14:textId="77777777" w:rsidR="00966D15" w:rsidRPr="00BF6B7C" w:rsidRDefault="00966D15" w:rsidP="00966D15">
      <w:pPr>
        <w:rPr>
          <w:rFonts w:ascii="Arial" w:hAnsi="Arial" w:cs="Arial"/>
          <w:sz w:val="20"/>
          <w:szCs w:val="20"/>
          <w:lang w:val="en-US"/>
        </w:rPr>
      </w:pPr>
    </w:p>
    <w:p w14:paraId="74DB5D8D" w14:textId="77777777" w:rsidR="00966D15" w:rsidRPr="00BF6B7C" w:rsidRDefault="00966D15" w:rsidP="00966D15">
      <w:pPr>
        <w:rPr>
          <w:rFonts w:ascii="Arial" w:hAnsi="Arial" w:cs="Arial"/>
          <w:sz w:val="20"/>
          <w:szCs w:val="20"/>
          <w:lang w:val="en-US"/>
        </w:rPr>
      </w:pPr>
    </w:p>
    <w:p w14:paraId="1EA0DA65" w14:textId="77777777" w:rsidR="00966D15" w:rsidRPr="00BF6B7C" w:rsidRDefault="00966D15" w:rsidP="00966D15">
      <w:pPr>
        <w:rPr>
          <w:rFonts w:ascii="Arial" w:hAnsi="Arial" w:cs="Arial"/>
          <w:sz w:val="20"/>
          <w:szCs w:val="20"/>
          <w:lang w:val="en-US"/>
        </w:rPr>
      </w:pPr>
    </w:p>
    <w:p w14:paraId="5945948C" w14:textId="77777777" w:rsidR="009578D8" w:rsidRPr="00966D15" w:rsidRDefault="009578D8" w:rsidP="009578D8">
      <w:pPr>
        <w:jc w:val="center"/>
        <w:rPr>
          <w:rFonts w:ascii="Arial" w:hAnsi="Arial" w:cs="Arial"/>
          <w:b/>
          <w:sz w:val="20"/>
          <w:szCs w:val="20"/>
          <w:lang w:val="en-US"/>
        </w:rPr>
      </w:pPr>
    </w:p>
    <w:p w14:paraId="5D60B432" w14:textId="77777777" w:rsidR="009578D8" w:rsidRPr="007026EF" w:rsidRDefault="009578D8" w:rsidP="009578D8">
      <w:pPr>
        <w:jc w:val="center"/>
        <w:rPr>
          <w:rFonts w:ascii="Arial" w:hAnsi="Arial" w:cs="Arial"/>
          <w:b/>
          <w:sz w:val="20"/>
          <w:szCs w:val="20"/>
          <w:lang w:val="az-Latn-AZ"/>
        </w:rPr>
      </w:pPr>
      <w:r>
        <w:rPr>
          <w:rFonts w:ascii="Arial" w:eastAsia="Arial" w:hAnsi="Arial" w:cs="Arial"/>
          <w:b/>
          <w:bCs/>
          <w:sz w:val="20"/>
          <w:szCs w:val="20"/>
          <w:lang w:val="en-US"/>
        </w:rPr>
        <w:t>MASTER REPAIR SCHEDULE for the performance of monthly maintenance services on generators</w:t>
      </w:r>
    </w:p>
    <w:p w14:paraId="61EDCD3C" w14:textId="77777777" w:rsidR="009578D8" w:rsidRPr="007026EF" w:rsidRDefault="009578D8" w:rsidP="009578D8">
      <w:pPr>
        <w:jc w:val="both"/>
        <w:rPr>
          <w:rFonts w:ascii="Arial" w:hAnsi="Arial" w:cs="Arial"/>
          <w:sz w:val="20"/>
          <w:szCs w:val="20"/>
          <w:lang w:val="az-Latn-AZ"/>
        </w:rPr>
      </w:pPr>
    </w:p>
    <w:p w14:paraId="7AE76649" w14:textId="77777777" w:rsidR="009578D8" w:rsidRPr="007026EF" w:rsidRDefault="009578D8" w:rsidP="009578D8">
      <w:pPr>
        <w:pStyle w:val="a4"/>
        <w:numPr>
          <w:ilvl w:val="0"/>
          <w:numId w:val="12"/>
        </w:numPr>
        <w:spacing w:after="160" w:line="259" w:lineRule="auto"/>
        <w:jc w:val="both"/>
        <w:rPr>
          <w:rFonts w:ascii="Arial" w:hAnsi="Arial" w:cs="Arial"/>
          <w:b/>
          <w:sz w:val="20"/>
          <w:szCs w:val="20"/>
          <w:lang w:val="az-Latn-AZ"/>
        </w:rPr>
      </w:pPr>
      <w:r>
        <w:rPr>
          <w:rFonts w:ascii="Arial" w:eastAsia="Arial" w:hAnsi="Arial" w:cs="Arial"/>
          <w:sz w:val="20"/>
          <w:szCs w:val="20"/>
          <w:lang w:val="en-US"/>
        </w:rPr>
        <w:t xml:space="preserve">Checking engine belts, radiator, ventilation systems, fuel and water pipes, proper operation of dynamo and checking oil and water levels. </w:t>
      </w:r>
    </w:p>
    <w:p w14:paraId="1A4C0984" w14:textId="77777777" w:rsidR="009578D8" w:rsidRPr="007026EF" w:rsidRDefault="009578D8" w:rsidP="009578D8">
      <w:pPr>
        <w:pStyle w:val="a4"/>
        <w:numPr>
          <w:ilvl w:val="0"/>
          <w:numId w:val="12"/>
        </w:numPr>
        <w:spacing w:after="160" w:line="259" w:lineRule="auto"/>
        <w:jc w:val="both"/>
        <w:rPr>
          <w:rFonts w:ascii="Arial" w:hAnsi="Arial" w:cs="Arial"/>
          <w:b/>
          <w:sz w:val="20"/>
          <w:szCs w:val="20"/>
          <w:lang w:val="az-Latn-AZ"/>
        </w:rPr>
      </w:pPr>
      <w:r>
        <w:rPr>
          <w:rFonts w:ascii="Arial" w:eastAsia="Arial" w:hAnsi="Arial" w:cs="Arial"/>
          <w:sz w:val="20"/>
          <w:szCs w:val="20"/>
          <w:lang w:val="en-US"/>
        </w:rPr>
        <w:lastRenderedPageBreak/>
        <w:t>Checking the cables of the generator alternator and CPU connections and the electronic system for possible breaks and malfunctions.</w:t>
      </w:r>
    </w:p>
    <w:p w14:paraId="7215BE54" w14:textId="77777777" w:rsidR="009578D8" w:rsidRPr="007026EF" w:rsidRDefault="009578D8" w:rsidP="009578D8">
      <w:pPr>
        <w:pStyle w:val="a4"/>
        <w:numPr>
          <w:ilvl w:val="0"/>
          <w:numId w:val="12"/>
        </w:numPr>
        <w:spacing w:after="160" w:line="259" w:lineRule="auto"/>
        <w:jc w:val="both"/>
        <w:rPr>
          <w:rFonts w:ascii="Arial" w:hAnsi="Arial" w:cs="Arial"/>
          <w:b/>
          <w:sz w:val="20"/>
          <w:szCs w:val="20"/>
          <w:lang w:val="az-Latn-AZ"/>
        </w:rPr>
      </w:pPr>
      <w:r>
        <w:rPr>
          <w:rFonts w:ascii="Arial" w:eastAsia="Arial" w:hAnsi="Arial" w:cs="Arial"/>
          <w:sz w:val="20"/>
          <w:szCs w:val="20"/>
          <w:lang w:val="en-US"/>
        </w:rPr>
        <w:t>Generator oil, fuel, air, water filters, and antifreeze replacement.</w:t>
      </w:r>
    </w:p>
    <w:p w14:paraId="47339141" w14:textId="77777777" w:rsidR="009578D8" w:rsidRPr="007026EF" w:rsidRDefault="009578D8" w:rsidP="009578D8">
      <w:pPr>
        <w:pStyle w:val="a4"/>
        <w:numPr>
          <w:ilvl w:val="0"/>
          <w:numId w:val="12"/>
        </w:numPr>
        <w:spacing w:after="160" w:line="259" w:lineRule="auto"/>
        <w:jc w:val="both"/>
        <w:rPr>
          <w:rFonts w:ascii="Arial" w:hAnsi="Arial" w:cs="Arial"/>
          <w:b/>
          <w:sz w:val="20"/>
          <w:szCs w:val="20"/>
          <w:lang w:val="az-Latn-AZ"/>
        </w:rPr>
      </w:pPr>
      <w:r>
        <w:rPr>
          <w:rFonts w:ascii="Arial" w:eastAsia="Arial" w:hAnsi="Arial" w:cs="Arial"/>
          <w:sz w:val="20"/>
          <w:szCs w:val="20"/>
          <w:lang w:val="en-US"/>
        </w:rPr>
        <w:t xml:space="preserve">Management card verification and software. </w:t>
      </w:r>
    </w:p>
    <w:p w14:paraId="20584474" w14:textId="77777777" w:rsidR="009578D8" w:rsidRPr="007026EF" w:rsidRDefault="009578D8" w:rsidP="009578D8">
      <w:pPr>
        <w:pStyle w:val="a4"/>
        <w:numPr>
          <w:ilvl w:val="0"/>
          <w:numId w:val="12"/>
        </w:numPr>
        <w:spacing w:after="160" w:line="259" w:lineRule="auto"/>
        <w:jc w:val="both"/>
        <w:rPr>
          <w:rFonts w:ascii="Arial" w:hAnsi="Arial" w:cs="Arial"/>
          <w:b/>
          <w:sz w:val="20"/>
          <w:szCs w:val="20"/>
          <w:lang w:val="az-Latn-AZ"/>
        </w:rPr>
      </w:pPr>
      <w:r>
        <w:rPr>
          <w:rFonts w:ascii="Arial" w:eastAsia="Arial" w:hAnsi="Arial" w:cs="Arial"/>
          <w:sz w:val="20"/>
          <w:szCs w:val="20"/>
          <w:lang w:val="en-US"/>
        </w:rPr>
        <w:t>Checking batteries, adding battery water if necessary.</w:t>
      </w:r>
    </w:p>
    <w:p w14:paraId="7546E7CF" w14:textId="77777777" w:rsidR="009578D8" w:rsidRPr="007026EF" w:rsidRDefault="009578D8" w:rsidP="009578D8">
      <w:pPr>
        <w:pStyle w:val="a4"/>
        <w:numPr>
          <w:ilvl w:val="0"/>
          <w:numId w:val="12"/>
        </w:numPr>
        <w:spacing w:after="160" w:line="259" w:lineRule="auto"/>
        <w:jc w:val="both"/>
        <w:rPr>
          <w:rFonts w:ascii="Arial" w:hAnsi="Arial" w:cs="Arial"/>
          <w:b/>
          <w:sz w:val="20"/>
          <w:szCs w:val="20"/>
          <w:lang w:val="az-Latn-AZ"/>
        </w:rPr>
      </w:pPr>
      <w:r>
        <w:rPr>
          <w:rFonts w:ascii="Arial" w:eastAsia="Arial" w:hAnsi="Arial" w:cs="Arial"/>
          <w:sz w:val="20"/>
          <w:szCs w:val="20"/>
          <w:lang w:val="en-US"/>
        </w:rPr>
        <w:t>Checking the operational status of the emergency start panel and eliminating of found defects.</w:t>
      </w:r>
    </w:p>
    <w:p w14:paraId="3C37EFF4" w14:textId="77777777" w:rsidR="009578D8" w:rsidRPr="007026EF" w:rsidRDefault="009578D8" w:rsidP="009578D8">
      <w:pPr>
        <w:pStyle w:val="a4"/>
        <w:numPr>
          <w:ilvl w:val="0"/>
          <w:numId w:val="12"/>
        </w:numPr>
        <w:spacing w:after="160" w:line="259" w:lineRule="auto"/>
        <w:jc w:val="both"/>
        <w:rPr>
          <w:rFonts w:ascii="Arial" w:hAnsi="Arial" w:cs="Arial"/>
          <w:b/>
          <w:sz w:val="20"/>
          <w:szCs w:val="20"/>
          <w:lang w:val="az-Latn-AZ"/>
        </w:rPr>
      </w:pPr>
      <w:r>
        <w:rPr>
          <w:rFonts w:ascii="Arial" w:eastAsia="Arial" w:hAnsi="Arial" w:cs="Arial"/>
          <w:sz w:val="20"/>
          <w:szCs w:val="20"/>
          <w:lang w:val="en-US"/>
        </w:rPr>
        <w:t xml:space="preserve">Commissioning the generator under test regime. </w:t>
      </w:r>
    </w:p>
    <w:p w14:paraId="48FD31F1" w14:textId="77777777" w:rsidR="009578D8" w:rsidRPr="007026EF" w:rsidRDefault="009578D8" w:rsidP="009578D8">
      <w:pPr>
        <w:pStyle w:val="a4"/>
        <w:jc w:val="both"/>
        <w:rPr>
          <w:rFonts w:ascii="Arial" w:hAnsi="Arial" w:cs="Arial"/>
          <w:b/>
          <w:sz w:val="20"/>
          <w:szCs w:val="20"/>
          <w:lang w:val="az-Latn-AZ"/>
        </w:rPr>
      </w:pPr>
    </w:p>
    <w:p w14:paraId="3471BD46" w14:textId="77777777" w:rsidR="009578D8" w:rsidRPr="007026EF" w:rsidRDefault="009578D8" w:rsidP="009578D8">
      <w:pPr>
        <w:pStyle w:val="a4"/>
        <w:jc w:val="both"/>
        <w:rPr>
          <w:rFonts w:ascii="Arial" w:hAnsi="Arial" w:cs="Arial"/>
          <w:b/>
          <w:sz w:val="20"/>
          <w:szCs w:val="20"/>
          <w:lang w:val="az-Latn-AZ"/>
        </w:rPr>
      </w:pPr>
    </w:p>
    <w:p w14:paraId="0A76EE4A" w14:textId="77777777" w:rsidR="009578D8" w:rsidRPr="00F9411C" w:rsidRDefault="009578D8" w:rsidP="009578D8">
      <w:pPr>
        <w:pStyle w:val="a4"/>
        <w:rPr>
          <w:rFonts w:ascii="Arial" w:hAnsi="Arial" w:cs="Arial"/>
          <w:b/>
          <w:bCs/>
          <w:i/>
          <w:sz w:val="20"/>
          <w:szCs w:val="20"/>
          <w:lang w:val="az-Latn-AZ"/>
        </w:rPr>
      </w:pPr>
      <w:proofErr w:type="gramStart"/>
      <w:r w:rsidRPr="00F9411C">
        <w:rPr>
          <w:rFonts w:ascii="Arial" w:eastAsia="Arial" w:hAnsi="Arial" w:cs="Arial"/>
          <w:bCs/>
          <w:i/>
          <w:sz w:val="20"/>
          <w:szCs w:val="20"/>
          <w:lang w:val="en-US"/>
        </w:rPr>
        <w:t>Note :</w:t>
      </w:r>
      <w:proofErr w:type="gramEnd"/>
      <w:r w:rsidRPr="00F9411C">
        <w:rPr>
          <w:rFonts w:ascii="Arial" w:eastAsia="Arial" w:hAnsi="Arial" w:cs="Arial"/>
          <w:bCs/>
          <w:i/>
          <w:sz w:val="20"/>
          <w:szCs w:val="20"/>
          <w:lang w:val="en-US"/>
        </w:rPr>
        <w:t xml:space="preserve"> Spare parts (excluding oil, fuel, air, water filters and antifreeze) used for the purposes of performing repair works shall be provided by Customer.</w:t>
      </w:r>
    </w:p>
    <w:p w14:paraId="0FA047C8" w14:textId="77777777" w:rsidR="009578D8" w:rsidRPr="00F9411C" w:rsidRDefault="009578D8" w:rsidP="009578D8">
      <w:pPr>
        <w:pStyle w:val="a4"/>
        <w:rPr>
          <w:rFonts w:ascii="Arial" w:hAnsi="Arial" w:cs="Arial"/>
          <w:b/>
          <w:i/>
          <w:sz w:val="20"/>
          <w:szCs w:val="20"/>
          <w:lang w:val="az-Latn-AZ"/>
        </w:rPr>
      </w:pPr>
    </w:p>
    <w:p w14:paraId="12EE6E4B" w14:textId="77777777" w:rsidR="009578D8" w:rsidRPr="00F9411C" w:rsidRDefault="009578D8" w:rsidP="009578D8">
      <w:pPr>
        <w:pStyle w:val="a4"/>
        <w:rPr>
          <w:rFonts w:ascii="Arial" w:hAnsi="Arial" w:cs="Arial"/>
          <w:i/>
          <w:sz w:val="20"/>
          <w:szCs w:val="20"/>
          <w:lang w:val="az-Latn-AZ"/>
        </w:rPr>
      </w:pPr>
      <w:r w:rsidRPr="00F9411C">
        <w:rPr>
          <w:rFonts w:ascii="Arial" w:eastAsia="Arial" w:hAnsi="Arial" w:cs="Arial"/>
          <w:i/>
          <w:sz w:val="20"/>
          <w:szCs w:val="20"/>
          <w:lang w:val="en-US"/>
        </w:rPr>
        <w:t>The works reflected in the master repair schedule shall be performed once per year or as per operational hours of the generator.</w:t>
      </w:r>
    </w:p>
    <w:p w14:paraId="6009F448" w14:textId="77777777" w:rsidR="009578D8" w:rsidRPr="007026EF" w:rsidRDefault="009578D8" w:rsidP="009578D8">
      <w:pPr>
        <w:pStyle w:val="a4"/>
        <w:jc w:val="both"/>
        <w:rPr>
          <w:rFonts w:ascii="Arial" w:hAnsi="Arial" w:cs="Arial"/>
          <w:sz w:val="20"/>
          <w:szCs w:val="20"/>
          <w:lang w:val="az-Latn-AZ"/>
        </w:rPr>
      </w:pPr>
      <w:r>
        <w:rPr>
          <w:rFonts w:ascii="Arial" w:eastAsia="Arial" w:hAnsi="Arial" w:cs="Arial"/>
          <w:sz w:val="20"/>
          <w:szCs w:val="20"/>
          <w:lang w:val="en-US"/>
        </w:rPr>
        <w:t xml:space="preserve">           </w:t>
      </w:r>
    </w:p>
    <w:p w14:paraId="78ED6178" w14:textId="77777777" w:rsidR="009578D8" w:rsidRDefault="009578D8" w:rsidP="009578D8">
      <w:pPr>
        <w:rPr>
          <w:rFonts w:ascii="Arial" w:hAnsi="Arial" w:cs="Arial"/>
          <w:b/>
          <w:sz w:val="24"/>
          <w:szCs w:val="24"/>
          <w:lang w:val="az-Latn-AZ"/>
        </w:rPr>
      </w:pPr>
    </w:p>
    <w:p w14:paraId="45C12756" w14:textId="77777777" w:rsidR="009578D8" w:rsidRPr="00C243D3" w:rsidRDefault="009578D8" w:rsidP="009578D8">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1E0EFA11" w14:textId="77777777" w:rsidR="009578D8" w:rsidRPr="00C243D3" w:rsidRDefault="009578D8" w:rsidP="009578D8">
      <w:pPr>
        <w:jc w:val="center"/>
        <w:rPr>
          <w:rFonts w:ascii="Arial" w:hAnsi="Arial" w:cs="Arial"/>
          <w:b/>
          <w:sz w:val="20"/>
          <w:szCs w:val="20"/>
          <w:lang w:val="az-Latn-AZ"/>
        </w:rPr>
      </w:pPr>
      <w:r>
        <w:rPr>
          <w:rFonts w:ascii="Arial" w:eastAsia="Arial" w:hAnsi="Arial" w:cs="Arial"/>
          <w:b/>
          <w:bCs/>
          <w:sz w:val="20"/>
          <w:szCs w:val="20"/>
          <w:lang w:val="en-US"/>
        </w:rPr>
        <w:t>Head Power Engineer</w:t>
      </w:r>
    </w:p>
    <w:p w14:paraId="3F9C2043" w14:textId="77777777" w:rsidR="009578D8" w:rsidRPr="00C243D3" w:rsidRDefault="009578D8" w:rsidP="009578D8">
      <w:pPr>
        <w:jc w:val="center"/>
        <w:rPr>
          <w:rFonts w:ascii="Arial" w:hAnsi="Arial" w:cs="Arial"/>
          <w:b/>
          <w:sz w:val="20"/>
          <w:szCs w:val="20"/>
          <w:lang w:val="az-Latn-AZ"/>
        </w:rPr>
      </w:pPr>
      <w:r>
        <w:rPr>
          <w:rFonts w:ascii="Arial" w:eastAsia="Arial" w:hAnsi="Arial" w:cs="Arial"/>
          <w:b/>
          <w:bCs/>
          <w:sz w:val="20"/>
          <w:szCs w:val="20"/>
          <w:lang w:val="en-US"/>
        </w:rPr>
        <w:t>Tel: +994502209076</w:t>
      </w:r>
    </w:p>
    <w:p w14:paraId="638E8C1F" w14:textId="77777777" w:rsidR="009578D8" w:rsidRPr="00C243D3" w:rsidRDefault="009578D8" w:rsidP="009578D8">
      <w:pPr>
        <w:spacing w:line="240" w:lineRule="auto"/>
        <w:rPr>
          <w:rFonts w:ascii="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                                                       E-mail: </w:t>
      </w:r>
      <w:hyperlink r:id="rId9" w:history="1">
        <w:r>
          <w:rPr>
            <w:rFonts w:ascii="Arial" w:eastAsia="Arial" w:hAnsi="Arial" w:cs="Arial"/>
            <w:b/>
            <w:bCs/>
            <w:color w:val="0563C1"/>
            <w:sz w:val="20"/>
            <w:szCs w:val="20"/>
            <w:u w:val="single"/>
            <w:shd w:val="clear" w:color="auto" w:fill="FFFFFF"/>
            <w:lang w:val="en-US"/>
          </w:rPr>
          <w:t>cavid.eminov@asco.az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14:paraId="6EA25CAC" w14:textId="77777777" w:rsidR="009578D8" w:rsidRPr="00C243D3" w:rsidRDefault="009578D8" w:rsidP="009578D8">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65CA2366" w14:textId="77777777" w:rsidR="009578D8" w:rsidRPr="00F97413" w:rsidRDefault="009578D8" w:rsidP="009578D8">
      <w:pPr>
        <w:pStyle w:val="a4"/>
        <w:spacing w:after="160" w:line="259" w:lineRule="auto"/>
        <w:ind w:left="360"/>
        <w:rPr>
          <w:rFonts w:ascii="Arial" w:hAnsi="Arial" w:cs="Arial"/>
          <w:b/>
          <w:color w:val="000000" w:themeColor="text1"/>
          <w:lang w:val="en-US"/>
        </w:rPr>
      </w:pPr>
      <w:r w:rsidRPr="00C243D3">
        <w:rPr>
          <w:rFonts w:ascii="Lucida Sans Unicode" w:hAnsi="Lucida Sans Unicode" w:cs="Lucida Sans Unicode"/>
          <w:sz w:val="20"/>
          <w:szCs w:val="20"/>
          <w:shd w:val="clear" w:color="auto" w:fill="F7F9FA"/>
        </w:rPr>
        <w:fldChar w:fldCharType="end"/>
      </w:r>
    </w:p>
    <w:p w14:paraId="16BCF612" w14:textId="77777777" w:rsidR="009578D8" w:rsidRDefault="009578D8" w:rsidP="009578D8">
      <w:pPr>
        <w:pStyle w:val="a4"/>
        <w:spacing w:after="160" w:line="259" w:lineRule="auto"/>
        <w:ind w:left="360"/>
        <w:rPr>
          <w:rFonts w:ascii="Arial" w:hAnsi="Arial" w:cs="Arial"/>
          <w:b/>
          <w:color w:val="000000" w:themeColor="text1"/>
          <w:lang w:val="az-Latn-AZ"/>
        </w:rPr>
      </w:pPr>
      <w:r>
        <w:rPr>
          <w:rFonts w:ascii="Arial" w:eastAsia="Arial" w:hAnsi="Arial" w:cs="Arial"/>
          <w:b/>
          <w:bCs/>
          <w:color w:val="000000"/>
          <w:lang w:val="en-US"/>
        </w:rPr>
        <w:t>Payment condition is accepted only on actual basis and other type offers will be rejected.</w:t>
      </w:r>
    </w:p>
    <w:p w14:paraId="6A38C73C" w14:textId="77777777" w:rsidR="009578D8" w:rsidRPr="00843B8C" w:rsidRDefault="009578D8" w:rsidP="009578D8">
      <w:pPr>
        <w:pStyle w:val="a4"/>
        <w:spacing w:after="160" w:line="259" w:lineRule="auto"/>
        <w:ind w:left="360"/>
        <w:rPr>
          <w:rFonts w:ascii="Arial" w:hAnsi="Arial" w:cs="Arial"/>
          <w:b/>
          <w:color w:val="000000" w:themeColor="text1"/>
          <w:lang w:val="az-Latn-AZ"/>
        </w:rPr>
      </w:pPr>
    </w:p>
    <w:p w14:paraId="1F403991" w14:textId="77777777" w:rsidR="009578D8" w:rsidRPr="00B26956" w:rsidRDefault="009578D8" w:rsidP="009578D8">
      <w:pPr>
        <w:rPr>
          <w:lang w:val="en-US"/>
        </w:rPr>
      </w:pPr>
    </w:p>
    <w:p w14:paraId="351EE3F7" w14:textId="77777777" w:rsidR="006D0166" w:rsidRPr="009578D8" w:rsidRDefault="006D0166" w:rsidP="006D0166">
      <w:pPr>
        <w:pStyle w:val="a4"/>
        <w:spacing w:after="160" w:line="259" w:lineRule="auto"/>
        <w:ind w:left="360"/>
        <w:jc w:val="center"/>
        <w:rPr>
          <w:rFonts w:ascii="Arial" w:hAnsi="Arial" w:cs="Arial"/>
          <w:b/>
          <w:color w:val="000000" w:themeColor="text1"/>
          <w:lang w:val="en-US"/>
        </w:rPr>
      </w:pPr>
    </w:p>
    <w:p w14:paraId="7D1C46B4" w14:textId="77777777" w:rsidR="006D0166" w:rsidRPr="00B26956" w:rsidRDefault="006D0166" w:rsidP="006D0166">
      <w:pPr>
        <w:jc w:val="center"/>
        <w:rPr>
          <w:lang w:val="en-US"/>
        </w:rPr>
      </w:pPr>
    </w:p>
    <w:p w14:paraId="31E22415" w14:textId="77777777" w:rsidR="002720E2" w:rsidRPr="006D0166" w:rsidRDefault="002720E2" w:rsidP="002720E2">
      <w:pPr>
        <w:jc w:val="center"/>
        <w:rPr>
          <w:lang w:val="en-US"/>
        </w:rPr>
      </w:pPr>
    </w:p>
    <w:p w14:paraId="6CC3FB2A" w14:textId="77777777" w:rsidR="00993E0B" w:rsidRPr="00993E0B" w:rsidRDefault="00C8296C"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3587754B" w14:textId="77777777" w:rsidR="00993E0B" w:rsidRPr="00993E0B" w:rsidRDefault="00C8296C"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28AB7B9D"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55B206CF"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14:paraId="29BC05B2"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2D3356FB"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259CA271"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14:paraId="051098EE"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68C787B3"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49ADC26E" w14:textId="77777777" w:rsidR="00993E0B" w:rsidRPr="00993E0B" w:rsidRDefault="00993E0B" w:rsidP="00B64945">
      <w:pPr>
        <w:jc w:val="both"/>
        <w:rPr>
          <w:rFonts w:ascii="Arial" w:hAnsi="Arial" w:cs="Arial"/>
          <w:sz w:val="20"/>
          <w:szCs w:val="20"/>
          <w:lang w:val="en-US"/>
        </w:rPr>
      </w:pPr>
    </w:p>
    <w:p w14:paraId="2A08DF16" w14:textId="77777777" w:rsidR="00BF6B7C" w:rsidRDefault="00C8296C" w:rsidP="00B64945">
      <w:pPr>
        <w:jc w:val="both"/>
        <w:rPr>
          <w:rFonts w:ascii="Arial" w:hAnsi="Arial" w:cs="Arial"/>
          <w:sz w:val="20"/>
          <w:szCs w:val="20"/>
          <w:lang w:val="en-US"/>
        </w:rPr>
      </w:pPr>
      <w:r>
        <w:rPr>
          <w:rFonts w:ascii="Arial" w:eastAsia="Arial" w:hAnsi="Arial" w:cs="Arial"/>
          <w:sz w:val="20"/>
          <w:szCs w:val="20"/>
          <w:lang w:val="en-US"/>
        </w:rPr>
        <w:lastRenderedPageBreak/>
        <w:t xml:space="preserve">No agreement of purchase shall be concluded with the company which did not present the above-mentioned documents or failed to be assessed positively as a result of the due diligence performed and 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p w14:paraId="3BF232B4" w14:textId="77777777" w:rsidR="00BF6B7C" w:rsidRPr="00BF6B7C" w:rsidRDefault="00BF6B7C" w:rsidP="00BF6B7C">
      <w:pPr>
        <w:rPr>
          <w:rFonts w:ascii="Arial" w:hAnsi="Arial" w:cs="Arial"/>
          <w:sz w:val="20"/>
          <w:szCs w:val="20"/>
          <w:lang w:val="en-US"/>
        </w:rPr>
      </w:pPr>
    </w:p>
    <w:p w14:paraId="559002C6" w14:textId="77777777" w:rsidR="00BF6B7C" w:rsidRPr="00BF6B7C" w:rsidRDefault="00BF6B7C" w:rsidP="00BF6B7C">
      <w:pPr>
        <w:rPr>
          <w:rFonts w:ascii="Arial" w:hAnsi="Arial" w:cs="Arial"/>
          <w:sz w:val="20"/>
          <w:szCs w:val="20"/>
          <w:lang w:val="en-US"/>
        </w:rPr>
      </w:pPr>
    </w:p>
    <w:p w14:paraId="10C7488A" w14:textId="77777777" w:rsidR="00BF6B7C" w:rsidRPr="00BF6B7C" w:rsidRDefault="00BF6B7C" w:rsidP="00BF6B7C">
      <w:pPr>
        <w:rPr>
          <w:rFonts w:ascii="Arial" w:hAnsi="Arial" w:cs="Arial"/>
          <w:sz w:val="20"/>
          <w:szCs w:val="20"/>
          <w:lang w:val="en-US"/>
        </w:rPr>
      </w:pPr>
    </w:p>
    <w:p w14:paraId="48368B1B"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5CFC842C">
      <w:start w:val="25"/>
      <w:numFmt w:val="bullet"/>
      <w:lvlText w:val="-"/>
      <w:lvlJc w:val="left"/>
      <w:pPr>
        <w:tabs>
          <w:tab w:val="num" w:pos="720"/>
        </w:tabs>
        <w:ind w:left="720" w:hanging="360"/>
      </w:pPr>
      <w:rPr>
        <w:rFonts w:ascii="Times New Roman" w:eastAsia="Times New Roman" w:hAnsi="Times New Roman" w:cs="Times New Roman" w:hint="default"/>
      </w:rPr>
    </w:lvl>
    <w:lvl w:ilvl="1" w:tplc="241C9E56">
      <w:start w:val="1"/>
      <w:numFmt w:val="bullet"/>
      <w:lvlText w:val="o"/>
      <w:lvlJc w:val="left"/>
      <w:pPr>
        <w:tabs>
          <w:tab w:val="num" w:pos="1440"/>
        </w:tabs>
        <w:ind w:left="1440" w:hanging="360"/>
      </w:pPr>
      <w:rPr>
        <w:rFonts w:ascii="Courier New" w:hAnsi="Courier New" w:cs="Times New Roman" w:hint="default"/>
      </w:rPr>
    </w:lvl>
    <w:lvl w:ilvl="2" w:tplc="C506F698">
      <w:start w:val="1"/>
      <w:numFmt w:val="bullet"/>
      <w:lvlText w:val=""/>
      <w:lvlJc w:val="left"/>
      <w:pPr>
        <w:tabs>
          <w:tab w:val="num" w:pos="2160"/>
        </w:tabs>
        <w:ind w:left="2160" w:hanging="360"/>
      </w:pPr>
      <w:rPr>
        <w:rFonts w:ascii="Wingdings" w:hAnsi="Wingdings" w:hint="default"/>
      </w:rPr>
    </w:lvl>
    <w:lvl w:ilvl="3" w:tplc="DCB0CBE2">
      <w:start w:val="1"/>
      <w:numFmt w:val="bullet"/>
      <w:lvlText w:val=""/>
      <w:lvlJc w:val="left"/>
      <w:pPr>
        <w:tabs>
          <w:tab w:val="num" w:pos="2880"/>
        </w:tabs>
        <w:ind w:left="2880" w:hanging="360"/>
      </w:pPr>
      <w:rPr>
        <w:rFonts w:ascii="Symbol" w:hAnsi="Symbol" w:hint="default"/>
      </w:rPr>
    </w:lvl>
    <w:lvl w:ilvl="4" w:tplc="122C8542">
      <w:start w:val="1"/>
      <w:numFmt w:val="bullet"/>
      <w:lvlText w:val="o"/>
      <w:lvlJc w:val="left"/>
      <w:pPr>
        <w:tabs>
          <w:tab w:val="num" w:pos="3600"/>
        </w:tabs>
        <w:ind w:left="3600" w:hanging="360"/>
      </w:pPr>
      <w:rPr>
        <w:rFonts w:ascii="Courier New" w:hAnsi="Courier New" w:cs="Times New Roman" w:hint="default"/>
      </w:rPr>
    </w:lvl>
    <w:lvl w:ilvl="5" w:tplc="BD7E41AC">
      <w:start w:val="1"/>
      <w:numFmt w:val="bullet"/>
      <w:lvlText w:val=""/>
      <w:lvlJc w:val="left"/>
      <w:pPr>
        <w:tabs>
          <w:tab w:val="num" w:pos="4320"/>
        </w:tabs>
        <w:ind w:left="4320" w:hanging="360"/>
      </w:pPr>
      <w:rPr>
        <w:rFonts w:ascii="Wingdings" w:hAnsi="Wingdings" w:hint="default"/>
      </w:rPr>
    </w:lvl>
    <w:lvl w:ilvl="6" w:tplc="E1C280BE">
      <w:start w:val="1"/>
      <w:numFmt w:val="bullet"/>
      <w:lvlText w:val=""/>
      <w:lvlJc w:val="left"/>
      <w:pPr>
        <w:tabs>
          <w:tab w:val="num" w:pos="5040"/>
        </w:tabs>
        <w:ind w:left="5040" w:hanging="360"/>
      </w:pPr>
      <w:rPr>
        <w:rFonts w:ascii="Symbol" w:hAnsi="Symbol" w:hint="default"/>
      </w:rPr>
    </w:lvl>
    <w:lvl w:ilvl="7" w:tplc="5CF69D78">
      <w:start w:val="1"/>
      <w:numFmt w:val="bullet"/>
      <w:lvlText w:val="o"/>
      <w:lvlJc w:val="left"/>
      <w:pPr>
        <w:tabs>
          <w:tab w:val="num" w:pos="5760"/>
        </w:tabs>
        <w:ind w:left="5760" w:hanging="360"/>
      </w:pPr>
      <w:rPr>
        <w:rFonts w:ascii="Courier New" w:hAnsi="Courier New" w:cs="Times New Roman" w:hint="default"/>
      </w:rPr>
    </w:lvl>
    <w:lvl w:ilvl="8" w:tplc="AF9099C6">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6C1A9282">
      <w:start w:val="1"/>
      <w:numFmt w:val="decimal"/>
      <w:lvlText w:val="%1."/>
      <w:lvlJc w:val="left"/>
      <w:pPr>
        <w:ind w:left="360" w:hanging="360"/>
      </w:pPr>
    </w:lvl>
    <w:lvl w:ilvl="1" w:tplc="1834DA80">
      <w:start w:val="1"/>
      <w:numFmt w:val="lowerLetter"/>
      <w:lvlText w:val="%2."/>
      <w:lvlJc w:val="left"/>
      <w:pPr>
        <w:ind w:left="1080" w:hanging="360"/>
      </w:pPr>
    </w:lvl>
    <w:lvl w:ilvl="2" w:tplc="24A893C4">
      <w:start w:val="1"/>
      <w:numFmt w:val="lowerRoman"/>
      <w:lvlText w:val="%3."/>
      <w:lvlJc w:val="right"/>
      <w:pPr>
        <w:ind w:left="1800" w:hanging="180"/>
      </w:pPr>
    </w:lvl>
    <w:lvl w:ilvl="3" w:tplc="74D0B5EC">
      <w:start w:val="1"/>
      <w:numFmt w:val="decimal"/>
      <w:lvlText w:val="%4."/>
      <w:lvlJc w:val="left"/>
      <w:pPr>
        <w:ind w:left="2520" w:hanging="360"/>
      </w:pPr>
    </w:lvl>
    <w:lvl w:ilvl="4" w:tplc="AEEE7F20">
      <w:start w:val="1"/>
      <w:numFmt w:val="lowerLetter"/>
      <w:lvlText w:val="%5."/>
      <w:lvlJc w:val="left"/>
      <w:pPr>
        <w:ind w:left="3240" w:hanging="360"/>
      </w:pPr>
    </w:lvl>
    <w:lvl w:ilvl="5" w:tplc="6E30BC94">
      <w:start w:val="1"/>
      <w:numFmt w:val="lowerRoman"/>
      <w:lvlText w:val="%6."/>
      <w:lvlJc w:val="right"/>
      <w:pPr>
        <w:ind w:left="3960" w:hanging="180"/>
      </w:pPr>
    </w:lvl>
    <w:lvl w:ilvl="6" w:tplc="27FEB886">
      <w:start w:val="1"/>
      <w:numFmt w:val="decimal"/>
      <w:lvlText w:val="%7."/>
      <w:lvlJc w:val="left"/>
      <w:pPr>
        <w:ind w:left="4680" w:hanging="360"/>
      </w:pPr>
    </w:lvl>
    <w:lvl w:ilvl="7" w:tplc="9492213C">
      <w:start w:val="1"/>
      <w:numFmt w:val="lowerLetter"/>
      <w:lvlText w:val="%8."/>
      <w:lvlJc w:val="left"/>
      <w:pPr>
        <w:ind w:left="5400" w:hanging="360"/>
      </w:pPr>
    </w:lvl>
    <w:lvl w:ilvl="8" w:tplc="809ED1EE">
      <w:start w:val="1"/>
      <w:numFmt w:val="lowerRoman"/>
      <w:lvlText w:val="%9."/>
      <w:lvlJc w:val="right"/>
      <w:pPr>
        <w:ind w:left="6120" w:hanging="180"/>
      </w:pPr>
    </w:lvl>
  </w:abstractNum>
  <w:abstractNum w:abstractNumId="2" w15:restartNumberingAfterBreak="0">
    <w:nsid w:val="2B97027F"/>
    <w:multiLevelType w:val="hybridMultilevel"/>
    <w:tmpl w:val="D1683618"/>
    <w:lvl w:ilvl="0" w:tplc="678CD27E">
      <w:start w:val="1"/>
      <w:numFmt w:val="bullet"/>
      <w:lvlText w:val=""/>
      <w:lvlJc w:val="left"/>
      <w:pPr>
        <w:ind w:left="720" w:hanging="360"/>
      </w:pPr>
      <w:rPr>
        <w:rFonts w:ascii="Symbol" w:hAnsi="Symbol" w:hint="default"/>
      </w:rPr>
    </w:lvl>
    <w:lvl w:ilvl="1" w:tplc="ED1AAA30">
      <w:start w:val="1"/>
      <w:numFmt w:val="bullet"/>
      <w:lvlText w:val="o"/>
      <w:lvlJc w:val="left"/>
      <w:pPr>
        <w:ind w:left="1440" w:hanging="360"/>
      </w:pPr>
      <w:rPr>
        <w:rFonts w:ascii="Courier New" w:hAnsi="Courier New" w:cs="Courier New" w:hint="default"/>
      </w:rPr>
    </w:lvl>
    <w:lvl w:ilvl="2" w:tplc="80245E7E">
      <w:start w:val="1"/>
      <w:numFmt w:val="bullet"/>
      <w:lvlText w:val=""/>
      <w:lvlJc w:val="left"/>
      <w:pPr>
        <w:ind w:left="2160" w:hanging="360"/>
      </w:pPr>
      <w:rPr>
        <w:rFonts w:ascii="Wingdings" w:hAnsi="Wingdings" w:hint="default"/>
      </w:rPr>
    </w:lvl>
    <w:lvl w:ilvl="3" w:tplc="9934D01E">
      <w:start w:val="1"/>
      <w:numFmt w:val="bullet"/>
      <w:lvlText w:val=""/>
      <w:lvlJc w:val="left"/>
      <w:pPr>
        <w:ind w:left="2880" w:hanging="360"/>
      </w:pPr>
      <w:rPr>
        <w:rFonts w:ascii="Symbol" w:hAnsi="Symbol" w:hint="default"/>
      </w:rPr>
    </w:lvl>
    <w:lvl w:ilvl="4" w:tplc="8B941C04">
      <w:start w:val="1"/>
      <w:numFmt w:val="bullet"/>
      <w:lvlText w:val="o"/>
      <w:lvlJc w:val="left"/>
      <w:pPr>
        <w:ind w:left="3600" w:hanging="360"/>
      </w:pPr>
      <w:rPr>
        <w:rFonts w:ascii="Courier New" w:hAnsi="Courier New" w:cs="Courier New" w:hint="default"/>
      </w:rPr>
    </w:lvl>
    <w:lvl w:ilvl="5" w:tplc="4352344E">
      <w:start w:val="1"/>
      <w:numFmt w:val="bullet"/>
      <w:lvlText w:val=""/>
      <w:lvlJc w:val="left"/>
      <w:pPr>
        <w:ind w:left="4320" w:hanging="360"/>
      </w:pPr>
      <w:rPr>
        <w:rFonts w:ascii="Wingdings" w:hAnsi="Wingdings" w:hint="default"/>
      </w:rPr>
    </w:lvl>
    <w:lvl w:ilvl="6" w:tplc="F234670E">
      <w:start w:val="1"/>
      <w:numFmt w:val="bullet"/>
      <w:lvlText w:val=""/>
      <w:lvlJc w:val="left"/>
      <w:pPr>
        <w:ind w:left="5040" w:hanging="360"/>
      </w:pPr>
      <w:rPr>
        <w:rFonts w:ascii="Symbol" w:hAnsi="Symbol" w:hint="default"/>
      </w:rPr>
    </w:lvl>
    <w:lvl w:ilvl="7" w:tplc="1A860AA8">
      <w:start w:val="1"/>
      <w:numFmt w:val="bullet"/>
      <w:lvlText w:val="o"/>
      <w:lvlJc w:val="left"/>
      <w:pPr>
        <w:ind w:left="5760" w:hanging="360"/>
      </w:pPr>
      <w:rPr>
        <w:rFonts w:ascii="Courier New" w:hAnsi="Courier New" w:cs="Courier New" w:hint="default"/>
      </w:rPr>
    </w:lvl>
    <w:lvl w:ilvl="8" w:tplc="0DC826D0">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B1048FF8">
      <w:start w:val="1"/>
      <w:numFmt w:val="bullet"/>
      <w:lvlText w:val=""/>
      <w:lvlJc w:val="left"/>
      <w:pPr>
        <w:ind w:left="720" w:hanging="360"/>
      </w:pPr>
      <w:rPr>
        <w:rFonts w:ascii="Wingdings" w:hAnsi="Wingdings" w:hint="default"/>
      </w:rPr>
    </w:lvl>
    <w:lvl w:ilvl="1" w:tplc="9140E0FE">
      <w:start w:val="1"/>
      <w:numFmt w:val="bullet"/>
      <w:lvlText w:val="o"/>
      <w:lvlJc w:val="left"/>
      <w:pPr>
        <w:ind w:left="1440" w:hanging="360"/>
      </w:pPr>
      <w:rPr>
        <w:rFonts w:ascii="Courier New" w:hAnsi="Courier New" w:cs="Courier New" w:hint="default"/>
      </w:rPr>
    </w:lvl>
    <w:lvl w:ilvl="2" w:tplc="20F83816">
      <w:start w:val="1"/>
      <w:numFmt w:val="bullet"/>
      <w:lvlText w:val=""/>
      <w:lvlJc w:val="left"/>
      <w:pPr>
        <w:ind w:left="2160" w:hanging="360"/>
      </w:pPr>
      <w:rPr>
        <w:rFonts w:ascii="Wingdings" w:hAnsi="Wingdings" w:hint="default"/>
      </w:rPr>
    </w:lvl>
    <w:lvl w:ilvl="3" w:tplc="0CEE4BD0">
      <w:start w:val="1"/>
      <w:numFmt w:val="bullet"/>
      <w:lvlText w:val=""/>
      <w:lvlJc w:val="left"/>
      <w:pPr>
        <w:ind w:left="2880" w:hanging="360"/>
      </w:pPr>
      <w:rPr>
        <w:rFonts w:ascii="Symbol" w:hAnsi="Symbol" w:hint="default"/>
      </w:rPr>
    </w:lvl>
    <w:lvl w:ilvl="4" w:tplc="BAFE2EE2">
      <w:start w:val="1"/>
      <w:numFmt w:val="bullet"/>
      <w:lvlText w:val="o"/>
      <w:lvlJc w:val="left"/>
      <w:pPr>
        <w:ind w:left="3600" w:hanging="360"/>
      </w:pPr>
      <w:rPr>
        <w:rFonts w:ascii="Courier New" w:hAnsi="Courier New" w:cs="Courier New" w:hint="default"/>
      </w:rPr>
    </w:lvl>
    <w:lvl w:ilvl="5" w:tplc="1220DC2E">
      <w:start w:val="1"/>
      <w:numFmt w:val="bullet"/>
      <w:lvlText w:val=""/>
      <w:lvlJc w:val="left"/>
      <w:pPr>
        <w:ind w:left="4320" w:hanging="360"/>
      </w:pPr>
      <w:rPr>
        <w:rFonts w:ascii="Wingdings" w:hAnsi="Wingdings" w:hint="default"/>
      </w:rPr>
    </w:lvl>
    <w:lvl w:ilvl="6" w:tplc="4D04EDAA">
      <w:start w:val="1"/>
      <w:numFmt w:val="bullet"/>
      <w:lvlText w:val=""/>
      <w:lvlJc w:val="left"/>
      <w:pPr>
        <w:ind w:left="5040" w:hanging="360"/>
      </w:pPr>
      <w:rPr>
        <w:rFonts w:ascii="Symbol" w:hAnsi="Symbol" w:hint="default"/>
      </w:rPr>
    </w:lvl>
    <w:lvl w:ilvl="7" w:tplc="3120E4F0">
      <w:start w:val="1"/>
      <w:numFmt w:val="bullet"/>
      <w:lvlText w:val="o"/>
      <w:lvlJc w:val="left"/>
      <w:pPr>
        <w:ind w:left="5760" w:hanging="360"/>
      </w:pPr>
      <w:rPr>
        <w:rFonts w:ascii="Courier New" w:hAnsi="Courier New" w:cs="Courier New" w:hint="default"/>
      </w:rPr>
    </w:lvl>
    <w:lvl w:ilvl="8" w:tplc="5614A920">
      <w:start w:val="1"/>
      <w:numFmt w:val="bullet"/>
      <w:lvlText w:val=""/>
      <w:lvlJc w:val="left"/>
      <w:pPr>
        <w:ind w:left="6480" w:hanging="360"/>
      </w:pPr>
      <w:rPr>
        <w:rFonts w:ascii="Wingdings" w:hAnsi="Wingdings" w:hint="default"/>
      </w:rPr>
    </w:lvl>
  </w:abstractNum>
  <w:abstractNum w:abstractNumId="4" w15:restartNumberingAfterBreak="0">
    <w:nsid w:val="4AC65707"/>
    <w:multiLevelType w:val="hybridMultilevel"/>
    <w:tmpl w:val="A4387900"/>
    <w:lvl w:ilvl="0" w:tplc="6D0253B4">
      <w:start w:val="1"/>
      <w:numFmt w:val="decimal"/>
      <w:lvlText w:val="%1."/>
      <w:lvlJc w:val="left"/>
      <w:pPr>
        <w:ind w:left="720" w:hanging="360"/>
      </w:pPr>
    </w:lvl>
    <w:lvl w:ilvl="1" w:tplc="A8346586" w:tentative="1">
      <w:start w:val="1"/>
      <w:numFmt w:val="lowerLetter"/>
      <w:lvlText w:val="%2."/>
      <w:lvlJc w:val="left"/>
      <w:pPr>
        <w:ind w:left="1440" w:hanging="360"/>
      </w:pPr>
    </w:lvl>
    <w:lvl w:ilvl="2" w:tplc="331C49C4" w:tentative="1">
      <w:start w:val="1"/>
      <w:numFmt w:val="lowerRoman"/>
      <w:lvlText w:val="%3."/>
      <w:lvlJc w:val="right"/>
      <w:pPr>
        <w:ind w:left="2160" w:hanging="180"/>
      </w:pPr>
    </w:lvl>
    <w:lvl w:ilvl="3" w:tplc="769EEE2E" w:tentative="1">
      <w:start w:val="1"/>
      <w:numFmt w:val="decimal"/>
      <w:lvlText w:val="%4."/>
      <w:lvlJc w:val="left"/>
      <w:pPr>
        <w:ind w:left="2880" w:hanging="360"/>
      </w:pPr>
    </w:lvl>
    <w:lvl w:ilvl="4" w:tplc="E6E22556" w:tentative="1">
      <w:start w:val="1"/>
      <w:numFmt w:val="lowerLetter"/>
      <w:lvlText w:val="%5."/>
      <w:lvlJc w:val="left"/>
      <w:pPr>
        <w:ind w:left="3600" w:hanging="360"/>
      </w:pPr>
    </w:lvl>
    <w:lvl w:ilvl="5" w:tplc="D6E83002" w:tentative="1">
      <w:start w:val="1"/>
      <w:numFmt w:val="lowerRoman"/>
      <w:lvlText w:val="%6."/>
      <w:lvlJc w:val="right"/>
      <w:pPr>
        <w:ind w:left="4320" w:hanging="180"/>
      </w:pPr>
    </w:lvl>
    <w:lvl w:ilvl="6" w:tplc="4C68A3F2" w:tentative="1">
      <w:start w:val="1"/>
      <w:numFmt w:val="decimal"/>
      <w:lvlText w:val="%7."/>
      <w:lvlJc w:val="left"/>
      <w:pPr>
        <w:ind w:left="5040" w:hanging="360"/>
      </w:pPr>
    </w:lvl>
    <w:lvl w:ilvl="7" w:tplc="240AFF4C" w:tentative="1">
      <w:start w:val="1"/>
      <w:numFmt w:val="lowerLetter"/>
      <w:lvlText w:val="%8."/>
      <w:lvlJc w:val="left"/>
      <w:pPr>
        <w:ind w:left="5760" w:hanging="360"/>
      </w:pPr>
    </w:lvl>
    <w:lvl w:ilvl="8" w:tplc="C902CD78" w:tentative="1">
      <w:start w:val="1"/>
      <w:numFmt w:val="lowerRoman"/>
      <w:lvlText w:val="%9."/>
      <w:lvlJc w:val="right"/>
      <w:pPr>
        <w:ind w:left="6480" w:hanging="180"/>
      </w:pPr>
    </w:lvl>
  </w:abstractNum>
  <w:abstractNum w:abstractNumId="5" w15:restartNumberingAfterBreak="0">
    <w:nsid w:val="4D7C41F9"/>
    <w:multiLevelType w:val="hybridMultilevel"/>
    <w:tmpl w:val="7460EC1C"/>
    <w:lvl w:ilvl="0" w:tplc="5D9A3BCE">
      <w:start w:val="1"/>
      <w:numFmt w:val="bullet"/>
      <w:lvlText w:val=""/>
      <w:lvlJc w:val="left"/>
      <w:pPr>
        <w:ind w:left="720" w:hanging="360"/>
      </w:pPr>
      <w:rPr>
        <w:rFonts w:ascii="Symbol" w:hAnsi="Symbol" w:hint="default"/>
      </w:rPr>
    </w:lvl>
    <w:lvl w:ilvl="1" w:tplc="B2F859C4" w:tentative="1">
      <w:start w:val="1"/>
      <w:numFmt w:val="bullet"/>
      <w:lvlText w:val="o"/>
      <w:lvlJc w:val="left"/>
      <w:pPr>
        <w:ind w:left="1440" w:hanging="360"/>
      </w:pPr>
      <w:rPr>
        <w:rFonts w:ascii="Courier New" w:hAnsi="Courier New" w:cs="Courier New" w:hint="default"/>
      </w:rPr>
    </w:lvl>
    <w:lvl w:ilvl="2" w:tplc="33A6BFF8" w:tentative="1">
      <w:start w:val="1"/>
      <w:numFmt w:val="bullet"/>
      <w:lvlText w:val=""/>
      <w:lvlJc w:val="left"/>
      <w:pPr>
        <w:ind w:left="2160" w:hanging="360"/>
      </w:pPr>
      <w:rPr>
        <w:rFonts w:ascii="Wingdings" w:hAnsi="Wingdings" w:hint="default"/>
      </w:rPr>
    </w:lvl>
    <w:lvl w:ilvl="3" w:tplc="3B5A5054" w:tentative="1">
      <w:start w:val="1"/>
      <w:numFmt w:val="bullet"/>
      <w:lvlText w:val=""/>
      <w:lvlJc w:val="left"/>
      <w:pPr>
        <w:ind w:left="2880" w:hanging="360"/>
      </w:pPr>
      <w:rPr>
        <w:rFonts w:ascii="Symbol" w:hAnsi="Symbol" w:hint="default"/>
      </w:rPr>
    </w:lvl>
    <w:lvl w:ilvl="4" w:tplc="205E0416" w:tentative="1">
      <w:start w:val="1"/>
      <w:numFmt w:val="bullet"/>
      <w:lvlText w:val="o"/>
      <w:lvlJc w:val="left"/>
      <w:pPr>
        <w:ind w:left="3600" w:hanging="360"/>
      </w:pPr>
      <w:rPr>
        <w:rFonts w:ascii="Courier New" w:hAnsi="Courier New" w:cs="Courier New" w:hint="default"/>
      </w:rPr>
    </w:lvl>
    <w:lvl w:ilvl="5" w:tplc="FF504114" w:tentative="1">
      <w:start w:val="1"/>
      <w:numFmt w:val="bullet"/>
      <w:lvlText w:val=""/>
      <w:lvlJc w:val="left"/>
      <w:pPr>
        <w:ind w:left="4320" w:hanging="360"/>
      </w:pPr>
      <w:rPr>
        <w:rFonts w:ascii="Wingdings" w:hAnsi="Wingdings" w:hint="default"/>
      </w:rPr>
    </w:lvl>
    <w:lvl w:ilvl="6" w:tplc="2B3A961E" w:tentative="1">
      <w:start w:val="1"/>
      <w:numFmt w:val="bullet"/>
      <w:lvlText w:val=""/>
      <w:lvlJc w:val="left"/>
      <w:pPr>
        <w:ind w:left="5040" w:hanging="360"/>
      </w:pPr>
      <w:rPr>
        <w:rFonts w:ascii="Symbol" w:hAnsi="Symbol" w:hint="default"/>
      </w:rPr>
    </w:lvl>
    <w:lvl w:ilvl="7" w:tplc="6F187878" w:tentative="1">
      <w:start w:val="1"/>
      <w:numFmt w:val="bullet"/>
      <w:lvlText w:val="o"/>
      <w:lvlJc w:val="left"/>
      <w:pPr>
        <w:ind w:left="5760" w:hanging="360"/>
      </w:pPr>
      <w:rPr>
        <w:rFonts w:ascii="Courier New" w:hAnsi="Courier New" w:cs="Courier New" w:hint="default"/>
      </w:rPr>
    </w:lvl>
    <w:lvl w:ilvl="8" w:tplc="1AD6C53A" w:tentative="1">
      <w:start w:val="1"/>
      <w:numFmt w:val="bullet"/>
      <w:lvlText w:val=""/>
      <w:lvlJc w:val="left"/>
      <w:pPr>
        <w:ind w:left="6480" w:hanging="360"/>
      </w:pPr>
      <w:rPr>
        <w:rFonts w:ascii="Wingdings" w:hAnsi="Wingdings" w:hint="default"/>
      </w:rPr>
    </w:lvl>
  </w:abstractNum>
  <w:abstractNum w:abstractNumId="6" w15:restartNumberingAfterBreak="0">
    <w:nsid w:val="6EBF654D"/>
    <w:multiLevelType w:val="hybridMultilevel"/>
    <w:tmpl w:val="54944660"/>
    <w:lvl w:ilvl="0" w:tplc="7A127284">
      <w:numFmt w:val="bullet"/>
      <w:lvlText w:val="-"/>
      <w:lvlJc w:val="left"/>
      <w:pPr>
        <w:ind w:left="479" w:hanging="360"/>
      </w:pPr>
      <w:rPr>
        <w:rFonts w:ascii="Arial" w:eastAsiaTheme="minorHAnsi" w:hAnsi="Arial" w:cs="Arial" w:hint="default"/>
      </w:rPr>
    </w:lvl>
    <w:lvl w:ilvl="1" w:tplc="A6DCBFA4" w:tentative="1">
      <w:start w:val="1"/>
      <w:numFmt w:val="bullet"/>
      <w:lvlText w:val="o"/>
      <w:lvlJc w:val="left"/>
      <w:pPr>
        <w:ind w:left="1199" w:hanging="360"/>
      </w:pPr>
      <w:rPr>
        <w:rFonts w:ascii="Courier New" w:hAnsi="Courier New" w:cs="Courier New" w:hint="default"/>
      </w:rPr>
    </w:lvl>
    <w:lvl w:ilvl="2" w:tplc="9B2C878C" w:tentative="1">
      <w:start w:val="1"/>
      <w:numFmt w:val="bullet"/>
      <w:lvlText w:val=""/>
      <w:lvlJc w:val="left"/>
      <w:pPr>
        <w:ind w:left="1919" w:hanging="360"/>
      </w:pPr>
      <w:rPr>
        <w:rFonts w:ascii="Wingdings" w:hAnsi="Wingdings" w:hint="default"/>
      </w:rPr>
    </w:lvl>
    <w:lvl w:ilvl="3" w:tplc="7C7E4BFE" w:tentative="1">
      <w:start w:val="1"/>
      <w:numFmt w:val="bullet"/>
      <w:lvlText w:val=""/>
      <w:lvlJc w:val="left"/>
      <w:pPr>
        <w:ind w:left="2639" w:hanging="360"/>
      </w:pPr>
      <w:rPr>
        <w:rFonts w:ascii="Symbol" w:hAnsi="Symbol" w:hint="default"/>
      </w:rPr>
    </w:lvl>
    <w:lvl w:ilvl="4" w:tplc="DAD6C30E" w:tentative="1">
      <w:start w:val="1"/>
      <w:numFmt w:val="bullet"/>
      <w:lvlText w:val="o"/>
      <w:lvlJc w:val="left"/>
      <w:pPr>
        <w:ind w:left="3359" w:hanging="360"/>
      </w:pPr>
      <w:rPr>
        <w:rFonts w:ascii="Courier New" w:hAnsi="Courier New" w:cs="Courier New" w:hint="default"/>
      </w:rPr>
    </w:lvl>
    <w:lvl w:ilvl="5" w:tplc="8090AC72" w:tentative="1">
      <w:start w:val="1"/>
      <w:numFmt w:val="bullet"/>
      <w:lvlText w:val=""/>
      <w:lvlJc w:val="left"/>
      <w:pPr>
        <w:ind w:left="4079" w:hanging="360"/>
      </w:pPr>
      <w:rPr>
        <w:rFonts w:ascii="Wingdings" w:hAnsi="Wingdings" w:hint="default"/>
      </w:rPr>
    </w:lvl>
    <w:lvl w:ilvl="6" w:tplc="41C6DAF4" w:tentative="1">
      <w:start w:val="1"/>
      <w:numFmt w:val="bullet"/>
      <w:lvlText w:val=""/>
      <w:lvlJc w:val="left"/>
      <w:pPr>
        <w:ind w:left="4799" w:hanging="360"/>
      </w:pPr>
      <w:rPr>
        <w:rFonts w:ascii="Symbol" w:hAnsi="Symbol" w:hint="default"/>
      </w:rPr>
    </w:lvl>
    <w:lvl w:ilvl="7" w:tplc="7AB8418A" w:tentative="1">
      <w:start w:val="1"/>
      <w:numFmt w:val="bullet"/>
      <w:lvlText w:val="o"/>
      <w:lvlJc w:val="left"/>
      <w:pPr>
        <w:ind w:left="5519" w:hanging="360"/>
      </w:pPr>
      <w:rPr>
        <w:rFonts w:ascii="Courier New" w:hAnsi="Courier New" w:cs="Courier New" w:hint="default"/>
      </w:rPr>
    </w:lvl>
    <w:lvl w:ilvl="8" w:tplc="9CEA4572" w:tentative="1">
      <w:start w:val="1"/>
      <w:numFmt w:val="bullet"/>
      <w:lvlText w:val=""/>
      <w:lvlJc w:val="left"/>
      <w:pPr>
        <w:ind w:left="6239" w:hanging="360"/>
      </w:pPr>
      <w:rPr>
        <w:rFonts w:ascii="Wingdings" w:hAnsi="Wingdings" w:hint="default"/>
      </w:rPr>
    </w:lvl>
  </w:abstractNum>
  <w:abstractNum w:abstractNumId="7" w15:restartNumberingAfterBreak="0">
    <w:nsid w:val="73DA4E23"/>
    <w:multiLevelType w:val="hybridMultilevel"/>
    <w:tmpl w:val="9F40D8E2"/>
    <w:lvl w:ilvl="0" w:tplc="85547198">
      <w:start w:val="1"/>
      <w:numFmt w:val="bullet"/>
      <w:lvlText w:val=""/>
      <w:lvlJc w:val="left"/>
      <w:pPr>
        <w:ind w:left="839" w:hanging="360"/>
      </w:pPr>
      <w:rPr>
        <w:rFonts w:ascii="Symbol" w:hAnsi="Symbol" w:hint="default"/>
      </w:rPr>
    </w:lvl>
    <w:lvl w:ilvl="1" w:tplc="72524D96">
      <w:start w:val="1"/>
      <w:numFmt w:val="bullet"/>
      <w:lvlText w:val="o"/>
      <w:lvlJc w:val="left"/>
      <w:pPr>
        <w:ind w:left="1559" w:hanging="360"/>
      </w:pPr>
      <w:rPr>
        <w:rFonts w:ascii="Courier New" w:hAnsi="Courier New" w:cs="Courier New" w:hint="default"/>
      </w:rPr>
    </w:lvl>
    <w:lvl w:ilvl="2" w:tplc="0CFA2B84">
      <w:start w:val="1"/>
      <w:numFmt w:val="bullet"/>
      <w:lvlText w:val=""/>
      <w:lvlJc w:val="left"/>
      <w:pPr>
        <w:ind w:left="2279" w:hanging="360"/>
      </w:pPr>
      <w:rPr>
        <w:rFonts w:ascii="Wingdings" w:hAnsi="Wingdings" w:hint="default"/>
      </w:rPr>
    </w:lvl>
    <w:lvl w:ilvl="3" w:tplc="C9067AC4">
      <w:start w:val="1"/>
      <w:numFmt w:val="bullet"/>
      <w:lvlText w:val=""/>
      <w:lvlJc w:val="left"/>
      <w:pPr>
        <w:ind w:left="2999" w:hanging="360"/>
      </w:pPr>
      <w:rPr>
        <w:rFonts w:ascii="Symbol" w:hAnsi="Symbol" w:hint="default"/>
      </w:rPr>
    </w:lvl>
    <w:lvl w:ilvl="4" w:tplc="1346ECDE">
      <w:start w:val="1"/>
      <w:numFmt w:val="bullet"/>
      <w:lvlText w:val="o"/>
      <w:lvlJc w:val="left"/>
      <w:pPr>
        <w:ind w:left="3719" w:hanging="360"/>
      </w:pPr>
      <w:rPr>
        <w:rFonts w:ascii="Courier New" w:hAnsi="Courier New" w:cs="Courier New" w:hint="default"/>
      </w:rPr>
    </w:lvl>
    <w:lvl w:ilvl="5" w:tplc="A8962E88">
      <w:start w:val="1"/>
      <w:numFmt w:val="bullet"/>
      <w:lvlText w:val=""/>
      <w:lvlJc w:val="left"/>
      <w:pPr>
        <w:ind w:left="4439" w:hanging="360"/>
      </w:pPr>
      <w:rPr>
        <w:rFonts w:ascii="Wingdings" w:hAnsi="Wingdings" w:hint="default"/>
      </w:rPr>
    </w:lvl>
    <w:lvl w:ilvl="6" w:tplc="8F400DBA">
      <w:start w:val="1"/>
      <w:numFmt w:val="bullet"/>
      <w:lvlText w:val=""/>
      <w:lvlJc w:val="left"/>
      <w:pPr>
        <w:ind w:left="5159" w:hanging="360"/>
      </w:pPr>
      <w:rPr>
        <w:rFonts w:ascii="Symbol" w:hAnsi="Symbol" w:hint="default"/>
      </w:rPr>
    </w:lvl>
    <w:lvl w:ilvl="7" w:tplc="07F46A08">
      <w:start w:val="1"/>
      <w:numFmt w:val="bullet"/>
      <w:lvlText w:val="o"/>
      <w:lvlJc w:val="left"/>
      <w:pPr>
        <w:ind w:left="5879" w:hanging="360"/>
      </w:pPr>
      <w:rPr>
        <w:rFonts w:ascii="Courier New" w:hAnsi="Courier New" w:cs="Courier New" w:hint="default"/>
      </w:rPr>
    </w:lvl>
    <w:lvl w:ilvl="8" w:tplc="33689538">
      <w:start w:val="1"/>
      <w:numFmt w:val="bullet"/>
      <w:lvlText w:val=""/>
      <w:lvlJc w:val="left"/>
      <w:pPr>
        <w:ind w:left="6599" w:hanging="360"/>
      </w:pPr>
      <w:rPr>
        <w:rFonts w:ascii="Wingdings" w:hAnsi="Wingdings" w:hint="default"/>
      </w:rPr>
    </w:lvl>
  </w:abstractNum>
  <w:abstractNum w:abstractNumId="8" w15:restartNumberingAfterBreak="0">
    <w:nsid w:val="755F1319"/>
    <w:multiLevelType w:val="hybridMultilevel"/>
    <w:tmpl w:val="C5A87536"/>
    <w:lvl w:ilvl="0" w:tplc="E32CBC74">
      <w:start w:val="1"/>
      <w:numFmt w:val="decimal"/>
      <w:lvlText w:val="%1."/>
      <w:lvlJc w:val="left"/>
      <w:pPr>
        <w:ind w:left="360" w:hanging="360"/>
      </w:pPr>
    </w:lvl>
    <w:lvl w:ilvl="1" w:tplc="390868AC" w:tentative="1">
      <w:start w:val="1"/>
      <w:numFmt w:val="lowerLetter"/>
      <w:lvlText w:val="%2."/>
      <w:lvlJc w:val="left"/>
      <w:pPr>
        <w:ind w:left="1440" w:hanging="360"/>
      </w:pPr>
    </w:lvl>
    <w:lvl w:ilvl="2" w:tplc="0DEEBFF8" w:tentative="1">
      <w:start w:val="1"/>
      <w:numFmt w:val="lowerRoman"/>
      <w:lvlText w:val="%3."/>
      <w:lvlJc w:val="right"/>
      <w:pPr>
        <w:ind w:left="2160" w:hanging="180"/>
      </w:pPr>
    </w:lvl>
    <w:lvl w:ilvl="3" w:tplc="17F43BB0" w:tentative="1">
      <w:start w:val="1"/>
      <w:numFmt w:val="decimal"/>
      <w:lvlText w:val="%4."/>
      <w:lvlJc w:val="left"/>
      <w:pPr>
        <w:ind w:left="2880" w:hanging="360"/>
      </w:pPr>
    </w:lvl>
    <w:lvl w:ilvl="4" w:tplc="2806B15A" w:tentative="1">
      <w:start w:val="1"/>
      <w:numFmt w:val="lowerLetter"/>
      <w:lvlText w:val="%5."/>
      <w:lvlJc w:val="left"/>
      <w:pPr>
        <w:ind w:left="3600" w:hanging="360"/>
      </w:pPr>
    </w:lvl>
    <w:lvl w:ilvl="5" w:tplc="3E12A7EE" w:tentative="1">
      <w:start w:val="1"/>
      <w:numFmt w:val="lowerRoman"/>
      <w:lvlText w:val="%6."/>
      <w:lvlJc w:val="right"/>
      <w:pPr>
        <w:ind w:left="4320" w:hanging="180"/>
      </w:pPr>
    </w:lvl>
    <w:lvl w:ilvl="6" w:tplc="BE9ACC04" w:tentative="1">
      <w:start w:val="1"/>
      <w:numFmt w:val="decimal"/>
      <w:lvlText w:val="%7."/>
      <w:lvlJc w:val="left"/>
      <w:pPr>
        <w:ind w:left="5040" w:hanging="360"/>
      </w:pPr>
    </w:lvl>
    <w:lvl w:ilvl="7" w:tplc="305803D8" w:tentative="1">
      <w:start w:val="1"/>
      <w:numFmt w:val="lowerLetter"/>
      <w:lvlText w:val="%8."/>
      <w:lvlJc w:val="left"/>
      <w:pPr>
        <w:ind w:left="5760" w:hanging="360"/>
      </w:pPr>
    </w:lvl>
    <w:lvl w:ilvl="8" w:tplc="F402AD34" w:tentative="1">
      <w:start w:val="1"/>
      <w:numFmt w:val="lowerRoman"/>
      <w:lvlText w:val="%9."/>
      <w:lvlJc w:val="right"/>
      <w:pPr>
        <w:ind w:left="6480" w:hanging="180"/>
      </w:pPr>
    </w:lvl>
  </w:abstractNum>
  <w:abstractNum w:abstractNumId="9" w15:restartNumberingAfterBreak="0">
    <w:nsid w:val="78966C59"/>
    <w:multiLevelType w:val="hybridMultilevel"/>
    <w:tmpl w:val="55422C1E"/>
    <w:lvl w:ilvl="0" w:tplc="A2F87DC8">
      <w:start w:val="1"/>
      <w:numFmt w:val="upperRoman"/>
      <w:lvlText w:val="%1."/>
      <w:lvlJc w:val="right"/>
      <w:pPr>
        <w:ind w:left="720" w:hanging="360"/>
      </w:pPr>
    </w:lvl>
    <w:lvl w:ilvl="1" w:tplc="F5C08602">
      <w:start w:val="1"/>
      <w:numFmt w:val="lowerLetter"/>
      <w:lvlText w:val="%2."/>
      <w:lvlJc w:val="left"/>
      <w:pPr>
        <w:ind w:left="1440" w:hanging="360"/>
      </w:pPr>
    </w:lvl>
    <w:lvl w:ilvl="2" w:tplc="8382860E">
      <w:start w:val="1"/>
      <w:numFmt w:val="lowerRoman"/>
      <w:lvlText w:val="%3."/>
      <w:lvlJc w:val="right"/>
      <w:pPr>
        <w:ind w:left="2160" w:hanging="180"/>
      </w:pPr>
    </w:lvl>
    <w:lvl w:ilvl="3" w:tplc="71788DF0">
      <w:start w:val="1"/>
      <w:numFmt w:val="decimal"/>
      <w:lvlText w:val="%4."/>
      <w:lvlJc w:val="left"/>
      <w:pPr>
        <w:ind w:left="2880" w:hanging="360"/>
      </w:pPr>
    </w:lvl>
    <w:lvl w:ilvl="4" w:tplc="CF1283FC">
      <w:start w:val="1"/>
      <w:numFmt w:val="lowerLetter"/>
      <w:lvlText w:val="%5."/>
      <w:lvlJc w:val="left"/>
      <w:pPr>
        <w:ind w:left="3600" w:hanging="360"/>
      </w:pPr>
    </w:lvl>
    <w:lvl w:ilvl="5" w:tplc="EDF465A4">
      <w:start w:val="1"/>
      <w:numFmt w:val="lowerRoman"/>
      <w:lvlText w:val="%6."/>
      <w:lvlJc w:val="right"/>
      <w:pPr>
        <w:ind w:left="4320" w:hanging="180"/>
      </w:pPr>
    </w:lvl>
    <w:lvl w:ilvl="6" w:tplc="B72ED2A6">
      <w:start w:val="1"/>
      <w:numFmt w:val="decimal"/>
      <w:lvlText w:val="%7."/>
      <w:lvlJc w:val="left"/>
      <w:pPr>
        <w:ind w:left="5040" w:hanging="360"/>
      </w:pPr>
    </w:lvl>
    <w:lvl w:ilvl="7" w:tplc="DDF23CDA">
      <w:start w:val="1"/>
      <w:numFmt w:val="lowerLetter"/>
      <w:lvlText w:val="%8."/>
      <w:lvlJc w:val="left"/>
      <w:pPr>
        <w:ind w:left="5760" w:hanging="360"/>
      </w:pPr>
    </w:lvl>
    <w:lvl w:ilvl="8" w:tplc="01F0BEFA">
      <w:start w:val="1"/>
      <w:numFmt w:val="lowerRoman"/>
      <w:lvlText w:val="%9."/>
      <w:lvlJc w:val="right"/>
      <w:pPr>
        <w:ind w:left="6480" w:hanging="180"/>
      </w:pPr>
    </w:lvl>
  </w:abstractNum>
  <w:abstractNum w:abstractNumId="10" w15:restartNumberingAfterBreak="0">
    <w:nsid w:val="79226FC0"/>
    <w:multiLevelType w:val="hybridMultilevel"/>
    <w:tmpl w:val="E9EA68F0"/>
    <w:lvl w:ilvl="0" w:tplc="A9387202">
      <w:start w:val="1"/>
      <w:numFmt w:val="bullet"/>
      <w:lvlText w:val=""/>
      <w:lvlJc w:val="left"/>
      <w:pPr>
        <w:ind w:left="720" w:hanging="360"/>
      </w:pPr>
      <w:rPr>
        <w:rFonts w:ascii="Wingdings" w:hAnsi="Wingdings" w:hint="default"/>
      </w:rPr>
    </w:lvl>
    <w:lvl w:ilvl="1" w:tplc="39D02AAA">
      <w:start w:val="1"/>
      <w:numFmt w:val="bullet"/>
      <w:lvlText w:val="o"/>
      <w:lvlJc w:val="left"/>
      <w:pPr>
        <w:ind w:left="1440" w:hanging="360"/>
      </w:pPr>
      <w:rPr>
        <w:rFonts w:ascii="Courier New" w:hAnsi="Courier New" w:cs="Courier New" w:hint="default"/>
      </w:rPr>
    </w:lvl>
    <w:lvl w:ilvl="2" w:tplc="27F2EFAA">
      <w:start w:val="1"/>
      <w:numFmt w:val="bullet"/>
      <w:lvlText w:val=""/>
      <w:lvlJc w:val="left"/>
      <w:pPr>
        <w:ind w:left="2160" w:hanging="360"/>
      </w:pPr>
      <w:rPr>
        <w:rFonts w:ascii="Wingdings" w:hAnsi="Wingdings" w:hint="default"/>
      </w:rPr>
    </w:lvl>
    <w:lvl w:ilvl="3" w:tplc="D89EDBDE">
      <w:start w:val="1"/>
      <w:numFmt w:val="bullet"/>
      <w:lvlText w:val=""/>
      <w:lvlJc w:val="left"/>
      <w:pPr>
        <w:ind w:left="2880" w:hanging="360"/>
      </w:pPr>
      <w:rPr>
        <w:rFonts w:ascii="Symbol" w:hAnsi="Symbol" w:hint="default"/>
      </w:rPr>
    </w:lvl>
    <w:lvl w:ilvl="4" w:tplc="7AE4EB9C">
      <w:start w:val="1"/>
      <w:numFmt w:val="bullet"/>
      <w:lvlText w:val="o"/>
      <w:lvlJc w:val="left"/>
      <w:pPr>
        <w:ind w:left="3600" w:hanging="360"/>
      </w:pPr>
      <w:rPr>
        <w:rFonts w:ascii="Courier New" w:hAnsi="Courier New" w:cs="Courier New" w:hint="default"/>
      </w:rPr>
    </w:lvl>
    <w:lvl w:ilvl="5" w:tplc="66D8C6DE">
      <w:start w:val="1"/>
      <w:numFmt w:val="bullet"/>
      <w:lvlText w:val=""/>
      <w:lvlJc w:val="left"/>
      <w:pPr>
        <w:ind w:left="4320" w:hanging="360"/>
      </w:pPr>
      <w:rPr>
        <w:rFonts w:ascii="Wingdings" w:hAnsi="Wingdings" w:hint="default"/>
      </w:rPr>
    </w:lvl>
    <w:lvl w:ilvl="6" w:tplc="E2DA3FB6">
      <w:start w:val="1"/>
      <w:numFmt w:val="bullet"/>
      <w:lvlText w:val=""/>
      <w:lvlJc w:val="left"/>
      <w:pPr>
        <w:ind w:left="5040" w:hanging="360"/>
      </w:pPr>
      <w:rPr>
        <w:rFonts w:ascii="Symbol" w:hAnsi="Symbol" w:hint="default"/>
      </w:rPr>
    </w:lvl>
    <w:lvl w:ilvl="7" w:tplc="B4FCA222">
      <w:start w:val="1"/>
      <w:numFmt w:val="bullet"/>
      <w:lvlText w:val="o"/>
      <w:lvlJc w:val="left"/>
      <w:pPr>
        <w:ind w:left="5760" w:hanging="360"/>
      </w:pPr>
      <w:rPr>
        <w:rFonts w:ascii="Courier New" w:hAnsi="Courier New" w:cs="Courier New" w:hint="default"/>
      </w:rPr>
    </w:lvl>
    <w:lvl w:ilvl="8" w:tplc="8FAE8FFC">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8E8629F8"/>
    <w:lvl w:ilvl="0" w:tplc="B0B839CA">
      <w:start w:val="1"/>
      <w:numFmt w:val="bullet"/>
      <w:lvlText w:val=""/>
      <w:lvlJc w:val="left"/>
      <w:pPr>
        <w:ind w:left="720" w:hanging="360"/>
      </w:pPr>
      <w:rPr>
        <w:rFonts w:ascii="Wingdings" w:hAnsi="Wingdings" w:hint="default"/>
      </w:rPr>
    </w:lvl>
    <w:lvl w:ilvl="1" w:tplc="80E41F66">
      <w:start w:val="1"/>
      <w:numFmt w:val="bullet"/>
      <w:lvlText w:val="o"/>
      <w:lvlJc w:val="left"/>
      <w:pPr>
        <w:ind w:left="1440" w:hanging="360"/>
      </w:pPr>
      <w:rPr>
        <w:rFonts w:ascii="Courier New" w:hAnsi="Courier New" w:cs="Courier New" w:hint="default"/>
      </w:rPr>
    </w:lvl>
    <w:lvl w:ilvl="2" w:tplc="E990E5C4">
      <w:start w:val="1"/>
      <w:numFmt w:val="bullet"/>
      <w:lvlText w:val=""/>
      <w:lvlJc w:val="left"/>
      <w:pPr>
        <w:ind w:left="2160" w:hanging="360"/>
      </w:pPr>
      <w:rPr>
        <w:rFonts w:ascii="Wingdings" w:hAnsi="Wingdings" w:hint="default"/>
      </w:rPr>
    </w:lvl>
    <w:lvl w:ilvl="3" w:tplc="1554890E">
      <w:start w:val="1"/>
      <w:numFmt w:val="bullet"/>
      <w:lvlText w:val=""/>
      <w:lvlJc w:val="left"/>
      <w:pPr>
        <w:ind w:left="2880" w:hanging="360"/>
      </w:pPr>
      <w:rPr>
        <w:rFonts w:ascii="Symbol" w:hAnsi="Symbol" w:hint="default"/>
      </w:rPr>
    </w:lvl>
    <w:lvl w:ilvl="4" w:tplc="64FCA202">
      <w:start w:val="1"/>
      <w:numFmt w:val="bullet"/>
      <w:lvlText w:val="o"/>
      <w:lvlJc w:val="left"/>
      <w:pPr>
        <w:ind w:left="3600" w:hanging="360"/>
      </w:pPr>
      <w:rPr>
        <w:rFonts w:ascii="Courier New" w:hAnsi="Courier New" w:cs="Courier New" w:hint="default"/>
      </w:rPr>
    </w:lvl>
    <w:lvl w:ilvl="5" w:tplc="B0F2C402">
      <w:start w:val="1"/>
      <w:numFmt w:val="bullet"/>
      <w:lvlText w:val=""/>
      <w:lvlJc w:val="left"/>
      <w:pPr>
        <w:ind w:left="4320" w:hanging="360"/>
      </w:pPr>
      <w:rPr>
        <w:rFonts w:ascii="Wingdings" w:hAnsi="Wingdings" w:hint="default"/>
      </w:rPr>
    </w:lvl>
    <w:lvl w:ilvl="6" w:tplc="10BA0090">
      <w:start w:val="1"/>
      <w:numFmt w:val="bullet"/>
      <w:lvlText w:val=""/>
      <w:lvlJc w:val="left"/>
      <w:pPr>
        <w:ind w:left="5040" w:hanging="360"/>
      </w:pPr>
      <w:rPr>
        <w:rFonts w:ascii="Symbol" w:hAnsi="Symbol" w:hint="default"/>
      </w:rPr>
    </w:lvl>
    <w:lvl w:ilvl="7" w:tplc="D2722014">
      <w:start w:val="1"/>
      <w:numFmt w:val="bullet"/>
      <w:lvlText w:val="o"/>
      <w:lvlJc w:val="left"/>
      <w:pPr>
        <w:ind w:left="5760" w:hanging="360"/>
      </w:pPr>
      <w:rPr>
        <w:rFonts w:ascii="Courier New" w:hAnsi="Courier New" w:cs="Courier New" w:hint="default"/>
      </w:rPr>
    </w:lvl>
    <w:lvl w:ilvl="8" w:tplc="25BC020E">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8D2C775A">
      <w:start w:val="1"/>
      <w:numFmt w:val="decimal"/>
      <w:lvlText w:val="%1."/>
      <w:lvlJc w:val="left"/>
      <w:pPr>
        <w:ind w:left="720" w:hanging="360"/>
      </w:pPr>
    </w:lvl>
    <w:lvl w:ilvl="1" w:tplc="2EDADD0C">
      <w:start w:val="1"/>
      <w:numFmt w:val="lowerLetter"/>
      <w:lvlText w:val="%2."/>
      <w:lvlJc w:val="left"/>
      <w:pPr>
        <w:ind w:left="1440" w:hanging="360"/>
      </w:pPr>
    </w:lvl>
    <w:lvl w:ilvl="2" w:tplc="D5FCAC00">
      <w:start w:val="1"/>
      <w:numFmt w:val="lowerRoman"/>
      <w:lvlText w:val="%3."/>
      <w:lvlJc w:val="right"/>
      <w:pPr>
        <w:ind w:left="2160" w:hanging="180"/>
      </w:pPr>
    </w:lvl>
    <w:lvl w:ilvl="3" w:tplc="017E77CA">
      <w:start w:val="1"/>
      <w:numFmt w:val="decimal"/>
      <w:lvlText w:val="%4."/>
      <w:lvlJc w:val="left"/>
      <w:pPr>
        <w:ind w:left="2880" w:hanging="360"/>
      </w:pPr>
    </w:lvl>
    <w:lvl w:ilvl="4" w:tplc="DB862ECE">
      <w:start w:val="1"/>
      <w:numFmt w:val="lowerLetter"/>
      <w:lvlText w:val="%5."/>
      <w:lvlJc w:val="left"/>
      <w:pPr>
        <w:ind w:left="3600" w:hanging="360"/>
      </w:pPr>
    </w:lvl>
    <w:lvl w:ilvl="5" w:tplc="1B945C72">
      <w:start w:val="1"/>
      <w:numFmt w:val="lowerRoman"/>
      <w:lvlText w:val="%6."/>
      <w:lvlJc w:val="right"/>
      <w:pPr>
        <w:ind w:left="4320" w:hanging="180"/>
      </w:pPr>
    </w:lvl>
    <w:lvl w:ilvl="6" w:tplc="13DE94A0">
      <w:start w:val="1"/>
      <w:numFmt w:val="decimal"/>
      <w:lvlText w:val="%7."/>
      <w:lvlJc w:val="left"/>
      <w:pPr>
        <w:ind w:left="5040" w:hanging="360"/>
      </w:pPr>
    </w:lvl>
    <w:lvl w:ilvl="7" w:tplc="6596AEC8">
      <w:start w:val="1"/>
      <w:numFmt w:val="lowerLetter"/>
      <w:lvlText w:val="%8."/>
      <w:lvlJc w:val="left"/>
      <w:pPr>
        <w:ind w:left="5760" w:hanging="360"/>
      </w:pPr>
    </w:lvl>
    <w:lvl w:ilvl="8" w:tplc="D2CA4648">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10"/>
  </w:num>
  <w:num w:numId="5">
    <w:abstractNumId w:val="7"/>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44E8"/>
    <w:rsid w:val="00092452"/>
    <w:rsid w:val="00096F63"/>
    <w:rsid w:val="000C43D9"/>
    <w:rsid w:val="000D291C"/>
    <w:rsid w:val="000D3766"/>
    <w:rsid w:val="000F79B8"/>
    <w:rsid w:val="00103EA5"/>
    <w:rsid w:val="00105198"/>
    <w:rsid w:val="00113B1A"/>
    <w:rsid w:val="00195407"/>
    <w:rsid w:val="001A678A"/>
    <w:rsid w:val="001C59F8"/>
    <w:rsid w:val="001E08AF"/>
    <w:rsid w:val="002720E2"/>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B45D2"/>
    <w:rsid w:val="005E2890"/>
    <w:rsid w:val="0060168D"/>
    <w:rsid w:val="00636B99"/>
    <w:rsid w:val="00644B32"/>
    <w:rsid w:val="0066206B"/>
    <w:rsid w:val="0066264D"/>
    <w:rsid w:val="00674314"/>
    <w:rsid w:val="00695F55"/>
    <w:rsid w:val="006A3DC0"/>
    <w:rsid w:val="006D0166"/>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9550B"/>
    <w:rsid w:val="008D205F"/>
    <w:rsid w:val="008D4237"/>
    <w:rsid w:val="00904599"/>
    <w:rsid w:val="00923D30"/>
    <w:rsid w:val="0092454D"/>
    <w:rsid w:val="00932D9D"/>
    <w:rsid w:val="009368E0"/>
    <w:rsid w:val="009578D8"/>
    <w:rsid w:val="00966D15"/>
    <w:rsid w:val="00991D7F"/>
    <w:rsid w:val="00993E0B"/>
    <w:rsid w:val="009B3F2B"/>
    <w:rsid w:val="009D0E46"/>
    <w:rsid w:val="009E3E24"/>
    <w:rsid w:val="00A03334"/>
    <w:rsid w:val="00A40674"/>
    <w:rsid w:val="00A52307"/>
    <w:rsid w:val="00A62381"/>
    <w:rsid w:val="00A63558"/>
    <w:rsid w:val="00AB6BC8"/>
    <w:rsid w:val="00AC7AA2"/>
    <w:rsid w:val="00AE5082"/>
    <w:rsid w:val="00B05019"/>
    <w:rsid w:val="00B0622E"/>
    <w:rsid w:val="00B33B6B"/>
    <w:rsid w:val="00B64945"/>
    <w:rsid w:val="00B67192"/>
    <w:rsid w:val="00B82E43"/>
    <w:rsid w:val="00B83240"/>
    <w:rsid w:val="00BF0279"/>
    <w:rsid w:val="00BF6B7C"/>
    <w:rsid w:val="00C037CB"/>
    <w:rsid w:val="00C078AB"/>
    <w:rsid w:val="00C10026"/>
    <w:rsid w:val="00C14647"/>
    <w:rsid w:val="00C243D3"/>
    <w:rsid w:val="00C3033D"/>
    <w:rsid w:val="00C8296C"/>
    <w:rsid w:val="00C855B4"/>
    <w:rsid w:val="00C91A51"/>
    <w:rsid w:val="00CB3CA3"/>
    <w:rsid w:val="00CD7E0E"/>
    <w:rsid w:val="00D50AE4"/>
    <w:rsid w:val="00D63D00"/>
    <w:rsid w:val="00D74BC5"/>
    <w:rsid w:val="00D8453D"/>
    <w:rsid w:val="00D9464D"/>
    <w:rsid w:val="00DB6356"/>
    <w:rsid w:val="00E16B3A"/>
    <w:rsid w:val="00E2513D"/>
    <w:rsid w:val="00E30035"/>
    <w:rsid w:val="00E3338C"/>
    <w:rsid w:val="00E43C56"/>
    <w:rsid w:val="00E56453"/>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1E4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8296C"/>
    <w:rPr>
      <w:color w:val="605E5C"/>
      <w:shd w:val="clear" w:color="auto" w:fill="E1DFDD"/>
    </w:rPr>
  </w:style>
  <w:style w:type="table" w:customStyle="1" w:styleId="3">
    <w:name w:val="Сетка таблицы3"/>
    <w:basedOn w:val="a1"/>
    <w:next w:val="a5"/>
    <w:uiPriority w:val="59"/>
    <w:rsid w:val="00B82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1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vid.Emin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vid.emino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9</Pages>
  <Words>2589</Words>
  <Characters>14763</Characters>
  <Application>Microsoft Office Word</Application>
  <DocSecurity>0</DocSecurity>
  <Lines>123</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35</cp:revision>
  <dcterms:created xsi:type="dcterms:W3CDTF">2021-10-17T05:17:00Z</dcterms:created>
  <dcterms:modified xsi:type="dcterms:W3CDTF">2023-01-12T13:46:00Z</dcterms:modified>
</cp:coreProperties>
</file>