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AD052" w14:textId="77777777" w:rsidR="006F2EF7" w:rsidRDefault="006F2EF7" w:rsidP="006F2EF7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443E69FC" wp14:editId="2974CC21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916C16A" w14:textId="77777777" w:rsidR="006F2EF7" w:rsidRPr="006906D3" w:rsidRDefault="006F2EF7" w:rsidP="006F2EF7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D50B5">
        <w:rPr>
          <w:rFonts w:ascii="Arial" w:hAnsi="Arial" w:cs="Arial"/>
          <w:b/>
          <w:color w:val="000000"/>
          <w:sz w:val="24"/>
          <w:szCs w:val="24"/>
          <w:lang w:val="az-Latn-AZ"/>
        </w:rPr>
        <w:t>“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14:paraId="4AF67E9D" w14:textId="2583CEF3" w:rsidR="007638D0" w:rsidRPr="00E2513D" w:rsidRDefault="007638D0" w:rsidP="007638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 w:rsidR="007641CF">
        <w:rPr>
          <w:rFonts w:ascii="Arial" w:hAnsi="Arial" w:cs="Arial"/>
          <w:b/>
          <w:sz w:val="24"/>
          <w:szCs w:val="24"/>
          <w:lang w:val="az-Latn-AZ" w:eastAsia="ru-RU"/>
        </w:rPr>
        <w:t>AM094/2022</w:t>
      </w:r>
    </w:p>
    <w:p w14:paraId="422AACCD" w14:textId="7ACF0DA1" w:rsidR="007638D0" w:rsidRDefault="006F2EF7" w:rsidP="007638D0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="007638D0">
        <w:rPr>
          <w:rFonts w:ascii="Arial" w:hAnsi="Arial" w:cs="Arial"/>
          <w:b/>
          <w:color w:val="000000"/>
          <w:sz w:val="24"/>
          <w:szCs w:val="24"/>
          <w:lang w:val="az-Latn-AZ"/>
        </w:rPr>
        <w:t>14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7641CF">
        <w:rPr>
          <w:rFonts w:ascii="Arial" w:hAnsi="Arial" w:cs="Arial"/>
          <w:b/>
          <w:color w:val="000000"/>
          <w:sz w:val="24"/>
          <w:szCs w:val="24"/>
          <w:lang w:val="az-Latn-AZ"/>
        </w:rPr>
        <w:t>06.2022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Pr="006906D3">
        <w:rPr>
          <w:rFonts w:ascii="Arial" w:hAnsi="Arial" w:cs="Arial"/>
          <w:b/>
          <w:sz w:val="24"/>
          <w:szCs w:val="24"/>
          <w:lang w:val="az-Latn-AZ"/>
        </w:rPr>
        <w:t>keçirdiyi</w:t>
      </w:r>
      <w:r w:rsidR="007638D0"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14:paraId="589EDD91" w14:textId="61A6EBC0" w:rsidR="007641CF" w:rsidRPr="007641CF" w:rsidRDefault="007641CF" w:rsidP="007641CF">
      <w:pPr>
        <w:shd w:val="clear" w:color="auto" w:fill="FFFFFF"/>
        <w:tabs>
          <w:tab w:val="left" w:pos="331"/>
        </w:tabs>
        <w:spacing w:before="583" w:line="360" w:lineRule="auto"/>
        <w:jc w:val="center"/>
        <w:rPr>
          <w:rFonts w:ascii="Arial" w:hAnsi="Arial" w:cs="Arial"/>
          <w:b/>
          <w:bCs/>
          <w:color w:val="292929"/>
          <w:sz w:val="24"/>
          <w:szCs w:val="24"/>
          <w:lang w:val="az-Latn-AZ"/>
        </w:rPr>
      </w:pPr>
      <w:r w:rsidRPr="007641CF">
        <w:rPr>
          <w:rFonts w:ascii="Arial" w:hAnsi="Arial" w:cs="Arial"/>
          <w:b/>
          <w:sz w:val="24"/>
          <w:szCs w:val="24"/>
          <w:lang w:val="az-Latn-AZ"/>
        </w:rPr>
        <w:t xml:space="preserve">“Azərbaycan Xəzər Dəniz Gəmiçiliyi” Qapalı Səhmdar </w:t>
      </w:r>
      <w:bookmarkStart w:id="1" w:name="_Hlk53993967"/>
      <w:r w:rsidRPr="007641CF">
        <w:rPr>
          <w:rFonts w:ascii="Arial" w:hAnsi="Arial" w:cs="Arial"/>
          <w:b/>
          <w:sz w:val="24"/>
          <w:szCs w:val="24"/>
          <w:lang w:val="az-Latn-AZ"/>
        </w:rPr>
        <w:t xml:space="preserve">Cəmiyyətinin </w:t>
      </w:r>
      <w:bookmarkEnd w:id="1"/>
      <w:r w:rsidRPr="007641CF">
        <w:rPr>
          <w:rFonts w:ascii="Arial" w:hAnsi="Arial" w:cs="Arial"/>
          <w:b/>
          <w:bCs/>
          <w:sz w:val="24"/>
          <w:szCs w:val="24"/>
          <w:lang w:val="az-Latn-AZ"/>
        </w:rPr>
        <w:t xml:space="preserve">Zığ Gəmi Təmiri  Tikintisi Zavodunun 1547 lahiyəli gəmilər üçün müxtəlif tikişsiz polad boruların </w:t>
      </w:r>
    </w:p>
    <w:p w14:paraId="3A7D6014" w14:textId="7D419931" w:rsidR="007638D0" w:rsidRPr="006906D3" w:rsidRDefault="007638D0" w:rsidP="006F2EF7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22179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atınalınması məqsədilə </w:t>
      </w:r>
      <w:r w:rsidRPr="006906D3">
        <w:rPr>
          <w:rFonts w:ascii="Arial" w:hAnsi="Arial" w:cs="Arial"/>
          <w:b/>
          <w:sz w:val="24"/>
          <w:szCs w:val="24"/>
          <w:lang w:val="az-Latn-AZ"/>
        </w:rPr>
        <w:t>keçirdiyi</w:t>
      </w:r>
    </w:p>
    <w:p w14:paraId="68036F09" w14:textId="77777777" w:rsidR="006F2EF7" w:rsidRPr="006906D3" w:rsidRDefault="006F2EF7" w:rsidP="006F2EF7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906D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66C794F1" w14:textId="77777777" w:rsidR="006F2EF7" w:rsidRPr="006906D3" w:rsidRDefault="006F2EF7" w:rsidP="006F2E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6F2EF7" w:rsidRPr="007641CF" w14:paraId="1EF2C24C" w14:textId="77777777" w:rsidTr="00006691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1A9D83E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BD96B36" w14:textId="3C921555" w:rsidR="006F2EF7" w:rsidRPr="007641CF" w:rsidRDefault="007641CF" w:rsidP="007641CF">
            <w:pPr>
              <w:shd w:val="clear" w:color="auto" w:fill="FFFFFF"/>
              <w:tabs>
                <w:tab w:val="left" w:pos="331"/>
              </w:tabs>
              <w:spacing w:before="583" w:line="360" w:lineRule="auto"/>
              <w:jc w:val="center"/>
              <w:rPr>
                <w:rFonts w:ascii="Arial" w:hAnsi="Arial" w:cs="Arial"/>
                <w:b/>
                <w:bCs/>
                <w:color w:val="292929"/>
                <w:sz w:val="24"/>
                <w:szCs w:val="24"/>
                <w:lang w:val="az-Latn-AZ"/>
              </w:rPr>
            </w:pPr>
            <w:r w:rsidRPr="007641CF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“Azərbaycan Xəzər Dəniz Gəmiçiliyi” Qapalı Səhmdar Cəmiyyətinin </w:t>
            </w:r>
            <w:r w:rsidRPr="007641CF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Zığ Gəmi Təmiri  Tikintisi Zavodunun 1547 lahiyəli gəmilər üçün müxtəlif tikişsiz polad boruların satınalınması </w:t>
            </w:r>
          </w:p>
        </w:tc>
      </w:tr>
      <w:tr w:rsidR="006F2EF7" w:rsidRPr="007638D0" w14:paraId="00DE7F91" w14:textId="77777777" w:rsidTr="00006691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214A29E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6D2B5FD" w14:textId="77777777" w:rsidR="00052DD1" w:rsidRPr="007638D0" w:rsidRDefault="00052DD1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</w:p>
          <w:p w14:paraId="4CAF6C67" w14:textId="585C9CB4" w:rsidR="006F2EF7" w:rsidRPr="007638D0" w:rsidRDefault="007641CF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az-Latn-AZ"/>
              </w:rPr>
              <w:t>Elektro Solution MMC</w:t>
            </w:r>
          </w:p>
        </w:tc>
      </w:tr>
      <w:tr w:rsidR="006F2EF7" w:rsidRPr="007641CF" w14:paraId="255FA218" w14:textId="77777777" w:rsidTr="00006691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2D09079" w14:textId="47247929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7638D0" w:rsidRPr="007638D0">
              <w:rPr>
                <w:rFonts w:ascii="Arial" w:hAnsi="Arial" w:cs="Arial"/>
                <w:b/>
                <w:lang w:val="az-Latn-AZ"/>
              </w:rPr>
              <w:t xml:space="preserve"> ƏDV-siz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2A4FA89" w14:textId="77777777" w:rsidR="00052DD1" w:rsidRPr="007638D0" w:rsidRDefault="00052DD1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14:paraId="46437801" w14:textId="14D4DAFD" w:rsidR="006F2EF7" w:rsidRPr="007638D0" w:rsidRDefault="007641CF" w:rsidP="006F2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az-Latn-AZ"/>
              </w:rPr>
            </w:pPr>
            <w:r>
              <w:rPr>
                <w:rFonts w:ascii="Arial" w:hAnsi="Arial" w:cs="Arial"/>
                <w:b/>
                <w:color w:val="000000" w:themeColor="text1"/>
                <w:lang w:val="az-Latn-AZ"/>
              </w:rPr>
              <w:t>31 068.00</w:t>
            </w:r>
            <w:r w:rsidR="007638D0" w:rsidRPr="007638D0">
              <w:rPr>
                <w:rFonts w:ascii="Arial" w:hAnsi="Arial" w:cs="Arial"/>
                <w:bCs/>
                <w:color w:val="000000" w:themeColor="text1"/>
                <w:lang w:val="az-Latn-AZ"/>
              </w:rPr>
              <w:t xml:space="preserve"> </w:t>
            </w:r>
            <w:r w:rsidR="00052DD1" w:rsidRPr="007638D0">
              <w:rPr>
                <w:rFonts w:ascii="Arial" w:hAnsi="Arial" w:cs="Arial"/>
                <w:b/>
                <w:color w:val="000000" w:themeColor="text1"/>
                <w:lang w:val="az-Latn-AZ"/>
              </w:rPr>
              <w:t>AZN</w:t>
            </w:r>
          </w:p>
        </w:tc>
      </w:tr>
      <w:tr w:rsidR="006F2EF7" w:rsidRPr="007641CF" w14:paraId="050B89DD" w14:textId="77777777" w:rsidTr="00006691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0DA437D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05C0B45" w14:textId="77777777" w:rsidR="006F2EF7" w:rsidRPr="007638D0" w:rsidRDefault="006F2EF7" w:rsidP="006F2EF7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56292F61" w14:textId="77777777" w:rsidR="006F2EF7" w:rsidRPr="007638D0" w:rsidRDefault="006F2EF7" w:rsidP="006F2EF7">
            <w:pPr>
              <w:pStyle w:val="ListParagraph"/>
              <w:spacing w:after="0" w:line="240" w:lineRule="auto"/>
              <w:ind w:left="479"/>
              <w:rPr>
                <w:rFonts w:ascii="Arial" w:hAnsi="Arial" w:cs="Arial"/>
                <w:b/>
                <w:lang w:val="az-Latn-AZ" w:eastAsia="ru-RU"/>
              </w:rPr>
            </w:pPr>
            <w:r w:rsidRPr="007638D0">
              <w:rPr>
                <w:rFonts w:ascii="Arial" w:hAnsi="Arial" w:cs="Arial"/>
                <w:b/>
                <w:lang w:val="az-Latn-AZ" w:eastAsia="ru-RU"/>
              </w:rPr>
              <w:t xml:space="preserve">                                     DDP Bakı</w:t>
            </w:r>
          </w:p>
        </w:tc>
      </w:tr>
      <w:tr w:rsidR="006F2EF7" w:rsidRPr="007638D0" w14:paraId="0CD4DF86" w14:textId="77777777" w:rsidTr="00006691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6B48CCC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332902D" w14:textId="77777777" w:rsidR="006F2EF7" w:rsidRPr="007638D0" w:rsidRDefault="006F2EF7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</w:p>
          <w:p w14:paraId="778A39B5" w14:textId="702341BE" w:rsidR="006F2EF7" w:rsidRPr="007638D0" w:rsidRDefault="007641CF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5-10 gün</w:t>
            </w:r>
          </w:p>
        </w:tc>
      </w:tr>
    </w:tbl>
    <w:p w14:paraId="5D8FDA70" w14:textId="77777777" w:rsidR="006F2EF7" w:rsidRPr="006906D3" w:rsidRDefault="006F2EF7" w:rsidP="006F2EF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72BBF4D1" w14:textId="77777777" w:rsidR="006F2EF7" w:rsidRDefault="006F2EF7" w:rsidP="006F2EF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2FABF8FA" w14:textId="77777777" w:rsidR="006F2EF7" w:rsidRDefault="006F2EF7" w:rsidP="006F2EF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737B5CD1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EA4C180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1A023D6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78BCEDE" w14:textId="77777777" w:rsidR="006F2EF7" w:rsidRPr="00E778AD" w:rsidRDefault="006F2EF7" w:rsidP="006F2EF7">
      <w:pPr>
        <w:rPr>
          <w:lang w:val="en-US"/>
        </w:rPr>
      </w:pPr>
    </w:p>
    <w:p w14:paraId="398BD385" w14:textId="77777777" w:rsidR="006F2EF7" w:rsidRDefault="006F2EF7" w:rsidP="006F2EF7"/>
    <w:p w14:paraId="7B92209C" w14:textId="77777777" w:rsidR="006172D5" w:rsidRDefault="006172D5"/>
    <w:sectPr w:rsidR="00617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F7"/>
    <w:rsid w:val="00052DD1"/>
    <w:rsid w:val="00103F01"/>
    <w:rsid w:val="00252D77"/>
    <w:rsid w:val="006172D5"/>
    <w:rsid w:val="0067642D"/>
    <w:rsid w:val="006F2EF7"/>
    <w:rsid w:val="007638D0"/>
    <w:rsid w:val="0076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C055"/>
  <w15:chartTrackingRefBased/>
  <w15:docId w15:val="{B9C1A00C-2860-4331-86B9-C3C46753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EF7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Rəşad Əhədov</cp:lastModifiedBy>
  <cp:revision>6</cp:revision>
  <dcterms:created xsi:type="dcterms:W3CDTF">2021-09-23T05:07:00Z</dcterms:created>
  <dcterms:modified xsi:type="dcterms:W3CDTF">2022-06-28T12:35:00Z</dcterms:modified>
</cp:coreProperties>
</file>