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CC575D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6348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C575D" w:rsidRDefault="00CC575D" w:rsidP="00A37A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C575D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AZERBAIJAN CASPIAN SHIPPING</w:t>
      </w:r>
      <w:r w:rsidRPr="00CC575D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CLOSED JOINT STOCK COMPANY</w:t>
      </w:r>
    </w:p>
    <w:p w:rsidR="00A37AD3" w:rsidRPr="00CC575D" w:rsidRDefault="00CC575D" w:rsidP="00D21B05">
      <w:pPr>
        <w:spacing w:after="0" w:line="240" w:lineRule="auto"/>
        <w:jc w:val="center"/>
        <w:rPr>
          <w:rFonts w:ascii="Arial" w:hAnsi="Arial" w:cs="Arial"/>
          <w:b/>
          <w:lang w:val="az-Latn-AZ"/>
        </w:rPr>
      </w:pPr>
      <w:r w:rsidRPr="00CC575D">
        <w:rPr>
          <w:rFonts w:ascii="Arial" w:eastAsia="Arial" w:hAnsi="Arial" w:cs="Arial"/>
          <w:b/>
          <w:lang w:val="en-US"/>
        </w:rPr>
        <w:t xml:space="preserve">NOTIFICATION ON THE WINNER OF THE OPEN BIDDING No. AM081/2021 HELD BY AZERBAIJAN CASPIAN SHIPPING CLOSED JOINT STOCK COMPANY ON 30.10.2021 FOR THE PROCUREMENT OF INTERNAL REPAIR WORKS (inclusive of materials and labor) IN BUILDINGS NO. 1 C (paving marbles </w:t>
      </w:r>
      <w:r w:rsidRPr="00CC575D">
        <w:rPr>
          <w:rFonts w:ascii="Arial" w:eastAsia="Arial" w:hAnsi="Arial" w:cs="Arial"/>
          <w:b/>
          <w:lang w:val="en-US"/>
        </w:rPr>
        <w:t xml:space="preserve">on the stairs and stair landing) and NO. 2A (9-16, technical floor) OF THE MULTI STOREYED RESIDENTIAL BUILDINGS OF DENIZCHI HOUSING CONSTRUCTION COOPERATIVE WITH A KINDERGARTEN ON THE GROUND FLOOR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DA1E0B" w:rsidRPr="00CC575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CC575D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CC575D" w:rsidRDefault="00CC575D" w:rsidP="00CC575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C575D">
              <w:rPr>
                <w:rFonts w:ascii="Arial" w:eastAsia="Arial" w:hAnsi="Arial" w:cs="Arial"/>
                <w:b/>
                <w:lang w:val="en-US"/>
              </w:rPr>
              <w:t>PROCUREMENT OF INTERNAL REPAIR WORKS (inclusive of materials and labor) IN BUILDINGS NO. 1 C (paving marbles on the stairs and</w:t>
            </w:r>
            <w:r w:rsidRPr="00CC575D">
              <w:rPr>
                <w:rFonts w:ascii="Arial" w:eastAsia="Arial" w:hAnsi="Arial" w:cs="Arial"/>
                <w:b/>
                <w:lang w:val="en-US"/>
              </w:rPr>
              <w:t xml:space="preserve"> stair landing) and NO. 2A (9-16, technical floor) OF THE MULTI STOREYED RESIDENTIAL BUILDINGS OF DENIZCHI HOUSING CONSTRUCTION COOPERATIVE WITH A KINDERGARTEN ON THE GROUND FLOOR</w:t>
            </w:r>
          </w:p>
        </w:tc>
      </w:tr>
      <w:tr w:rsidR="00DA1E0B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CC575D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D21B05" w:rsidRDefault="00CC575D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"AIM Construction" LLC</w:t>
            </w:r>
          </w:p>
        </w:tc>
      </w:tr>
      <w:tr w:rsidR="00DA1E0B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CC575D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 (VAT excluded)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D21B05" w:rsidRDefault="00CC575D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AZN 878 997.21</w:t>
            </w:r>
          </w:p>
        </w:tc>
      </w:tr>
      <w:tr w:rsidR="00DA1E0B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CC575D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6A6E2E" w:rsidRDefault="00CC575D" w:rsidP="00D21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-</w:t>
            </w:r>
          </w:p>
        </w:tc>
      </w:tr>
      <w:tr w:rsidR="00DA1E0B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CC575D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D21B05" w:rsidRDefault="00CC575D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8 months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CC575D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CC575D" w:rsidRDefault="00CC575D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r w:rsidRPr="00CC575D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CC575D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bookmarkEnd w:id="0"/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312CEDF8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C5E442BA" w:tentative="1">
      <w:start w:val="1"/>
      <w:numFmt w:val="lowerLetter"/>
      <w:lvlText w:val="%2."/>
      <w:lvlJc w:val="left"/>
      <w:pPr>
        <w:ind w:left="1199" w:hanging="360"/>
      </w:pPr>
    </w:lvl>
    <w:lvl w:ilvl="2" w:tplc="3BBAA1B0" w:tentative="1">
      <w:start w:val="1"/>
      <w:numFmt w:val="lowerRoman"/>
      <w:lvlText w:val="%3."/>
      <w:lvlJc w:val="right"/>
      <w:pPr>
        <w:ind w:left="1919" w:hanging="180"/>
      </w:pPr>
    </w:lvl>
    <w:lvl w:ilvl="3" w:tplc="488C974A" w:tentative="1">
      <w:start w:val="1"/>
      <w:numFmt w:val="decimal"/>
      <w:lvlText w:val="%4."/>
      <w:lvlJc w:val="left"/>
      <w:pPr>
        <w:ind w:left="2639" w:hanging="360"/>
      </w:pPr>
    </w:lvl>
    <w:lvl w:ilvl="4" w:tplc="8766D502" w:tentative="1">
      <w:start w:val="1"/>
      <w:numFmt w:val="lowerLetter"/>
      <w:lvlText w:val="%5."/>
      <w:lvlJc w:val="left"/>
      <w:pPr>
        <w:ind w:left="3359" w:hanging="360"/>
      </w:pPr>
    </w:lvl>
    <w:lvl w:ilvl="5" w:tplc="54D8437C" w:tentative="1">
      <w:start w:val="1"/>
      <w:numFmt w:val="lowerRoman"/>
      <w:lvlText w:val="%6."/>
      <w:lvlJc w:val="right"/>
      <w:pPr>
        <w:ind w:left="4079" w:hanging="180"/>
      </w:pPr>
    </w:lvl>
    <w:lvl w:ilvl="6" w:tplc="37307582" w:tentative="1">
      <w:start w:val="1"/>
      <w:numFmt w:val="decimal"/>
      <w:lvlText w:val="%7."/>
      <w:lvlJc w:val="left"/>
      <w:pPr>
        <w:ind w:left="4799" w:hanging="360"/>
      </w:pPr>
    </w:lvl>
    <w:lvl w:ilvl="7" w:tplc="68781A8C" w:tentative="1">
      <w:start w:val="1"/>
      <w:numFmt w:val="lowerLetter"/>
      <w:lvlText w:val="%8."/>
      <w:lvlJc w:val="left"/>
      <w:pPr>
        <w:ind w:left="5519" w:hanging="360"/>
      </w:pPr>
    </w:lvl>
    <w:lvl w:ilvl="8" w:tplc="F770255A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9D5E95DE">
      <w:start w:val="1"/>
      <w:numFmt w:val="decimal"/>
      <w:lvlText w:val="%1."/>
      <w:lvlJc w:val="left"/>
      <w:pPr>
        <w:ind w:left="720" w:hanging="360"/>
      </w:pPr>
    </w:lvl>
    <w:lvl w:ilvl="1" w:tplc="ED94D822" w:tentative="1">
      <w:start w:val="1"/>
      <w:numFmt w:val="lowerLetter"/>
      <w:lvlText w:val="%2."/>
      <w:lvlJc w:val="left"/>
      <w:pPr>
        <w:ind w:left="1440" w:hanging="360"/>
      </w:pPr>
    </w:lvl>
    <w:lvl w:ilvl="2" w:tplc="4B8A4334" w:tentative="1">
      <w:start w:val="1"/>
      <w:numFmt w:val="lowerRoman"/>
      <w:lvlText w:val="%3."/>
      <w:lvlJc w:val="right"/>
      <w:pPr>
        <w:ind w:left="2160" w:hanging="180"/>
      </w:pPr>
    </w:lvl>
    <w:lvl w:ilvl="3" w:tplc="833C33C8" w:tentative="1">
      <w:start w:val="1"/>
      <w:numFmt w:val="decimal"/>
      <w:lvlText w:val="%4."/>
      <w:lvlJc w:val="left"/>
      <w:pPr>
        <w:ind w:left="2880" w:hanging="360"/>
      </w:pPr>
    </w:lvl>
    <w:lvl w:ilvl="4" w:tplc="020AA258" w:tentative="1">
      <w:start w:val="1"/>
      <w:numFmt w:val="lowerLetter"/>
      <w:lvlText w:val="%5."/>
      <w:lvlJc w:val="left"/>
      <w:pPr>
        <w:ind w:left="3600" w:hanging="360"/>
      </w:pPr>
    </w:lvl>
    <w:lvl w:ilvl="5" w:tplc="7826E7BE" w:tentative="1">
      <w:start w:val="1"/>
      <w:numFmt w:val="lowerRoman"/>
      <w:lvlText w:val="%6."/>
      <w:lvlJc w:val="right"/>
      <w:pPr>
        <w:ind w:left="4320" w:hanging="180"/>
      </w:pPr>
    </w:lvl>
    <w:lvl w:ilvl="6" w:tplc="208E6B2C" w:tentative="1">
      <w:start w:val="1"/>
      <w:numFmt w:val="decimal"/>
      <w:lvlText w:val="%7."/>
      <w:lvlJc w:val="left"/>
      <w:pPr>
        <w:ind w:left="5040" w:hanging="360"/>
      </w:pPr>
    </w:lvl>
    <w:lvl w:ilvl="7" w:tplc="CD32B120" w:tentative="1">
      <w:start w:val="1"/>
      <w:numFmt w:val="lowerLetter"/>
      <w:lvlText w:val="%8."/>
      <w:lvlJc w:val="left"/>
      <w:pPr>
        <w:ind w:left="5760" w:hanging="360"/>
      </w:pPr>
    </w:lvl>
    <w:lvl w:ilvl="8" w:tplc="CFAA4B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6E2E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37AD3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C575D"/>
    <w:rsid w:val="00CE75F4"/>
    <w:rsid w:val="00D21B05"/>
    <w:rsid w:val="00D23285"/>
    <w:rsid w:val="00D919F0"/>
    <w:rsid w:val="00D957BD"/>
    <w:rsid w:val="00DA1E0B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1AA0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Heading2">
    <w:name w:val="heading 2"/>
    <w:basedOn w:val="Normal"/>
    <w:link w:val="Heading2Char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character" w:customStyle="1" w:styleId="Heading2Char">
    <w:name w:val="Heading 2 Char"/>
    <w:basedOn w:val="DefaultParagraphFont"/>
    <w:link w:val="Heading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6</cp:revision>
  <dcterms:created xsi:type="dcterms:W3CDTF">2021-07-13T05:17:00Z</dcterms:created>
  <dcterms:modified xsi:type="dcterms:W3CDTF">2021-12-30T06:44:00Z</dcterms:modified>
</cp:coreProperties>
</file>