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1A432E">
        <w:rPr>
          <w:rFonts w:ascii="Arial" w:hAnsi="Arial" w:cs="Arial"/>
          <w:b/>
          <w:color w:val="000000"/>
          <w:sz w:val="24"/>
          <w:szCs w:val="24"/>
          <w:lang w:val="az-Latn-AZ"/>
        </w:rPr>
        <w:t>75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1A432E">
        <w:rPr>
          <w:rFonts w:ascii="Arial" w:hAnsi="Arial" w:cs="Arial"/>
          <w:b/>
          <w:color w:val="000000"/>
          <w:sz w:val="24"/>
          <w:szCs w:val="24"/>
          <w:lang w:val="az-Latn-AZ"/>
        </w:rPr>
        <w:t>14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D06120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A432E">
        <w:rPr>
          <w:rFonts w:ascii="Arial" w:hAnsi="Arial" w:cs="Arial"/>
          <w:b/>
          <w:color w:val="000000"/>
          <w:sz w:val="24"/>
          <w:szCs w:val="24"/>
          <w:lang w:val="az-Latn-AZ"/>
        </w:rPr>
        <w:t>MÜXTƏLİF TƏYİNATLI XORTUMALRIN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A432E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A432E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B714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TARİXİNDƏ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MÜXTƏLİF TƏYİNATLI XORTUMALRIN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1A432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1A432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AZHYDRO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D06120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1A432E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383068</w:t>
            </w:r>
            <w:bookmarkStart w:id="0" w:name="_GoBack"/>
            <w:bookmarkEnd w:id="0"/>
            <w:r w:rsidR="00D0612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06120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33A26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</w:t>
            </w:r>
            <w:r w:rsidR="00D06120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B96EC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ərzində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hissə-hissə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76880"/>
    <w:rsid w:val="001810C3"/>
    <w:rsid w:val="001A432E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33A26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06120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ED13CB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6A2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92</cp:revision>
  <dcterms:created xsi:type="dcterms:W3CDTF">2017-01-25T14:10:00Z</dcterms:created>
  <dcterms:modified xsi:type="dcterms:W3CDTF">2024-07-13T05:50:00Z</dcterms:modified>
</cp:coreProperties>
</file>