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5F732C" w:rsidRPr="005F732C" w:rsidRDefault="00CA02CA" w:rsidP="005F732C">
      <w:pPr>
        <w:spacing w:line="360" w:lineRule="auto"/>
        <w:jc w:val="center"/>
        <w:rPr>
          <w:b/>
          <w:sz w:val="28"/>
          <w:szCs w:val="28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№AM-048</w:t>
      </w:r>
      <w:r w:rsidR="00B26B8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16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B26B8B"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B26B8B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F732C" w:rsidRPr="00445596">
        <w:rPr>
          <w:b/>
          <w:lang w:val="az-Latn-AZ"/>
        </w:rPr>
        <w:t>“</w:t>
      </w:r>
      <w:r w:rsidR="005F732C" w:rsidRPr="005F732C">
        <w:rPr>
          <w:b/>
          <w:sz w:val="28"/>
          <w:szCs w:val="28"/>
          <w:lang w:val="az-Latn-AZ"/>
        </w:rPr>
        <w:t xml:space="preserve">Dənizçi” MTK-nın 1-ci mərtəbəsi uşaq bağçası olmaqla yüksək mərtəbəli yaşayış </w:t>
      </w:r>
      <w:r>
        <w:rPr>
          <w:b/>
          <w:sz w:val="28"/>
          <w:szCs w:val="28"/>
          <w:lang w:val="az-Latn-AZ"/>
        </w:rPr>
        <w:t>MDF boyalı qapıların quraşdırılması xidmətlərinin</w:t>
      </w:r>
      <w:r w:rsidR="005F732C" w:rsidRPr="005F732C">
        <w:rPr>
          <w:b/>
          <w:sz w:val="28"/>
          <w:szCs w:val="28"/>
          <w:lang w:val="az-Latn-AZ"/>
        </w:rPr>
        <w:t xml:space="preserve"> (mal-material və işçi heyəti ilə).</w:t>
      </w:r>
    </w:p>
    <w:p w:rsidR="009240EB" w:rsidRPr="005F732C" w:rsidRDefault="005F732C" w:rsidP="005F732C">
      <w:pPr>
        <w:jc w:val="center"/>
        <w:rPr>
          <w:rFonts w:ascii="Arial" w:hAnsi="Arial" w:cs="Arial"/>
          <w:b/>
          <w:color w:val="000000"/>
          <w:sz w:val="28"/>
          <w:szCs w:val="28"/>
          <w:lang w:val="az-Latn-AZ"/>
        </w:rPr>
      </w:pPr>
      <w:r w:rsidRPr="005F732C">
        <w:rPr>
          <w:b/>
          <w:bCs/>
          <w:sz w:val="28"/>
          <w:szCs w:val="28"/>
          <w:lang w:val="az-Latn-AZ"/>
        </w:rPr>
        <w:t xml:space="preserve">satın alınması </w:t>
      </w:r>
      <w:r>
        <w:rPr>
          <w:rFonts w:ascii="Arial" w:hAnsi="Arial" w:cs="Arial"/>
          <w:b/>
          <w:color w:val="000000"/>
          <w:sz w:val="28"/>
          <w:szCs w:val="28"/>
          <w:lang w:val="az-Latn-AZ"/>
        </w:rPr>
        <w:t>məqsədilə keçirdiyi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</w:t>
      </w:r>
      <w:bookmarkStart w:id="0" w:name="_GoBack"/>
      <w:bookmarkEnd w:id="0"/>
      <w:r w:rsidRPr="00EB052F">
        <w:rPr>
          <w:rFonts w:ascii="Arial" w:hAnsi="Arial" w:cs="Arial"/>
          <w:b/>
          <w:lang w:val="az-Latn-AZ" w:eastAsia="ru-RU"/>
        </w:rPr>
        <w:t>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CA02C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CA02CA" w:rsidRDefault="00CA02CA" w:rsidP="00CA02CA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445596">
              <w:rPr>
                <w:b/>
                <w:lang w:val="az-Latn-AZ"/>
              </w:rPr>
              <w:t>“</w:t>
            </w:r>
            <w:r w:rsidRPr="005F732C">
              <w:rPr>
                <w:b/>
                <w:sz w:val="28"/>
                <w:szCs w:val="28"/>
                <w:lang w:val="az-Latn-AZ"/>
              </w:rPr>
              <w:t xml:space="preserve">Dənizçi” MTK-nın 1-ci mərtəbəsi uşaq bağçası olmaqla yüksək mərtəbəli yaşayış </w:t>
            </w:r>
            <w:r>
              <w:rPr>
                <w:b/>
                <w:sz w:val="28"/>
                <w:szCs w:val="28"/>
                <w:lang w:val="az-Latn-AZ"/>
              </w:rPr>
              <w:t>MDF boyalı qapıların quraşdırılması xidmətlərinin</w:t>
            </w:r>
            <w:r w:rsidRPr="005F732C">
              <w:rPr>
                <w:b/>
                <w:sz w:val="28"/>
                <w:szCs w:val="28"/>
                <w:lang w:val="az-Latn-AZ"/>
              </w:rPr>
              <w:t xml:space="preserve"> (mal-material və işçi heyəti ilə).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5F732C">
              <w:rPr>
                <w:b/>
                <w:bCs/>
                <w:sz w:val="28"/>
                <w:szCs w:val="28"/>
                <w:lang w:val="az-Latn-AZ"/>
              </w:rPr>
              <w:t>satın alınması</w:t>
            </w:r>
          </w:p>
        </w:tc>
      </w:tr>
      <w:tr w:rsidR="009240EB" w:rsidRPr="00CA02CA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4D2EB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5F732C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NOZZE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CA02C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CA02C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509 705.00 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AZN</w:t>
            </w:r>
          </w:p>
        </w:tc>
      </w:tr>
      <w:tr w:rsidR="000A06A4" w:rsidRPr="001276E3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CA02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4 Ay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5F732C">
      <w:pPr>
        <w:rPr>
          <w:lang w:val="en-US"/>
        </w:rPr>
      </w:pPr>
    </w:p>
    <w:sectPr w:rsidR="009240EB" w:rsidRPr="00E778AD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263E4"/>
    <w:rsid w:val="00357DA6"/>
    <w:rsid w:val="00395E7D"/>
    <w:rsid w:val="003978FE"/>
    <w:rsid w:val="003B4968"/>
    <w:rsid w:val="003F06F5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5F732C"/>
    <w:rsid w:val="00604677"/>
    <w:rsid w:val="00610990"/>
    <w:rsid w:val="00655E5E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6B8B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A02CA"/>
    <w:rsid w:val="00CB4822"/>
    <w:rsid w:val="00CC21A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903FB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BE6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101</cp:revision>
  <dcterms:created xsi:type="dcterms:W3CDTF">2017-01-25T14:10:00Z</dcterms:created>
  <dcterms:modified xsi:type="dcterms:W3CDTF">2022-04-26T04:41:00Z</dcterms:modified>
</cp:coreProperties>
</file>