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D22419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№AM-013</w:t>
      </w:r>
      <w:bookmarkStart w:id="0" w:name="_GoBack"/>
      <w:bookmarkEnd w:id="0"/>
      <w:r w:rsidR="00245E6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/2025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874DF9">
        <w:rPr>
          <w:rFonts w:ascii="Arial" w:hAnsi="Arial" w:cs="Arial"/>
          <w:b/>
          <w:color w:val="000000"/>
          <w:sz w:val="24"/>
          <w:szCs w:val="24"/>
          <w:lang w:val="az-Latn-AZ"/>
        </w:rPr>
        <w:t>11.05</w:t>
      </w:r>
      <w:r w:rsidR="00245E6D">
        <w:rPr>
          <w:rFonts w:ascii="Arial" w:hAnsi="Arial" w:cs="Arial"/>
          <w:b/>
          <w:color w:val="000000"/>
          <w:sz w:val="24"/>
          <w:szCs w:val="24"/>
          <w:lang w:val="az-Latn-AZ"/>
        </w:rPr>
        <w:t>.2025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245E6D">
        <w:rPr>
          <w:rFonts w:ascii="Arial" w:hAnsi="Arial" w:cs="Arial"/>
          <w:b/>
          <w:color w:val="000000"/>
          <w:sz w:val="24"/>
          <w:szCs w:val="24"/>
          <w:lang w:val="az-Latn-AZ"/>
        </w:rPr>
        <w:t>İL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74DF9" w:rsidRPr="001633E0">
        <w:rPr>
          <w:rFonts w:ascii="Arial" w:hAnsi="Arial" w:cs="Arial"/>
          <w:b/>
          <w:sz w:val="24"/>
          <w:szCs w:val="24"/>
          <w:lang w:val="az-Latn-AZ"/>
        </w:rPr>
        <w:t xml:space="preserve">ASCO-nun </w:t>
      </w:r>
      <w:r w:rsidR="00874DF9">
        <w:rPr>
          <w:rFonts w:ascii="Arial" w:hAnsi="Arial" w:cs="Arial"/>
          <w:b/>
          <w:sz w:val="24"/>
          <w:szCs w:val="24"/>
          <w:lang w:val="az-Latn-AZ"/>
        </w:rPr>
        <w:t xml:space="preserve">Dəniz Nəqliyyyat Donanmasının inzibati binasının </w:t>
      </w:r>
      <w:r w:rsidR="00874DF9" w:rsidRPr="00946F1C">
        <w:rPr>
          <w:rFonts w:ascii="Arial" w:hAnsi="Arial" w:cs="Arial"/>
          <w:b/>
          <w:bCs/>
          <w:sz w:val="24"/>
          <w:szCs w:val="24"/>
          <w:lang w:val="az-Latn-AZ"/>
        </w:rPr>
        <w:t>pilləkən pillələrinə və pəncərə mailliklərinə mərmərin quraşdırılması xidmətlərinin (material və işçilik daxil) satın alınması</w:t>
      </w:r>
      <w:r w:rsidR="00874DF9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874DF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874DF9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1633E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ASCO-nun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Dəniz Nəqliyyyat Donanmasının inzibati binasının </w:t>
            </w:r>
            <w:r w:rsidRPr="00946F1C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pilləkən pillələrinə və pəncərə mailliklərinə mərmərin quraşdırılması xidmətlərinin (material və işçilik daxil) satın alınması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874DF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874DF9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Constructionhub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874DF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874DF9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43 564.47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874DF9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874DF9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35-45 gün </w:t>
            </w:r>
            <w:r w:rsidR="00B96EC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35BC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E0228"/>
    <w:rsid w:val="001F493C"/>
    <w:rsid w:val="00245E6D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74DF9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96ECA"/>
    <w:rsid w:val="00C0472E"/>
    <w:rsid w:val="00C05FCE"/>
    <w:rsid w:val="00C17489"/>
    <w:rsid w:val="00C22874"/>
    <w:rsid w:val="00C8518E"/>
    <w:rsid w:val="00CB4822"/>
    <w:rsid w:val="00CC21A4"/>
    <w:rsid w:val="00D22419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EC70F7"/>
    <w:rsid w:val="00F272BB"/>
    <w:rsid w:val="00F54052"/>
    <w:rsid w:val="00F54E21"/>
    <w:rsid w:val="00F761D4"/>
    <w:rsid w:val="00F80209"/>
    <w:rsid w:val="00F958F5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539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90</cp:revision>
  <dcterms:created xsi:type="dcterms:W3CDTF">2017-01-25T14:10:00Z</dcterms:created>
  <dcterms:modified xsi:type="dcterms:W3CDTF">2025-05-19T04:37:00Z</dcterms:modified>
</cp:coreProperties>
</file>