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873434" w:rsidRDefault="00221A96" w:rsidP="00221A96">
      <w:pPr>
        <w:spacing w:after="0" w:line="240" w:lineRule="auto"/>
        <w:jc w:val="center"/>
        <w:rPr>
          <w:rFonts w:ascii="Arial" w:hAnsi="Arial" w:cs="Arial"/>
          <w:b/>
          <w:sz w:val="24"/>
          <w:szCs w:val="24"/>
          <w:lang w:val="az-Latn-AZ"/>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 xml:space="preserve">“Azərbaycan Xəzər Dəniz Gəmiçiliyi” Qapalı Səhmdar Cəmiyyəti   </w:t>
      </w:r>
    </w:p>
    <w:p w:rsidR="00221A96" w:rsidRPr="00FC7765" w:rsidRDefault="00055E56" w:rsidP="00913DED">
      <w:pPr>
        <w:spacing w:line="360" w:lineRule="auto"/>
        <w:jc w:val="center"/>
        <w:rPr>
          <w:rFonts w:ascii="Arial" w:hAnsi="Arial" w:cs="Arial"/>
          <w:b/>
          <w:sz w:val="24"/>
          <w:szCs w:val="24"/>
          <w:lang w:val="az-Latn-AZ"/>
        </w:rPr>
      </w:pPr>
      <w:r w:rsidRPr="00055E56">
        <w:rPr>
          <w:rFonts w:ascii="Arial" w:hAnsi="Arial" w:cs="Arial"/>
          <w:b/>
        </w:rPr>
        <w:t xml:space="preserve">tabeliyində olan Xəzər Dəniz Neft Donanmasının Pirallahı sahəsinin Damba körpüsü üçün sahil elektrik lövhələrinin 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w:t>
      </w:r>
      <w:r w:rsidRPr="00ED3857">
        <w:rPr>
          <w:rFonts w:ascii="Arial" w:hAnsi="Arial" w:cs="Arial"/>
          <w:b/>
          <w:sz w:val="24"/>
          <w:szCs w:val="24"/>
          <w:lang w:val="az-Latn-AZ" w:eastAsia="ru-RU"/>
        </w:rPr>
        <w:t>M</w:t>
      </w:r>
      <w:r w:rsidR="00055E56">
        <w:rPr>
          <w:rFonts w:ascii="Arial" w:hAnsi="Arial" w:cs="Arial"/>
          <w:b/>
          <w:sz w:val="24"/>
          <w:szCs w:val="24"/>
          <w:lang w:val="az-Latn-AZ" w:eastAsia="ru-RU"/>
        </w:rPr>
        <w:t>203</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055E56"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055E56">
              <w:rPr>
                <w:rFonts w:ascii="Arial" w:hAnsi="Arial" w:cs="Arial"/>
                <w:b/>
                <w:sz w:val="20"/>
                <w:szCs w:val="20"/>
                <w:highlight w:val="yellow"/>
                <w:lang w:val="az-Latn-AZ" w:eastAsia="ru-RU"/>
              </w:rPr>
              <w:t>08</w:t>
            </w:r>
            <w:r w:rsidR="00ED3857" w:rsidRPr="00873434">
              <w:rPr>
                <w:rFonts w:ascii="Arial" w:hAnsi="Arial" w:cs="Arial"/>
                <w:b/>
                <w:sz w:val="20"/>
                <w:szCs w:val="20"/>
                <w:highlight w:val="yellow"/>
                <w:lang w:val="az-Latn-AZ" w:eastAsia="ru-RU"/>
              </w:rPr>
              <w:t xml:space="preserve"> </w:t>
            </w:r>
            <w:r w:rsidR="00055E56">
              <w:rPr>
                <w:rFonts w:ascii="Arial" w:hAnsi="Arial" w:cs="Arial"/>
                <w:b/>
                <w:sz w:val="20"/>
                <w:szCs w:val="20"/>
                <w:highlight w:val="yellow"/>
                <w:lang w:val="az-Latn-AZ" w:eastAsia="ru-RU"/>
              </w:rPr>
              <w:t xml:space="preserve">dekabr </w:t>
            </w:r>
            <w:r w:rsidRPr="00873434">
              <w:rPr>
                <w:rFonts w:ascii="Arial" w:hAnsi="Arial" w:cs="Arial"/>
                <w:b/>
                <w:sz w:val="20"/>
                <w:szCs w:val="20"/>
                <w:highlight w:val="yellow"/>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055E56"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873434" w:rsidRDefault="00221A96"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873434">
              <w:rPr>
                <w:rFonts w:ascii="Arial" w:hAnsi="Arial" w:cs="Arial"/>
                <w:sz w:val="20"/>
                <w:szCs w:val="20"/>
                <w:lang w:val="az-Latn-AZ" w:eastAsia="ru-RU"/>
              </w:rPr>
              <w:t>İştirak haqqının məbləği (ƏDV-siz):</w:t>
            </w:r>
            <w:r w:rsidR="00873434" w:rsidRPr="00873434">
              <w:rPr>
                <w:rFonts w:ascii="Arial" w:hAnsi="Arial" w:cs="Arial"/>
                <w:b/>
                <w:sz w:val="20"/>
                <w:szCs w:val="20"/>
                <w:lang w:val="az-Latn-AZ" w:eastAsia="ru-RU"/>
              </w:rPr>
              <w:t>-</w:t>
            </w:r>
            <w:r w:rsidR="00ED3857" w:rsidRPr="00873434">
              <w:rPr>
                <w:rFonts w:ascii="Arial" w:hAnsi="Arial" w:cs="Arial"/>
                <w:b/>
                <w:sz w:val="20"/>
                <w:szCs w:val="20"/>
                <w:lang w:val="az-Latn-AZ" w:eastAsia="ru-RU"/>
              </w:rPr>
              <w:t>5</w:t>
            </w:r>
            <w:r w:rsidR="006111B6" w:rsidRPr="00873434">
              <w:rPr>
                <w:rFonts w:ascii="Arial" w:hAnsi="Arial" w:cs="Arial"/>
                <w:b/>
                <w:sz w:val="20"/>
                <w:szCs w:val="20"/>
                <w:lang w:val="az-Latn-AZ" w:eastAsia="ru-RU"/>
              </w:rPr>
              <w:t xml:space="preserve">0 Azn </w:t>
            </w:r>
          </w:p>
          <w:p w:rsidR="00873434" w:rsidRPr="00873434" w:rsidRDefault="00873434"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9F332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055E56"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055E56"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055E56">
              <w:rPr>
                <w:rFonts w:ascii="Arial" w:hAnsi="Arial" w:cs="Arial"/>
                <w:b/>
                <w:sz w:val="20"/>
                <w:szCs w:val="20"/>
                <w:highlight w:val="yellow"/>
                <w:lang w:val="az-Latn-AZ" w:eastAsia="ru-RU"/>
              </w:rPr>
              <w:t>15</w:t>
            </w:r>
            <w:r w:rsidR="00ED3857" w:rsidRPr="00EF2AA4">
              <w:rPr>
                <w:rFonts w:ascii="Arial" w:hAnsi="Arial" w:cs="Arial"/>
                <w:b/>
                <w:sz w:val="20"/>
                <w:szCs w:val="20"/>
                <w:highlight w:val="yellow"/>
                <w:lang w:val="az-Latn-AZ" w:eastAsia="ru-RU"/>
              </w:rPr>
              <w:t xml:space="preserve"> </w:t>
            </w:r>
            <w:r w:rsidR="00873434" w:rsidRPr="00EF2AA4">
              <w:rPr>
                <w:rFonts w:ascii="Arial" w:hAnsi="Arial" w:cs="Arial"/>
                <w:b/>
                <w:sz w:val="20"/>
                <w:szCs w:val="20"/>
                <w:highlight w:val="yellow"/>
                <w:lang w:val="az-Latn-AZ" w:eastAsia="ru-RU"/>
              </w:rPr>
              <w:t>dekabr</w:t>
            </w:r>
            <w:r w:rsidRPr="00EF2AA4">
              <w:rPr>
                <w:rFonts w:ascii="Arial" w:hAnsi="Arial" w:cs="Arial"/>
                <w:b/>
                <w:sz w:val="20"/>
                <w:szCs w:val="20"/>
                <w:highlight w:val="yellow"/>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055E56"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9F3327">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055E56"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055E56">
              <w:rPr>
                <w:rFonts w:ascii="Arial" w:hAnsi="Arial" w:cs="Arial"/>
                <w:b/>
                <w:sz w:val="20"/>
                <w:szCs w:val="20"/>
                <w:highlight w:val="yellow"/>
                <w:lang w:val="az-Latn-AZ" w:eastAsia="ru-RU"/>
              </w:rPr>
              <w:t>16</w:t>
            </w:r>
            <w:r w:rsidR="00ED3857" w:rsidRPr="00EF2AA4">
              <w:rPr>
                <w:rFonts w:ascii="Arial" w:hAnsi="Arial" w:cs="Arial"/>
                <w:b/>
                <w:sz w:val="20"/>
                <w:szCs w:val="20"/>
                <w:highlight w:val="yellow"/>
                <w:lang w:val="az-Latn-AZ" w:eastAsia="ru-RU"/>
              </w:rPr>
              <w:t xml:space="preserve"> </w:t>
            </w:r>
            <w:r w:rsidR="00873434" w:rsidRPr="00EF2AA4">
              <w:rPr>
                <w:rFonts w:ascii="Arial" w:hAnsi="Arial" w:cs="Arial"/>
                <w:b/>
                <w:sz w:val="20"/>
                <w:szCs w:val="20"/>
                <w:highlight w:val="yellow"/>
                <w:lang w:val="az-Latn-AZ" w:eastAsia="ru-RU"/>
              </w:rPr>
              <w:t>dekabr</w:t>
            </w:r>
            <w:r w:rsidRPr="00EF2AA4">
              <w:rPr>
                <w:rFonts w:ascii="Arial" w:hAnsi="Arial" w:cs="Arial"/>
                <w:b/>
                <w:sz w:val="20"/>
                <w:szCs w:val="20"/>
                <w:highlight w:val="yellow"/>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055E56"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10368" w:type="dxa"/>
        <w:tblInd w:w="-5" w:type="dxa"/>
        <w:tblLayout w:type="fixed"/>
        <w:tblLook w:val="04A0" w:firstRow="1" w:lastRow="0" w:firstColumn="1" w:lastColumn="0" w:noHBand="0" w:noVBand="1"/>
      </w:tblPr>
      <w:tblGrid>
        <w:gridCol w:w="426"/>
        <w:gridCol w:w="3543"/>
        <w:gridCol w:w="4394"/>
        <w:gridCol w:w="1276"/>
        <w:gridCol w:w="714"/>
        <w:gridCol w:w="15"/>
      </w:tblGrid>
      <w:tr w:rsidR="00055E56" w:rsidRPr="00055E56" w:rsidTr="00055E56">
        <w:trPr>
          <w:gridAfter w:val="1"/>
          <w:wAfter w:w="15" w:type="dxa"/>
          <w:trHeight w:val="254"/>
        </w:trPr>
        <w:tc>
          <w:tcPr>
            <w:tcW w:w="426" w:type="dxa"/>
          </w:tcPr>
          <w:p w:rsidR="00055E56" w:rsidRPr="00055E56" w:rsidRDefault="00055E56" w:rsidP="00826AFF">
            <w:pPr>
              <w:jc w:val="both"/>
              <w:rPr>
                <w:rFonts w:ascii="Arial" w:hAnsi="Arial" w:cs="Arial"/>
                <w:sz w:val="20"/>
                <w:szCs w:val="24"/>
                <w:lang w:val="de-DE"/>
              </w:rPr>
            </w:pPr>
            <w:r w:rsidRPr="00055E56">
              <w:rPr>
                <w:rFonts w:ascii="Arial" w:hAnsi="Arial" w:cs="Arial"/>
                <w:sz w:val="20"/>
                <w:szCs w:val="24"/>
                <w:lang w:val="de-DE"/>
              </w:rPr>
              <w:t>№</w:t>
            </w:r>
          </w:p>
        </w:tc>
        <w:tc>
          <w:tcPr>
            <w:tcW w:w="3543" w:type="dxa"/>
          </w:tcPr>
          <w:p w:rsidR="00055E56" w:rsidRPr="00055E56" w:rsidRDefault="00055E56" w:rsidP="00826AFF">
            <w:pPr>
              <w:jc w:val="both"/>
              <w:rPr>
                <w:rFonts w:ascii="Arial" w:hAnsi="Arial" w:cs="Arial"/>
                <w:sz w:val="20"/>
                <w:szCs w:val="24"/>
                <w:lang w:val="de-DE"/>
              </w:rPr>
            </w:pPr>
            <w:r w:rsidRPr="00055E56">
              <w:rPr>
                <w:rFonts w:ascii="Arial" w:hAnsi="Arial" w:cs="Arial"/>
                <w:sz w:val="20"/>
                <w:szCs w:val="24"/>
                <w:lang w:val="de-DE"/>
              </w:rPr>
              <w:t>Mal-</w:t>
            </w:r>
            <w:proofErr w:type="spellStart"/>
            <w:r w:rsidRPr="00055E56">
              <w:rPr>
                <w:rFonts w:ascii="Arial" w:hAnsi="Arial" w:cs="Arial"/>
                <w:sz w:val="20"/>
                <w:szCs w:val="24"/>
                <w:lang w:val="de-DE"/>
              </w:rPr>
              <w:t>materılların</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adı</w:t>
            </w:r>
            <w:proofErr w:type="spellEnd"/>
            <w:r w:rsidRPr="00055E56">
              <w:rPr>
                <w:rFonts w:ascii="Arial" w:hAnsi="Arial" w:cs="Arial"/>
                <w:sz w:val="20"/>
                <w:szCs w:val="24"/>
                <w:lang w:val="de-DE"/>
              </w:rPr>
              <w:t xml:space="preserve"> </w:t>
            </w:r>
          </w:p>
        </w:tc>
        <w:tc>
          <w:tcPr>
            <w:tcW w:w="4394" w:type="dxa"/>
          </w:tcPr>
          <w:p w:rsidR="00055E56" w:rsidRPr="00055E56" w:rsidRDefault="00055E56" w:rsidP="00826AFF">
            <w:pPr>
              <w:jc w:val="both"/>
              <w:rPr>
                <w:rFonts w:ascii="Arial" w:hAnsi="Arial" w:cs="Arial"/>
                <w:sz w:val="20"/>
                <w:szCs w:val="24"/>
                <w:lang w:val="de-DE"/>
              </w:rPr>
            </w:pPr>
          </w:p>
        </w:tc>
        <w:tc>
          <w:tcPr>
            <w:tcW w:w="1276" w:type="dxa"/>
          </w:tcPr>
          <w:p w:rsidR="00055E56" w:rsidRPr="00055E56" w:rsidRDefault="00055E56" w:rsidP="00826AFF">
            <w:pPr>
              <w:jc w:val="both"/>
              <w:rPr>
                <w:rFonts w:ascii="Arial" w:hAnsi="Arial" w:cs="Arial"/>
                <w:sz w:val="20"/>
                <w:szCs w:val="24"/>
                <w:lang w:val="de-DE"/>
              </w:rPr>
            </w:pPr>
            <w:proofErr w:type="spellStart"/>
            <w:r w:rsidRPr="00055E56">
              <w:rPr>
                <w:rFonts w:ascii="Arial" w:hAnsi="Arial" w:cs="Arial"/>
                <w:sz w:val="20"/>
                <w:szCs w:val="24"/>
                <w:lang w:val="de-DE"/>
              </w:rPr>
              <w:t>Ölçü</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vahidi</w:t>
            </w:r>
            <w:proofErr w:type="spellEnd"/>
          </w:p>
        </w:tc>
        <w:tc>
          <w:tcPr>
            <w:tcW w:w="714" w:type="dxa"/>
          </w:tcPr>
          <w:p w:rsidR="00055E56" w:rsidRPr="00055E56" w:rsidRDefault="00055E56" w:rsidP="00826AFF">
            <w:pPr>
              <w:jc w:val="both"/>
              <w:rPr>
                <w:rFonts w:ascii="Arial" w:hAnsi="Arial" w:cs="Arial"/>
                <w:sz w:val="20"/>
                <w:szCs w:val="24"/>
                <w:lang w:val="de-DE"/>
              </w:rPr>
            </w:pPr>
            <w:proofErr w:type="spellStart"/>
            <w:r w:rsidRPr="00055E56">
              <w:rPr>
                <w:rFonts w:ascii="Arial" w:hAnsi="Arial" w:cs="Arial"/>
                <w:sz w:val="20"/>
                <w:szCs w:val="24"/>
                <w:lang w:val="de-DE"/>
              </w:rPr>
              <w:t>Sayı</w:t>
            </w:r>
            <w:proofErr w:type="spellEnd"/>
          </w:p>
        </w:tc>
      </w:tr>
      <w:tr w:rsidR="00055E56" w:rsidRPr="00055E56" w:rsidTr="00055E56">
        <w:tc>
          <w:tcPr>
            <w:tcW w:w="10368" w:type="dxa"/>
            <w:gridSpan w:val="6"/>
          </w:tcPr>
          <w:p w:rsidR="00055E56" w:rsidRPr="00055E56" w:rsidRDefault="00055E56" w:rsidP="00826AFF">
            <w:pPr>
              <w:jc w:val="both"/>
              <w:rPr>
                <w:rFonts w:ascii="Arial" w:hAnsi="Arial" w:cs="Arial"/>
                <w:b/>
                <w:sz w:val="20"/>
                <w:szCs w:val="24"/>
                <w:lang w:val="de-DE"/>
              </w:rPr>
            </w:pPr>
            <w:r w:rsidRPr="00055E56">
              <w:rPr>
                <w:rFonts w:ascii="Arial" w:hAnsi="Arial" w:cs="Arial"/>
                <w:b/>
                <w:sz w:val="20"/>
                <w:szCs w:val="24"/>
                <w:lang w:val="de-DE"/>
              </w:rPr>
              <w:t>XDND-</w:t>
            </w:r>
            <w:proofErr w:type="spellStart"/>
            <w:r w:rsidRPr="00055E56">
              <w:rPr>
                <w:rFonts w:ascii="Arial" w:hAnsi="Arial" w:cs="Arial"/>
                <w:b/>
                <w:sz w:val="20"/>
                <w:szCs w:val="24"/>
                <w:lang w:val="de-DE"/>
              </w:rPr>
              <w:t>nin</w:t>
            </w:r>
            <w:proofErr w:type="spellEnd"/>
            <w:r w:rsidRPr="00055E56">
              <w:rPr>
                <w:rFonts w:ascii="Arial" w:hAnsi="Arial" w:cs="Arial"/>
                <w:b/>
                <w:sz w:val="20"/>
                <w:szCs w:val="24"/>
                <w:lang w:val="de-DE"/>
              </w:rPr>
              <w:t xml:space="preserve"> </w:t>
            </w:r>
            <w:proofErr w:type="spellStart"/>
            <w:r w:rsidRPr="00055E56">
              <w:rPr>
                <w:rFonts w:ascii="Arial" w:hAnsi="Arial" w:cs="Arial"/>
                <w:b/>
                <w:sz w:val="20"/>
                <w:szCs w:val="24"/>
                <w:lang w:val="de-DE"/>
              </w:rPr>
              <w:t>Pirallahı</w:t>
            </w:r>
            <w:proofErr w:type="spellEnd"/>
            <w:r w:rsidRPr="00055E56">
              <w:rPr>
                <w:rFonts w:ascii="Arial" w:hAnsi="Arial" w:cs="Arial"/>
                <w:b/>
                <w:sz w:val="20"/>
                <w:szCs w:val="24"/>
                <w:lang w:val="de-DE"/>
              </w:rPr>
              <w:t xml:space="preserve"> </w:t>
            </w:r>
            <w:proofErr w:type="spellStart"/>
            <w:r w:rsidRPr="00055E56">
              <w:rPr>
                <w:rFonts w:ascii="Arial" w:hAnsi="Arial" w:cs="Arial"/>
                <w:b/>
                <w:sz w:val="20"/>
                <w:szCs w:val="24"/>
                <w:lang w:val="de-DE"/>
              </w:rPr>
              <w:t>sahəsinin</w:t>
            </w:r>
            <w:proofErr w:type="spellEnd"/>
            <w:r w:rsidRPr="00055E56">
              <w:rPr>
                <w:rFonts w:ascii="Arial" w:hAnsi="Arial" w:cs="Arial"/>
                <w:b/>
                <w:sz w:val="20"/>
                <w:szCs w:val="24"/>
                <w:lang w:val="de-DE"/>
              </w:rPr>
              <w:t xml:space="preserve"> </w:t>
            </w:r>
            <w:proofErr w:type="spellStart"/>
            <w:r w:rsidRPr="00055E56">
              <w:rPr>
                <w:rFonts w:ascii="Arial" w:hAnsi="Arial" w:cs="Arial"/>
                <w:b/>
                <w:sz w:val="20"/>
                <w:szCs w:val="24"/>
                <w:lang w:val="de-DE"/>
              </w:rPr>
              <w:t>Damba</w:t>
            </w:r>
            <w:proofErr w:type="spellEnd"/>
            <w:r w:rsidRPr="00055E56">
              <w:rPr>
                <w:rFonts w:ascii="Arial" w:hAnsi="Arial" w:cs="Arial"/>
                <w:b/>
                <w:sz w:val="20"/>
                <w:szCs w:val="24"/>
                <w:lang w:val="de-DE"/>
              </w:rPr>
              <w:t xml:space="preserve"> </w:t>
            </w:r>
            <w:proofErr w:type="spellStart"/>
            <w:r w:rsidRPr="00055E56">
              <w:rPr>
                <w:rFonts w:ascii="Arial" w:hAnsi="Arial" w:cs="Arial"/>
                <w:b/>
                <w:sz w:val="20"/>
                <w:szCs w:val="24"/>
                <w:lang w:val="de-DE"/>
              </w:rPr>
              <w:t>körpüsü</w:t>
            </w:r>
            <w:proofErr w:type="spellEnd"/>
            <w:r w:rsidRPr="00055E56">
              <w:rPr>
                <w:rFonts w:ascii="Arial" w:hAnsi="Arial" w:cs="Arial"/>
                <w:b/>
                <w:sz w:val="20"/>
                <w:szCs w:val="24"/>
                <w:lang w:val="de-DE"/>
              </w:rPr>
              <w:t xml:space="preserve"> 10056986</w:t>
            </w:r>
          </w:p>
        </w:tc>
      </w:tr>
      <w:tr w:rsidR="00055E56" w:rsidRPr="00055E56" w:rsidTr="00055E56">
        <w:trPr>
          <w:gridAfter w:val="1"/>
          <w:wAfter w:w="15" w:type="dxa"/>
          <w:trHeight w:val="3250"/>
        </w:trPr>
        <w:tc>
          <w:tcPr>
            <w:tcW w:w="426" w:type="dxa"/>
          </w:tcPr>
          <w:p w:rsidR="00055E56" w:rsidRPr="00055E56" w:rsidRDefault="00055E56" w:rsidP="00826AFF">
            <w:pPr>
              <w:jc w:val="both"/>
              <w:rPr>
                <w:rFonts w:ascii="Arial" w:hAnsi="Arial" w:cs="Arial"/>
                <w:sz w:val="20"/>
                <w:szCs w:val="24"/>
                <w:lang w:val="az-Latn-AZ"/>
              </w:rPr>
            </w:pPr>
          </w:p>
          <w:p w:rsidR="00055E56" w:rsidRPr="00055E56" w:rsidRDefault="00055E56" w:rsidP="00826AFF">
            <w:pPr>
              <w:jc w:val="both"/>
              <w:rPr>
                <w:rFonts w:ascii="Arial" w:hAnsi="Arial" w:cs="Arial"/>
                <w:sz w:val="20"/>
                <w:szCs w:val="24"/>
                <w:lang w:val="az-Latn-AZ"/>
              </w:rPr>
            </w:pPr>
            <w:r w:rsidRPr="00055E56">
              <w:rPr>
                <w:rFonts w:ascii="Arial" w:hAnsi="Arial" w:cs="Arial"/>
                <w:sz w:val="20"/>
                <w:szCs w:val="24"/>
                <w:lang w:val="az-Latn-AZ"/>
              </w:rPr>
              <w:t>1.</w:t>
            </w:r>
          </w:p>
          <w:p w:rsidR="00055E56" w:rsidRPr="00055E56" w:rsidRDefault="00055E56" w:rsidP="00826AFF">
            <w:pPr>
              <w:jc w:val="both"/>
              <w:rPr>
                <w:rFonts w:ascii="Arial" w:hAnsi="Arial" w:cs="Arial"/>
                <w:sz w:val="20"/>
                <w:szCs w:val="24"/>
                <w:lang w:val="az-Latn-AZ"/>
              </w:rPr>
            </w:pPr>
          </w:p>
          <w:p w:rsidR="00055E56" w:rsidRPr="00055E56" w:rsidRDefault="00055E56" w:rsidP="00826AFF">
            <w:pPr>
              <w:jc w:val="both"/>
              <w:rPr>
                <w:rFonts w:ascii="Arial" w:hAnsi="Arial" w:cs="Arial"/>
                <w:sz w:val="20"/>
                <w:szCs w:val="24"/>
                <w:lang w:val="az-Latn-AZ"/>
              </w:rPr>
            </w:pPr>
          </w:p>
          <w:p w:rsidR="00055E56" w:rsidRPr="00055E56" w:rsidRDefault="00055E56" w:rsidP="00826AFF">
            <w:pPr>
              <w:jc w:val="both"/>
              <w:rPr>
                <w:rFonts w:ascii="Arial" w:hAnsi="Arial" w:cs="Arial"/>
                <w:sz w:val="20"/>
                <w:szCs w:val="24"/>
                <w:lang w:val="az-Latn-AZ"/>
              </w:rPr>
            </w:pPr>
          </w:p>
          <w:p w:rsidR="00055E56" w:rsidRPr="00055E56" w:rsidRDefault="00055E56" w:rsidP="00826AFF">
            <w:pPr>
              <w:jc w:val="both"/>
              <w:rPr>
                <w:rFonts w:ascii="Arial" w:hAnsi="Arial" w:cs="Arial"/>
                <w:sz w:val="20"/>
                <w:szCs w:val="24"/>
                <w:lang w:val="az-Latn-AZ"/>
              </w:rPr>
            </w:pPr>
          </w:p>
          <w:p w:rsidR="00055E56" w:rsidRPr="00055E56" w:rsidRDefault="00055E56" w:rsidP="00826AFF">
            <w:pPr>
              <w:jc w:val="both"/>
              <w:rPr>
                <w:rFonts w:ascii="Arial" w:hAnsi="Arial" w:cs="Arial"/>
                <w:sz w:val="20"/>
                <w:szCs w:val="24"/>
                <w:lang w:val="az-Latn-AZ"/>
              </w:rPr>
            </w:pPr>
          </w:p>
          <w:p w:rsidR="00055E56" w:rsidRPr="00055E56" w:rsidRDefault="00055E56" w:rsidP="00826AFF">
            <w:pPr>
              <w:jc w:val="both"/>
              <w:rPr>
                <w:rFonts w:ascii="Arial" w:hAnsi="Arial" w:cs="Arial"/>
                <w:sz w:val="20"/>
                <w:szCs w:val="24"/>
                <w:lang w:val="az-Latn-AZ"/>
              </w:rPr>
            </w:pPr>
          </w:p>
          <w:p w:rsidR="00055E56" w:rsidRPr="00055E56" w:rsidRDefault="00055E56" w:rsidP="00826AFF">
            <w:pPr>
              <w:jc w:val="both"/>
              <w:rPr>
                <w:rFonts w:ascii="Arial" w:hAnsi="Arial" w:cs="Arial"/>
                <w:sz w:val="20"/>
                <w:szCs w:val="24"/>
                <w:lang w:val="az-Latn-AZ"/>
              </w:rPr>
            </w:pPr>
          </w:p>
          <w:p w:rsidR="00055E56" w:rsidRPr="00055E56" w:rsidRDefault="00055E56" w:rsidP="00826AFF">
            <w:pPr>
              <w:jc w:val="both"/>
              <w:rPr>
                <w:rFonts w:ascii="Arial" w:hAnsi="Arial" w:cs="Arial"/>
                <w:sz w:val="20"/>
                <w:szCs w:val="24"/>
                <w:lang w:val="az-Latn-AZ"/>
              </w:rPr>
            </w:pPr>
          </w:p>
        </w:tc>
        <w:tc>
          <w:tcPr>
            <w:tcW w:w="3543" w:type="dxa"/>
          </w:tcPr>
          <w:p w:rsidR="00055E56" w:rsidRPr="00055E56" w:rsidRDefault="00055E56" w:rsidP="00826AFF">
            <w:pPr>
              <w:autoSpaceDE w:val="0"/>
              <w:autoSpaceDN w:val="0"/>
              <w:adjustRightInd w:val="0"/>
              <w:rPr>
                <w:rFonts w:ascii="Arial" w:hAnsi="Arial" w:cs="Arial"/>
                <w:sz w:val="20"/>
                <w:szCs w:val="24"/>
                <w:lang w:val="de-DE"/>
              </w:rPr>
            </w:pPr>
            <w:proofErr w:type="spellStart"/>
            <w:r w:rsidRPr="00055E56">
              <w:rPr>
                <w:rFonts w:ascii="Arial" w:hAnsi="Arial" w:cs="Arial"/>
                <w:sz w:val="20"/>
                <w:szCs w:val="24"/>
                <w:lang w:val="de-DE"/>
              </w:rPr>
              <w:t>Sahil</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elektrik</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lövhəsi</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dəsti</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verilmiş</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cizgi</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əsasında</w:t>
            </w:r>
            <w:proofErr w:type="spellEnd"/>
            <w:r w:rsidRPr="00055E56">
              <w:rPr>
                <w:rFonts w:ascii="Arial" w:hAnsi="Arial" w:cs="Arial"/>
                <w:sz w:val="20"/>
                <w:szCs w:val="24"/>
                <w:lang w:val="de-DE"/>
              </w:rPr>
              <w:t xml:space="preserve"> </w:t>
            </w:r>
            <w:proofErr w:type="spellStart"/>
            <w:proofErr w:type="gramStart"/>
            <w:r w:rsidRPr="00055E56">
              <w:rPr>
                <w:rFonts w:ascii="Arial" w:hAnsi="Arial" w:cs="Arial"/>
                <w:sz w:val="20"/>
                <w:szCs w:val="24"/>
                <w:lang w:val="de-DE"/>
              </w:rPr>
              <w:t>yığılmalı,ölçüləri</w:t>
            </w:r>
            <w:proofErr w:type="spellEnd"/>
            <w:proofErr w:type="gramEnd"/>
            <w:r w:rsidRPr="00055E56">
              <w:rPr>
                <w:rFonts w:ascii="Arial" w:hAnsi="Arial" w:cs="Arial"/>
                <w:sz w:val="20"/>
                <w:szCs w:val="24"/>
                <w:lang w:val="de-DE"/>
              </w:rPr>
              <w:t xml:space="preserve"> :</w:t>
            </w:r>
          </w:p>
          <w:p w:rsidR="00055E56" w:rsidRPr="00055E56" w:rsidRDefault="00055E56" w:rsidP="00826AFF">
            <w:pPr>
              <w:autoSpaceDE w:val="0"/>
              <w:autoSpaceDN w:val="0"/>
              <w:adjustRightInd w:val="0"/>
              <w:rPr>
                <w:rFonts w:ascii="Arial" w:hAnsi="Arial" w:cs="Arial"/>
                <w:sz w:val="20"/>
                <w:szCs w:val="24"/>
                <w:lang w:val="de-DE"/>
              </w:rPr>
            </w:pPr>
            <w:r w:rsidRPr="00055E56">
              <w:rPr>
                <w:rFonts w:ascii="Arial" w:hAnsi="Arial" w:cs="Arial"/>
                <w:sz w:val="20"/>
                <w:szCs w:val="24"/>
                <w:lang w:val="de-DE"/>
              </w:rPr>
              <w:t xml:space="preserve">1600x800x1580 mm; 2,5 mm </w:t>
            </w:r>
            <w:proofErr w:type="spellStart"/>
            <w:r w:rsidRPr="00055E56">
              <w:rPr>
                <w:rFonts w:ascii="Arial" w:hAnsi="Arial" w:cs="Arial"/>
                <w:sz w:val="20"/>
                <w:szCs w:val="24"/>
                <w:lang w:val="de-DE"/>
              </w:rPr>
              <w:t>qalınlıqlı</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metaldan</w:t>
            </w:r>
            <w:proofErr w:type="spellEnd"/>
            <w:r w:rsidRPr="00055E56">
              <w:rPr>
                <w:rFonts w:ascii="Arial" w:hAnsi="Arial" w:cs="Arial"/>
                <w:sz w:val="20"/>
                <w:szCs w:val="24"/>
                <w:lang w:val="de-DE"/>
              </w:rPr>
              <w:t>,</w:t>
            </w:r>
            <w:r w:rsidRPr="00055E56">
              <w:rPr>
                <w:rFonts w:ascii="Arial" w:hAnsi="Arial" w:cs="Arial"/>
                <w:sz w:val="20"/>
                <w:szCs w:val="24"/>
                <w:lang w:val="az-Latn-AZ"/>
              </w:rPr>
              <w:t xml:space="preserve"> El.lövhəsi</w:t>
            </w:r>
            <w:r w:rsidRPr="00055E56">
              <w:rPr>
                <w:rFonts w:ascii="Arial" w:hAnsi="Arial" w:cs="Arial"/>
                <w:sz w:val="20"/>
                <w:szCs w:val="24"/>
                <w:lang w:val="de-DE"/>
              </w:rPr>
              <w:t xml:space="preserve"> </w:t>
            </w:r>
            <w:proofErr w:type="spellStart"/>
            <w:r w:rsidRPr="00055E56">
              <w:rPr>
                <w:rFonts w:ascii="Arial" w:hAnsi="Arial" w:cs="Arial"/>
                <w:sz w:val="20"/>
                <w:szCs w:val="24"/>
                <w:lang w:val="de-DE"/>
              </w:rPr>
              <w:t>ön</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tərəfi</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bir</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taylı</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qapı</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olmaqla,qapıya</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şit</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qıfılı</w:t>
            </w:r>
            <w:proofErr w:type="spellEnd"/>
            <w:r w:rsidRPr="00055E56">
              <w:rPr>
                <w:rFonts w:ascii="Arial" w:hAnsi="Arial" w:cs="Arial"/>
                <w:sz w:val="20"/>
                <w:szCs w:val="24"/>
                <w:lang w:val="de-DE"/>
              </w:rPr>
              <w:t xml:space="preserve"> </w:t>
            </w:r>
            <w:bookmarkStart w:id="0" w:name="_GoBack"/>
            <w:bookmarkEnd w:id="0"/>
            <w:proofErr w:type="spellStart"/>
            <w:r w:rsidRPr="00055E56">
              <w:rPr>
                <w:rFonts w:ascii="Arial" w:hAnsi="Arial" w:cs="Arial"/>
                <w:sz w:val="20"/>
                <w:szCs w:val="24"/>
                <w:lang w:val="de-DE"/>
              </w:rPr>
              <w:t>qoyulmalıdır</w:t>
            </w:r>
            <w:proofErr w:type="spellEnd"/>
            <w:r w:rsidRPr="00055E56">
              <w:rPr>
                <w:rFonts w:ascii="Arial" w:hAnsi="Arial" w:cs="Arial"/>
                <w:sz w:val="20"/>
                <w:szCs w:val="24"/>
                <w:lang w:val="de-DE"/>
              </w:rPr>
              <w:t>,</w:t>
            </w:r>
            <w:r w:rsidRPr="00055E56">
              <w:rPr>
                <w:rFonts w:ascii="Arial" w:hAnsi="Arial" w:cs="Arial"/>
                <w:sz w:val="20"/>
                <w:szCs w:val="24"/>
                <w:lang w:val="az-Latn-AZ"/>
              </w:rPr>
              <w:t xml:space="preserve"> </w:t>
            </w:r>
            <w:proofErr w:type="spellStart"/>
            <w:r w:rsidRPr="00055E56">
              <w:rPr>
                <w:rFonts w:ascii="Arial" w:hAnsi="Arial" w:cs="Arial"/>
                <w:sz w:val="20"/>
                <w:szCs w:val="24"/>
                <w:lang w:val="de-DE"/>
              </w:rPr>
              <w:t>El.lövhəsinin</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qapısı</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üzərində</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indiqator</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lampası</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və</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multimetr</w:t>
            </w:r>
            <w:proofErr w:type="spellEnd"/>
            <w:r w:rsidRPr="00055E56">
              <w:rPr>
                <w:rFonts w:ascii="Arial" w:hAnsi="Arial" w:cs="Arial"/>
                <w:sz w:val="20"/>
                <w:szCs w:val="24"/>
                <w:lang w:val="de-DE"/>
              </w:rPr>
              <w:t xml:space="preserve"> (400V, 500A, 50Hz) </w:t>
            </w:r>
            <w:proofErr w:type="spellStart"/>
            <w:r w:rsidRPr="00055E56">
              <w:rPr>
                <w:rFonts w:ascii="Arial" w:hAnsi="Arial" w:cs="Arial"/>
                <w:sz w:val="20"/>
                <w:szCs w:val="24"/>
                <w:lang w:val="de-DE"/>
              </w:rPr>
              <w:t>quraşdırılmalıdır</w:t>
            </w:r>
            <w:proofErr w:type="spellEnd"/>
            <w:r w:rsidRPr="00055E56">
              <w:rPr>
                <w:rFonts w:ascii="Arial" w:hAnsi="Arial" w:cs="Arial"/>
                <w:sz w:val="20"/>
                <w:szCs w:val="24"/>
                <w:lang w:val="de-DE"/>
              </w:rPr>
              <w:t>,</w:t>
            </w:r>
            <w:r w:rsidRPr="00055E56">
              <w:rPr>
                <w:rFonts w:ascii="Arial" w:hAnsi="Arial" w:cs="Arial"/>
                <w:sz w:val="20"/>
                <w:szCs w:val="24"/>
                <w:lang w:val="az-Latn-AZ"/>
              </w:rPr>
              <w:t xml:space="preserve"> </w:t>
            </w:r>
            <w:proofErr w:type="spellStart"/>
            <w:r w:rsidRPr="00055E56">
              <w:rPr>
                <w:rFonts w:ascii="Arial" w:hAnsi="Arial" w:cs="Arial"/>
                <w:sz w:val="20"/>
                <w:szCs w:val="24"/>
                <w:lang w:val="de-DE"/>
              </w:rPr>
              <w:t>El.lövhəsinin</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ayaq</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hissəsi</w:t>
            </w:r>
            <w:proofErr w:type="spellEnd"/>
            <w:r w:rsidRPr="00055E56">
              <w:rPr>
                <w:rFonts w:ascii="Arial" w:hAnsi="Arial" w:cs="Arial"/>
                <w:sz w:val="20"/>
                <w:szCs w:val="24"/>
                <w:lang w:val="de-DE"/>
              </w:rPr>
              <w:t xml:space="preserve"> 65x65 mm-lik </w:t>
            </w:r>
            <w:proofErr w:type="spellStart"/>
            <w:r w:rsidRPr="00055E56">
              <w:rPr>
                <w:rFonts w:ascii="Arial" w:hAnsi="Arial" w:cs="Arial"/>
                <w:sz w:val="20"/>
                <w:szCs w:val="24"/>
                <w:lang w:val="de-DE"/>
              </w:rPr>
              <w:t>metal</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künclükdən</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yığılmalıdır</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El.lövhənin</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içi</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ön</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tərəfdən</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petlədə</w:t>
            </w:r>
            <w:proofErr w:type="spellEnd"/>
            <w:r w:rsidRPr="00055E56">
              <w:rPr>
                <w:rFonts w:ascii="Arial" w:hAnsi="Arial" w:cs="Arial"/>
                <w:sz w:val="20"/>
                <w:szCs w:val="24"/>
                <w:lang w:val="de-DE"/>
              </w:rPr>
              <w:t xml:space="preserve">, 0,5 mm </w:t>
            </w:r>
            <w:proofErr w:type="spellStart"/>
            <w:r w:rsidRPr="00055E56">
              <w:rPr>
                <w:rFonts w:ascii="Arial" w:hAnsi="Arial" w:cs="Arial"/>
                <w:sz w:val="20"/>
                <w:szCs w:val="24"/>
                <w:lang w:val="de-DE"/>
              </w:rPr>
              <w:t>qalınlıqda,təhlükəsizlik</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paneli</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ilə</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təmin</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olunmalıdır</w:t>
            </w:r>
            <w:proofErr w:type="spellEnd"/>
            <w:r w:rsidRPr="00055E56">
              <w:rPr>
                <w:rFonts w:ascii="Arial" w:hAnsi="Arial" w:cs="Arial"/>
                <w:sz w:val="20"/>
                <w:szCs w:val="24"/>
                <w:lang w:val="de-DE"/>
              </w:rPr>
              <w:t>,</w:t>
            </w:r>
            <w:r w:rsidRPr="00055E56">
              <w:rPr>
                <w:rFonts w:ascii="Arial" w:hAnsi="Arial" w:cs="Arial"/>
                <w:sz w:val="20"/>
                <w:szCs w:val="24"/>
                <w:lang w:val="az-Latn-AZ"/>
              </w:rPr>
              <w:t xml:space="preserve"> </w:t>
            </w:r>
            <w:proofErr w:type="spellStart"/>
            <w:r w:rsidRPr="00055E56">
              <w:rPr>
                <w:rFonts w:ascii="Arial" w:hAnsi="Arial" w:cs="Arial"/>
                <w:sz w:val="20"/>
                <w:szCs w:val="24"/>
                <w:lang w:val="de-DE"/>
              </w:rPr>
              <w:t>El.lövhənin</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gövdəsi</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təmizlənməli</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antipas</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astar</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və</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üz</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boya</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yağlı</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ilə</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rənglənməlidir</w:t>
            </w:r>
            <w:proofErr w:type="spellEnd"/>
            <w:r w:rsidRPr="00055E56">
              <w:rPr>
                <w:rFonts w:ascii="Arial" w:hAnsi="Arial" w:cs="Arial"/>
                <w:sz w:val="20"/>
                <w:szCs w:val="24"/>
                <w:lang w:val="de-DE"/>
              </w:rPr>
              <w:t>)</w:t>
            </w:r>
          </w:p>
        </w:tc>
        <w:tc>
          <w:tcPr>
            <w:tcW w:w="4394" w:type="dxa"/>
          </w:tcPr>
          <w:p w:rsidR="00055E56" w:rsidRPr="00055E56" w:rsidRDefault="00055E56" w:rsidP="00826AFF">
            <w:pPr>
              <w:autoSpaceDE w:val="0"/>
              <w:autoSpaceDN w:val="0"/>
              <w:adjustRightInd w:val="0"/>
              <w:rPr>
                <w:rFonts w:ascii="Arial" w:hAnsi="Arial" w:cs="Arial"/>
                <w:sz w:val="20"/>
                <w:szCs w:val="24"/>
                <w:lang w:val="de-DE"/>
              </w:rPr>
            </w:pPr>
            <w:proofErr w:type="spellStart"/>
            <w:r w:rsidRPr="00055E56">
              <w:rPr>
                <w:rFonts w:ascii="Arial" w:hAnsi="Arial" w:cs="Arial"/>
                <w:sz w:val="20"/>
                <w:szCs w:val="24"/>
                <w:lang w:val="de-DE"/>
              </w:rPr>
              <w:t>Dəstə</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daxildir</w:t>
            </w:r>
            <w:proofErr w:type="spellEnd"/>
            <w:r w:rsidRPr="00055E56">
              <w:rPr>
                <w:rFonts w:ascii="Arial" w:hAnsi="Arial" w:cs="Arial"/>
                <w:sz w:val="20"/>
                <w:szCs w:val="24"/>
                <w:lang w:val="de-DE"/>
              </w:rPr>
              <w:t>:</w:t>
            </w:r>
          </w:p>
          <w:p w:rsidR="00055E56" w:rsidRPr="00055E56" w:rsidRDefault="00055E56" w:rsidP="00826AFF">
            <w:pPr>
              <w:autoSpaceDE w:val="0"/>
              <w:autoSpaceDN w:val="0"/>
              <w:adjustRightInd w:val="0"/>
              <w:rPr>
                <w:rFonts w:ascii="Arial" w:hAnsi="Arial" w:cs="Arial"/>
                <w:sz w:val="20"/>
                <w:szCs w:val="24"/>
                <w:lang w:val="de-DE"/>
              </w:rPr>
            </w:pPr>
            <w:proofErr w:type="spellStart"/>
            <w:r w:rsidRPr="00055E56">
              <w:rPr>
                <w:rFonts w:ascii="Arial" w:hAnsi="Arial" w:cs="Arial"/>
                <w:sz w:val="20"/>
                <w:szCs w:val="24"/>
                <w:lang w:val="de-DE"/>
              </w:rPr>
              <w:t>Avtomatik</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açar</w:t>
            </w:r>
            <w:proofErr w:type="spellEnd"/>
            <w:r w:rsidRPr="00055E56">
              <w:rPr>
                <w:rFonts w:ascii="Arial" w:hAnsi="Arial" w:cs="Arial"/>
                <w:sz w:val="20"/>
                <w:szCs w:val="24"/>
                <w:lang w:val="de-DE"/>
              </w:rPr>
              <w:t xml:space="preserve"> -- 380 V, 250 A -- 2 </w:t>
            </w:r>
            <w:proofErr w:type="spellStart"/>
            <w:r w:rsidRPr="00055E56">
              <w:rPr>
                <w:rFonts w:ascii="Arial" w:hAnsi="Arial" w:cs="Arial"/>
                <w:sz w:val="20"/>
                <w:szCs w:val="24"/>
                <w:lang w:val="de-DE"/>
              </w:rPr>
              <w:t>ədəd</w:t>
            </w:r>
            <w:proofErr w:type="spellEnd"/>
          </w:p>
          <w:p w:rsidR="00055E56" w:rsidRPr="00055E56" w:rsidRDefault="00055E56" w:rsidP="00826AFF">
            <w:pPr>
              <w:autoSpaceDE w:val="0"/>
              <w:autoSpaceDN w:val="0"/>
              <w:adjustRightInd w:val="0"/>
              <w:rPr>
                <w:rFonts w:ascii="Arial" w:hAnsi="Arial" w:cs="Arial"/>
                <w:sz w:val="20"/>
                <w:szCs w:val="24"/>
                <w:lang w:val="de-DE"/>
              </w:rPr>
            </w:pPr>
            <w:proofErr w:type="spellStart"/>
            <w:r w:rsidRPr="00055E56">
              <w:rPr>
                <w:rFonts w:ascii="Arial" w:hAnsi="Arial" w:cs="Arial"/>
                <w:sz w:val="20"/>
                <w:szCs w:val="24"/>
                <w:lang w:val="de-DE"/>
              </w:rPr>
              <w:t>Avtomatik</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açar</w:t>
            </w:r>
            <w:proofErr w:type="spellEnd"/>
            <w:r w:rsidRPr="00055E56">
              <w:rPr>
                <w:rFonts w:ascii="Arial" w:hAnsi="Arial" w:cs="Arial"/>
                <w:sz w:val="20"/>
                <w:szCs w:val="24"/>
                <w:lang w:val="de-DE"/>
              </w:rPr>
              <w:t xml:space="preserve"> -- 380 V, 160 A -- 3 </w:t>
            </w:r>
            <w:proofErr w:type="spellStart"/>
            <w:r w:rsidRPr="00055E56">
              <w:rPr>
                <w:rFonts w:ascii="Arial" w:hAnsi="Arial" w:cs="Arial"/>
                <w:sz w:val="20"/>
                <w:szCs w:val="24"/>
                <w:lang w:val="de-DE"/>
              </w:rPr>
              <w:t>ədəd</w:t>
            </w:r>
            <w:proofErr w:type="spellEnd"/>
          </w:p>
          <w:p w:rsidR="00055E56" w:rsidRPr="00055E56" w:rsidRDefault="00055E56" w:rsidP="00826AFF">
            <w:pPr>
              <w:autoSpaceDE w:val="0"/>
              <w:autoSpaceDN w:val="0"/>
              <w:adjustRightInd w:val="0"/>
              <w:rPr>
                <w:rFonts w:ascii="Arial" w:hAnsi="Arial" w:cs="Arial"/>
                <w:sz w:val="20"/>
                <w:szCs w:val="24"/>
                <w:lang w:val="de-DE"/>
              </w:rPr>
            </w:pPr>
            <w:proofErr w:type="spellStart"/>
            <w:r w:rsidRPr="00055E56">
              <w:rPr>
                <w:rFonts w:ascii="Arial" w:hAnsi="Arial" w:cs="Arial"/>
                <w:sz w:val="20"/>
                <w:szCs w:val="24"/>
                <w:lang w:val="de-DE"/>
              </w:rPr>
              <w:t>Avtomatik</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açar</w:t>
            </w:r>
            <w:proofErr w:type="spellEnd"/>
            <w:r w:rsidRPr="00055E56">
              <w:rPr>
                <w:rFonts w:ascii="Arial" w:hAnsi="Arial" w:cs="Arial"/>
                <w:sz w:val="20"/>
                <w:szCs w:val="24"/>
                <w:lang w:val="de-DE"/>
              </w:rPr>
              <w:t xml:space="preserve"> -- 380 V, 63 A -- 1 </w:t>
            </w:r>
            <w:proofErr w:type="spellStart"/>
            <w:r w:rsidRPr="00055E56">
              <w:rPr>
                <w:rFonts w:ascii="Arial" w:hAnsi="Arial" w:cs="Arial"/>
                <w:sz w:val="20"/>
                <w:szCs w:val="24"/>
                <w:lang w:val="de-DE"/>
              </w:rPr>
              <w:t>ədəd</w:t>
            </w:r>
            <w:proofErr w:type="spellEnd"/>
          </w:p>
          <w:p w:rsidR="00055E56" w:rsidRPr="00055E56" w:rsidRDefault="00055E56" w:rsidP="00826AFF">
            <w:pPr>
              <w:autoSpaceDE w:val="0"/>
              <w:autoSpaceDN w:val="0"/>
              <w:adjustRightInd w:val="0"/>
              <w:rPr>
                <w:rFonts w:ascii="Arial" w:hAnsi="Arial" w:cs="Arial"/>
                <w:sz w:val="20"/>
                <w:szCs w:val="24"/>
                <w:lang w:val="de-DE"/>
              </w:rPr>
            </w:pPr>
            <w:proofErr w:type="spellStart"/>
            <w:r w:rsidRPr="00055E56">
              <w:rPr>
                <w:rFonts w:ascii="Arial" w:hAnsi="Arial" w:cs="Arial"/>
                <w:sz w:val="20"/>
                <w:szCs w:val="24"/>
                <w:lang w:val="de-DE"/>
              </w:rPr>
              <w:t>Avtomatik</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açar</w:t>
            </w:r>
            <w:proofErr w:type="spellEnd"/>
            <w:r w:rsidRPr="00055E56">
              <w:rPr>
                <w:rFonts w:ascii="Arial" w:hAnsi="Arial" w:cs="Arial"/>
                <w:sz w:val="20"/>
                <w:szCs w:val="24"/>
                <w:lang w:val="de-DE"/>
              </w:rPr>
              <w:t xml:space="preserve"> -- 220 V, 16 A -- 2 </w:t>
            </w:r>
            <w:proofErr w:type="spellStart"/>
            <w:r w:rsidRPr="00055E56">
              <w:rPr>
                <w:rFonts w:ascii="Arial" w:hAnsi="Arial" w:cs="Arial"/>
                <w:sz w:val="20"/>
                <w:szCs w:val="24"/>
                <w:lang w:val="de-DE"/>
              </w:rPr>
              <w:t>ədəd</w:t>
            </w:r>
            <w:proofErr w:type="spellEnd"/>
          </w:p>
          <w:p w:rsidR="00055E56" w:rsidRPr="00055E56" w:rsidRDefault="00055E56" w:rsidP="00826AFF">
            <w:pPr>
              <w:autoSpaceDE w:val="0"/>
              <w:autoSpaceDN w:val="0"/>
              <w:adjustRightInd w:val="0"/>
              <w:rPr>
                <w:rFonts w:ascii="Arial" w:hAnsi="Arial" w:cs="Arial"/>
                <w:sz w:val="20"/>
                <w:szCs w:val="24"/>
                <w:lang w:val="de-DE"/>
              </w:rPr>
            </w:pPr>
            <w:proofErr w:type="spellStart"/>
            <w:r w:rsidRPr="00055E56">
              <w:rPr>
                <w:rFonts w:ascii="Arial" w:hAnsi="Arial" w:cs="Arial"/>
                <w:sz w:val="20"/>
                <w:szCs w:val="24"/>
                <w:lang w:val="de-DE"/>
              </w:rPr>
              <w:t>Açar</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bir</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qütblü</w:t>
            </w:r>
            <w:proofErr w:type="spellEnd"/>
            <w:r w:rsidRPr="00055E56">
              <w:rPr>
                <w:rFonts w:ascii="Arial" w:hAnsi="Arial" w:cs="Arial"/>
                <w:sz w:val="20"/>
                <w:szCs w:val="24"/>
                <w:lang w:val="de-DE"/>
              </w:rPr>
              <w:t xml:space="preserve">) - 1 </w:t>
            </w:r>
            <w:proofErr w:type="spellStart"/>
            <w:r w:rsidRPr="00055E56">
              <w:rPr>
                <w:rFonts w:ascii="Arial" w:hAnsi="Arial" w:cs="Arial"/>
                <w:sz w:val="20"/>
                <w:szCs w:val="24"/>
                <w:lang w:val="de-DE"/>
              </w:rPr>
              <w:t>ədəd</w:t>
            </w:r>
            <w:proofErr w:type="spellEnd"/>
          </w:p>
          <w:p w:rsidR="00055E56" w:rsidRPr="00055E56" w:rsidRDefault="00055E56" w:rsidP="00826AFF">
            <w:pPr>
              <w:autoSpaceDE w:val="0"/>
              <w:autoSpaceDN w:val="0"/>
              <w:adjustRightInd w:val="0"/>
              <w:rPr>
                <w:rFonts w:ascii="Arial" w:hAnsi="Arial" w:cs="Arial"/>
                <w:sz w:val="20"/>
                <w:szCs w:val="24"/>
                <w:lang w:val="de-DE"/>
              </w:rPr>
            </w:pPr>
            <w:proofErr w:type="spellStart"/>
            <w:r w:rsidRPr="00055E56">
              <w:rPr>
                <w:rFonts w:ascii="Arial" w:hAnsi="Arial" w:cs="Arial"/>
                <w:sz w:val="20"/>
                <w:szCs w:val="24"/>
                <w:lang w:val="de-DE"/>
              </w:rPr>
              <w:t>Çıraq</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bir</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lampalı</w:t>
            </w:r>
            <w:proofErr w:type="spellEnd"/>
            <w:r w:rsidRPr="00055E56">
              <w:rPr>
                <w:rFonts w:ascii="Arial" w:hAnsi="Arial" w:cs="Arial"/>
                <w:sz w:val="20"/>
                <w:szCs w:val="24"/>
                <w:lang w:val="de-DE"/>
              </w:rPr>
              <w:t xml:space="preserve">) - 1 </w:t>
            </w:r>
            <w:proofErr w:type="spellStart"/>
            <w:r w:rsidRPr="00055E56">
              <w:rPr>
                <w:rFonts w:ascii="Arial" w:hAnsi="Arial" w:cs="Arial"/>
                <w:sz w:val="20"/>
                <w:szCs w:val="24"/>
                <w:lang w:val="de-DE"/>
              </w:rPr>
              <w:t>ədəd</w:t>
            </w:r>
            <w:proofErr w:type="spellEnd"/>
          </w:p>
          <w:p w:rsidR="00055E56" w:rsidRPr="00055E56" w:rsidRDefault="00055E56" w:rsidP="00826AFF">
            <w:pPr>
              <w:autoSpaceDE w:val="0"/>
              <w:autoSpaceDN w:val="0"/>
              <w:adjustRightInd w:val="0"/>
              <w:rPr>
                <w:rFonts w:ascii="Arial" w:hAnsi="Arial" w:cs="Arial"/>
                <w:sz w:val="20"/>
                <w:szCs w:val="24"/>
                <w:lang w:val="de-DE"/>
              </w:rPr>
            </w:pPr>
            <w:proofErr w:type="spellStart"/>
            <w:r w:rsidRPr="00055E56">
              <w:rPr>
                <w:rFonts w:ascii="Arial" w:hAnsi="Arial" w:cs="Arial"/>
                <w:sz w:val="20"/>
                <w:szCs w:val="24"/>
                <w:lang w:val="de-DE"/>
              </w:rPr>
              <w:t>Ayırıcı</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Ketençi</w:t>
            </w:r>
            <w:proofErr w:type="spellEnd"/>
            <w:r w:rsidRPr="00055E56">
              <w:rPr>
                <w:rFonts w:ascii="Arial" w:hAnsi="Arial" w:cs="Arial"/>
                <w:sz w:val="20"/>
                <w:szCs w:val="24"/>
                <w:lang w:val="de-DE"/>
              </w:rPr>
              <w:t xml:space="preserve"> 380 V, 250 A - 5 </w:t>
            </w:r>
            <w:proofErr w:type="spellStart"/>
            <w:r w:rsidRPr="00055E56">
              <w:rPr>
                <w:rFonts w:ascii="Arial" w:hAnsi="Arial" w:cs="Arial"/>
                <w:sz w:val="20"/>
                <w:szCs w:val="24"/>
                <w:lang w:val="de-DE"/>
              </w:rPr>
              <w:t>ədəd</w:t>
            </w:r>
            <w:proofErr w:type="spellEnd"/>
          </w:p>
          <w:p w:rsidR="00055E56" w:rsidRPr="00055E56" w:rsidRDefault="00055E56" w:rsidP="00826AFF">
            <w:pPr>
              <w:autoSpaceDE w:val="0"/>
              <w:autoSpaceDN w:val="0"/>
              <w:adjustRightInd w:val="0"/>
              <w:rPr>
                <w:rFonts w:ascii="Arial" w:hAnsi="Arial" w:cs="Arial"/>
                <w:sz w:val="20"/>
                <w:szCs w:val="24"/>
                <w:lang w:val="de-DE"/>
              </w:rPr>
            </w:pPr>
            <w:proofErr w:type="spellStart"/>
            <w:r w:rsidRPr="00055E56">
              <w:rPr>
                <w:rFonts w:ascii="Arial" w:hAnsi="Arial" w:cs="Arial"/>
                <w:sz w:val="20"/>
                <w:szCs w:val="24"/>
                <w:lang w:val="de-DE"/>
              </w:rPr>
              <w:t>Klemnik</w:t>
            </w:r>
            <w:proofErr w:type="spellEnd"/>
            <w:r w:rsidRPr="00055E56">
              <w:rPr>
                <w:rFonts w:ascii="Arial" w:hAnsi="Arial" w:cs="Arial"/>
                <w:sz w:val="20"/>
                <w:szCs w:val="24"/>
                <w:lang w:val="de-DE"/>
              </w:rPr>
              <w:t xml:space="preserve"> 400 A - 5 </w:t>
            </w:r>
            <w:proofErr w:type="spellStart"/>
            <w:r w:rsidRPr="00055E56">
              <w:rPr>
                <w:rFonts w:ascii="Arial" w:hAnsi="Arial" w:cs="Arial"/>
                <w:sz w:val="20"/>
                <w:szCs w:val="24"/>
                <w:lang w:val="de-DE"/>
              </w:rPr>
              <w:t>ədəd</w:t>
            </w:r>
            <w:proofErr w:type="spellEnd"/>
          </w:p>
          <w:p w:rsidR="00055E56" w:rsidRPr="00055E56" w:rsidRDefault="00055E56" w:rsidP="00826AFF">
            <w:pPr>
              <w:autoSpaceDE w:val="0"/>
              <w:autoSpaceDN w:val="0"/>
              <w:adjustRightInd w:val="0"/>
              <w:rPr>
                <w:rFonts w:ascii="Arial" w:hAnsi="Arial" w:cs="Arial"/>
                <w:sz w:val="20"/>
                <w:szCs w:val="24"/>
                <w:lang w:val="de-DE"/>
              </w:rPr>
            </w:pPr>
            <w:proofErr w:type="spellStart"/>
            <w:r w:rsidRPr="00055E56">
              <w:rPr>
                <w:rFonts w:ascii="Arial" w:hAnsi="Arial" w:cs="Arial"/>
                <w:sz w:val="20"/>
                <w:szCs w:val="24"/>
                <w:lang w:val="de-DE"/>
              </w:rPr>
              <w:t>Rozetka</w:t>
            </w:r>
            <w:proofErr w:type="spellEnd"/>
            <w:r w:rsidRPr="00055E56">
              <w:rPr>
                <w:rFonts w:ascii="Arial" w:hAnsi="Arial" w:cs="Arial"/>
                <w:sz w:val="20"/>
                <w:szCs w:val="24"/>
                <w:lang w:val="de-DE"/>
              </w:rPr>
              <w:t xml:space="preserve"> -- </w:t>
            </w:r>
            <w:proofErr w:type="spellStart"/>
            <w:r w:rsidRPr="00055E56">
              <w:rPr>
                <w:rFonts w:ascii="Arial" w:hAnsi="Arial" w:cs="Arial"/>
                <w:sz w:val="20"/>
                <w:szCs w:val="24"/>
                <w:lang w:val="de-DE"/>
              </w:rPr>
              <w:t>Bemiş</w:t>
            </w:r>
            <w:proofErr w:type="spellEnd"/>
            <w:r w:rsidRPr="00055E56">
              <w:rPr>
                <w:rFonts w:ascii="Arial" w:hAnsi="Arial" w:cs="Arial"/>
                <w:sz w:val="20"/>
                <w:szCs w:val="24"/>
                <w:lang w:val="de-DE"/>
              </w:rPr>
              <w:t xml:space="preserve">, 16 A --1 </w:t>
            </w:r>
            <w:proofErr w:type="spellStart"/>
            <w:r w:rsidRPr="00055E56">
              <w:rPr>
                <w:rFonts w:ascii="Arial" w:hAnsi="Arial" w:cs="Arial"/>
                <w:sz w:val="20"/>
                <w:szCs w:val="24"/>
                <w:lang w:val="de-DE"/>
              </w:rPr>
              <w:t>ədəd</w:t>
            </w:r>
            <w:proofErr w:type="spellEnd"/>
          </w:p>
          <w:p w:rsidR="00055E56" w:rsidRPr="00055E56" w:rsidRDefault="00055E56" w:rsidP="00826AFF">
            <w:pPr>
              <w:autoSpaceDE w:val="0"/>
              <w:autoSpaceDN w:val="0"/>
              <w:adjustRightInd w:val="0"/>
              <w:rPr>
                <w:rFonts w:ascii="Arial" w:hAnsi="Arial" w:cs="Arial"/>
                <w:sz w:val="20"/>
                <w:szCs w:val="24"/>
                <w:lang w:val="de-DE"/>
              </w:rPr>
            </w:pPr>
            <w:proofErr w:type="spellStart"/>
            <w:r w:rsidRPr="00055E56">
              <w:rPr>
                <w:rFonts w:ascii="Arial" w:hAnsi="Arial" w:cs="Arial"/>
                <w:sz w:val="20"/>
                <w:szCs w:val="24"/>
                <w:lang w:val="de-DE"/>
              </w:rPr>
              <w:t>Mis</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şin</w:t>
            </w:r>
            <w:proofErr w:type="spellEnd"/>
            <w:r w:rsidRPr="00055E56">
              <w:rPr>
                <w:rFonts w:ascii="Arial" w:hAnsi="Arial" w:cs="Arial"/>
                <w:sz w:val="20"/>
                <w:szCs w:val="24"/>
                <w:lang w:val="de-DE"/>
              </w:rPr>
              <w:t xml:space="preserve"> 45x5 mm (</w:t>
            </w:r>
            <w:proofErr w:type="spellStart"/>
            <w:r w:rsidRPr="00055E56">
              <w:rPr>
                <w:rFonts w:ascii="Arial" w:hAnsi="Arial" w:cs="Arial"/>
                <w:sz w:val="20"/>
                <w:szCs w:val="24"/>
                <w:lang w:val="de-DE"/>
              </w:rPr>
              <w:t>izolə</w:t>
            </w:r>
            <w:proofErr w:type="spellEnd"/>
            <w:r w:rsidRPr="00055E56">
              <w:rPr>
                <w:rFonts w:ascii="Arial" w:hAnsi="Arial" w:cs="Arial"/>
                <w:sz w:val="20"/>
                <w:szCs w:val="24"/>
                <w:lang w:val="de-DE"/>
              </w:rPr>
              <w:t xml:space="preserve"> </w:t>
            </w:r>
            <w:proofErr w:type="spellStart"/>
            <w:proofErr w:type="gramStart"/>
            <w:r w:rsidRPr="00055E56">
              <w:rPr>
                <w:rFonts w:ascii="Arial" w:hAnsi="Arial" w:cs="Arial"/>
                <w:sz w:val="20"/>
                <w:szCs w:val="24"/>
                <w:lang w:val="de-DE"/>
              </w:rPr>
              <w:t>edilmiş</w:t>
            </w:r>
            <w:proofErr w:type="spellEnd"/>
            <w:r w:rsidRPr="00055E56">
              <w:rPr>
                <w:rFonts w:ascii="Arial" w:hAnsi="Arial" w:cs="Arial"/>
                <w:sz w:val="20"/>
                <w:szCs w:val="24"/>
                <w:lang w:val="de-DE"/>
              </w:rPr>
              <w:t>)--</w:t>
            </w:r>
            <w:proofErr w:type="gramEnd"/>
            <w:r w:rsidRPr="00055E56">
              <w:rPr>
                <w:rFonts w:ascii="Arial" w:hAnsi="Arial" w:cs="Arial"/>
                <w:sz w:val="20"/>
                <w:szCs w:val="24"/>
                <w:lang w:val="de-DE"/>
              </w:rPr>
              <w:t xml:space="preserve"> 7 </w:t>
            </w:r>
            <w:proofErr w:type="spellStart"/>
            <w:r w:rsidRPr="00055E56">
              <w:rPr>
                <w:rFonts w:ascii="Arial" w:hAnsi="Arial" w:cs="Arial"/>
                <w:sz w:val="20"/>
                <w:szCs w:val="24"/>
                <w:lang w:val="de-DE"/>
              </w:rPr>
              <w:t>metr</w:t>
            </w:r>
            <w:proofErr w:type="spellEnd"/>
          </w:p>
          <w:p w:rsidR="00055E56" w:rsidRPr="00055E56" w:rsidRDefault="00055E56" w:rsidP="00826AFF">
            <w:pPr>
              <w:autoSpaceDE w:val="0"/>
              <w:autoSpaceDN w:val="0"/>
              <w:adjustRightInd w:val="0"/>
              <w:rPr>
                <w:rFonts w:ascii="Arial" w:hAnsi="Arial" w:cs="Arial"/>
                <w:sz w:val="20"/>
                <w:szCs w:val="24"/>
                <w:lang w:val="de-DE"/>
              </w:rPr>
            </w:pPr>
            <w:proofErr w:type="spellStart"/>
            <w:r w:rsidRPr="00055E56">
              <w:rPr>
                <w:rFonts w:ascii="Arial" w:hAnsi="Arial" w:cs="Arial"/>
                <w:sz w:val="20"/>
                <w:szCs w:val="24"/>
                <w:lang w:val="de-DE"/>
              </w:rPr>
              <w:t>Mis</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naqil</w:t>
            </w:r>
            <w:proofErr w:type="spellEnd"/>
            <w:r w:rsidRPr="00055E56">
              <w:rPr>
                <w:rFonts w:ascii="Arial" w:hAnsi="Arial" w:cs="Arial"/>
                <w:sz w:val="20"/>
                <w:szCs w:val="24"/>
                <w:lang w:val="de-DE"/>
              </w:rPr>
              <w:t xml:space="preserve"> 1x70 mm2 --10 </w:t>
            </w:r>
            <w:proofErr w:type="spellStart"/>
            <w:r w:rsidRPr="00055E56">
              <w:rPr>
                <w:rFonts w:ascii="Arial" w:hAnsi="Arial" w:cs="Arial"/>
                <w:sz w:val="20"/>
                <w:szCs w:val="24"/>
                <w:lang w:val="de-DE"/>
              </w:rPr>
              <w:t>metr</w:t>
            </w:r>
            <w:proofErr w:type="spellEnd"/>
          </w:p>
          <w:p w:rsidR="00055E56" w:rsidRPr="00055E56" w:rsidRDefault="00055E56" w:rsidP="00826AFF">
            <w:pPr>
              <w:autoSpaceDE w:val="0"/>
              <w:autoSpaceDN w:val="0"/>
              <w:adjustRightInd w:val="0"/>
              <w:rPr>
                <w:rFonts w:ascii="Arial" w:hAnsi="Arial" w:cs="Arial"/>
                <w:sz w:val="20"/>
                <w:szCs w:val="24"/>
                <w:lang w:val="de-DE"/>
              </w:rPr>
            </w:pPr>
            <w:proofErr w:type="spellStart"/>
            <w:proofErr w:type="gramStart"/>
            <w:r w:rsidRPr="00055E56">
              <w:rPr>
                <w:rFonts w:ascii="Arial" w:hAnsi="Arial" w:cs="Arial"/>
                <w:sz w:val="20"/>
                <w:szCs w:val="24"/>
                <w:lang w:val="de-DE"/>
              </w:rPr>
              <w:t>Mis</w:t>
            </w:r>
            <w:proofErr w:type="spellEnd"/>
            <w:r w:rsidRPr="00055E56">
              <w:rPr>
                <w:rFonts w:ascii="Arial" w:hAnsi="Arial" w:cs="Arial"/>
                <w:sz w:val="20"/>
                <w:szCs w:val="24"/>
                <w:lang w:val="de-DE"/>
              </w:rPr>
              <w:t xml:space="preserve">  </w:t>
            </w:r>
            <w:proofErr w:type="spellStart"/>
            <w:r w:rsidRPr="00055E56">
              <w:rPr>
                <w:rFonts w:ascii="Arial" w:hAnsi="Arial" w:cs="Arial"/>
                <w:sz w:val="20"/>
                <w:szCs w:val="24"/>
                <w:lang w:val="de-DE"/>
              </w:rPr>
              <w:t>naqil</w:t>
            </w:r>
            <w:proofErr w:type="spellEnd"/>
            <w:proofErr w:type="gramEnd"/>
            <w:r w:rsidRPr="00055E56">
              <w:rPr>
                <w:rFonts w:ascii="Arial" w:hAnsi="Arial" w:cs="Arial"/>
                <w:sz w:val="20"/>
                <w:szCs w:val="24"/>
                <w:lang w:val="de-DE"/>
              </w:rPr>
              <w:t xml:space="preserve">  1x16 mm2 - 0,5 </w:t>
            </w:r>
            <w:proofErr w:type="spellStart"/>
            <w:r w:rsidRPr="00055E56">
              <w:rPr>
                <w:rFonts w:ascii="Arial" w:hAnsi="Arial" w:cs="Arial"/>
                <w:sz w:val="20"/>
                <w:szCs w:val="24"/>
                <w:lang w:val="de-DE"/>
              </w:rPr>
              <w:t>metr</w:t>
            </w:r>
            <w:proofErr w:type="spellEnd"/>
          </w:p>
          <w:p w:rsidR="00055E56" w:rsidRPr="00055E56" w:rsidRDefault="00055E56" w:rsidP="00826AFF">
            <w:pPr>
              <w:rPr>
                <w:rFonts w:ascii="Arial" w:hAnsi="Arial" w:cs="Arial"/>
                <w:sz w:val="20"/>
                <w:szCs w:val="24"/>
                <w:lang w:val="de-DE"/>
              </w:rPr>
            </w:pPr>
            <w:r w:rsidRPr="00055E56">
              <w:rPr>
                <w:rFonts w:ascii="Arial" w:hAnsi="Arial" w:cs="Arial"/>
                <w:sz w:val="20"/>
                <w:szCs w:val="24"/>
                <w:lang w:val="de-DE"/>
              </w:rPr>
              <w:t xml:space="preserve">Kabel </w:t>
            </w:r>
            <w:proofErr w:type="spellStart"/>
            <w:r w:rsidRPr="00055E56">
              <w:rPr>
                <w:rFonts w:ascii="Arial" w:hAnsi="Arial" w:cs="Arial"/>
                <w:sz w:val="20"/>
                <w:szCs w:val="24"/>
                <w:lang w:val="de-DE"/>
              </w:rPr>
              <w:t>ucluğu</w:t>
            </w:r>
            <w:proofErr w:type="spellEnd"/>
            <w:r w:rsidRPr="00055E56">
              <w:rPr>
                <w:rFonts w:ascii="Arial" w:hAnsi="Arial" w:cs="Arial"/>
                <w:sz w:val="20"/>
                <w:szCs w:val="24"/>
                <w:lang w:val="de-DE"/>
              </w:rPr>
              <w:t xml:space="preserve"> 70 mm2 -- 60 </w:t>
            </w:r>
            <w:proofErr w:type="spellStart"/>
            <w:r w:rsidRPr="00055E56">
              <w:rPr>
                <w:rFonts w:ascii="Arial" w:hAnsi="Arial" w:cs="Arial"/>
                <w:sz w:val="20"/>
                <w:szCs w:val="24"/>
                <w:lang w:val="de-DE"/>
              </w:rPr>
              <w:t>ədəd</w:t>
            </w:r>
            <w:proofErr w:type="spellEnd"/>
          </w:p>
        </w:tc>
        <w:tc>
          <w:tcPr>
            <w:tcW w:w="1276" w:type="dxa"/>
          </w:tcPr>
          <w:p w:rsidR="00055E56" w:rsidRPr="00055E56" w:rsidRDefault="00055E56" w:rsidP="00826AFF">
            <w:pPr>
              <w:jc w:val="center"/>
              <w:rPr>
                <w:rFonts w:ascii="Arial" w:hAnsi="Arial" w:cs="Arial"/>
                <w:sz w:val="20"/>
                <w:szCs w:val="24"/>
                <w:lang w:val="de-DE"/>
              </w:rPr>
            </w:pPr>
          </w:p>
          <w:p w:rsidR="00055E56" w:rsidRPr="00055E56" w:rsidRDefault="00055E56" w:rsidP="00826AFF">
            <w:pPr>
              <w:jc w:val="center"/>
              <w:rPr>
                <w:rFonts w:ascii="Arial" w:hAnsi="Arial" w:cs="Arial"/>
                <w:sz w:val="20"/>
                <w:szCs w:val="24"/>
                <w:lang w:val="de-DE"/>
              </w:rPr>
            </w:pPr>
            <w:proofErr w:type="spellStart"/>
            <w:r w:rsidRPr="00055E56">
              <w:rPr>
                <w:rFonts w:ascii="Arial" w:hAnsi="Arial" w:cs="Arial"/>
                <w:sz w:val="20"/>
                <w:szCs w:val="24"/>
                <w:lang w:val="de-DE"/>
              </w:rPr>
              <w:t>Dəst</w:t>
            </w:r>
            <w:proofErr w:type="spellEnd"/>
          </w:p>
          <w:p w:rsidR="00055E56" w:rsidRPr="00055E56" w:rsidRDefault="00055E56" w:rsidP="00826AFF">
            <w:pPr>
              <w:jc w:val="center"/>
              <w:rPr>
                <w:rFonts w:ascii="Arial" w:hAnsi="Arial" w:cs="Arial"/>
                <w:sz w:val="20"/>
                <w:szCs w:val="24"/>
                <w:lang w:val="de-DE"/>
              </w:rPr>
            </w:pPr>
          </w:p>
          <w:p w:rsidR="00055E56" w:rsidRPr="00055E56" w:rsidRDefault="00055E56" w:rsidP="00826AFF">
            <w:pPr>
              <w:jc w:val="center"/>
              <w:rPr>
                <w:rFonts w:ascii="Arial" w:hAnsi="Arial" w:cs="Arial"/>
                <w:sz w:val="20"/>
                <w:szCs w:val="24"/>
                <w:lang w:val="de-DE"/>
              </w:rPr>
            </w:pPr>
          </w:p>
          <w:p w:rsidR="00055E56" w:rsidRPr="00055E56" w:rsidRDefault="00055E56" w:rsidP="00826AFF">
            <w:pPr>
              <w:jc w:val="center"/>
              <w:rPr>
                <w:rFonts w:ascii="Arial" w:hAnsi="Arial" w:cs="Arial"/>
                <w:sz w:val="20"/>
                <w:szCs w:val="24"/>
                <w:lang w:val="de-DE"/>
              </w:rPr>
            </w:pPr>
          </w:p>
          <w:p w:rsidR="00055E56" w:rsidRPr="00055E56" w:rsidRDefault="00055E56" w:rsidP="00826AFF">
            <w:pPr>
              <w:jc w:val="center"/>
              <w:rPr>
                <w:rFonts w:ascii="Arial" w:hAnsi="Arial" w:cs="Arial"/>
                <w:sz w:val="20"/>
                <w:szCs w:val="24"/>
                <w:lang w:val="de-DE"/>
              </w:rPr>
            </w:pPr>
          </w:p>
          <w:p w:rsidR="00055E56" w:rsidRPr="00055E56" w:rsidRDefault="00055E56" w:rsidP="00826AFF">
            <w:pPr>
              <w:jc w:val="center"/>
              <w:rPr>
                <w:rFonts w:ascii="Arial" w:hAnsi="Arial" w:cs="Arial"/>
                <w:sz w:val="20"/>
                <w:szCs w:val="24"/>
                <w:lang w:val="de-DE"/>
              </w:rPr>
            </w:pPr>
          </w:p>
          <w:p w:rsidR="00055E56" w:rsidRPr="00055E56" w:rsidRDefault="00055E56" w:rsidP="00826AFF">
            <w:pPr>
              <w:jc w:val="center"/>
              <w:rPr>
                <w:rFonts w:ascii="Arial" w:hAnsi="Arial" w:cs="Arial"/>
                <w:sz w:val="20"/>
                <w:szCs w:val="24"/>
                <w:lang w:val="de-DE"/>
              </w:rPr>
            </w:pPr>
          </w:p>
          <w:p w:rsidR="00055E56" w:rsidRPr="00055E56" w:rsidRDefault="00055E56" w:rsidP="00826AFF">
            <w:pPr>
              <w:jc w:val="center"/>
              <w:rPr>
                <w:rFonts w:ascii="Arial" w:hAnsi="Arial" w:cs="Arial"/>
                <w:sz w:val="20"/>
                <w:szCs w:val="24"/>
                <w:lang w:val="de-DE"/>
              </w:rPr>
            </w:pPr>
            <w:r w:rsidRPr="00055E56">
              <w:rPr>
                <w:rFonts w:ascii="Arial" w:hAnsi="Arial" w:cs="Arial"/>
                <w:sz w:val="20"/>
                <w:szCs w:val="24"/>
                <w:lang w:val="de-DE"/>
              </w:rPr>
              <w:t xml:space="preserve">    </w:t>
            </w:r>
          </w:p>
        </w:tc>
        <w:tc>
          <w:tcPr>
            <w:tcW w:w="714" w:type="dxa"/>
          </w:tcPr>
          <w:p w:rsidR="00055E56" w:rsidRPr="00055E56" w:rsidRDefault="00055E56" w:rsidP="00826AFF">
            <w:pPr>
              <w:jc w:val="center"/>
              <w:rPr>
                <w:rFonts w:ascii="Arial" w:hAnsi="Arial" w:cs="Arial"/>
                <w:sz w:val="20"/>
                <w:szCs w:val="24"/>
                <w:lang w:val="de-DE"/>
              </w:rPr>
            </w:pPr>
          </w:p>
          <w:p w:rsidR="00055E56" w:rsidRPr="00055E56" w:rsidRDefault="00055E56" w:rsidP="00826AFF">
            <w:pPr>
              <w:jc w:val="center"/>
              <w:rPr>
                <w:rFonts w:ascii="Arial" w:hAnsi="Arial" w:cs="Arial"/>
                <w:sz w:val="20"/>
                <w:szCs w:val="24"/>
                <w:lang w:val="de-DE"/>
              </w:rPr>
            </w:pPr>
            <w:r w:rsidRPr="00055E56">
              <w:rPr>
                <w:rFonts w:ascii="Arial" w:hAnsi="Arial" w:cs="Arial"/>
                <w:sz w:val="20"/>
                <w:szCs w:val="24"/>
                <w:lang w:val="de-DE"/>
              </w:rPr>
              <w:t>6</w:t>
            </w:r>
          </w:p>
        </w:tc>
      </w:tr>
    </w:tbl>
    <w:p w:rsidR="00055E56" w:rsidRPr="001B0A0F" w:rsidRDefault="00055E56" w:rsidP="00055E56">
      <w:pPr>
        <w:jc w:val="both"/>
        <w:rPr>
          <w:rFonts w:ascii="Arial" w:hAnsi="Arial" w:cs="Arial"/>
          <w:sz w:val="24"/>
          <w:szCs w:val="24"/>
          <w:lang w:val="az-Latn-AZ"/>
        </w:rPr>
      </w:pPr>
      <w:r w:rsidRPr="00B77FF4">
        <w:rPr>
          <w:rFonts w:ascii="Arial" w:hAnsi="Arial" w:cs="Arial"/>
          <w:b/>
          <w:sz w:val="20"/>
          <w:szCs w:val="20"/>
          <w:highlight w:val="yellow"/>
          <w:lang w:val="az-Latn-AZ"/>
        </w:rPr>
        <w:t xml:space="preserve">QEYD:  Ödəniş şərti yalnız fakt üzrə qəbul edilir. </w:t>
      </w:r>
      <w:r w:rsidRPr="00B77FF4">
        <w:rPr>
          <w:rFonts w:ascii="Arial" w:hAnsi="Arial" w:cs="Arial"/>
          <w:b/>
          <w:bCs/>
          <w:color w:val="000000"/>
          <w:sz w:val="20"/>
          <w:szCs w:val="20"/>
          <w:highlight w:val="yellow"/>
          <w:lang w:val="az-Latn-AZ" w:eastAsia="az-Latn-AZ"/>
        </w:rPr>
        <w:t xml:space="preserve"> Qeyd olunan ödəniş </w:t>
      </w:r>
      <w:r w:rsidRPr="00B77FF4">
        <w:rPr>
          <w:rFonts w:ascii="Arial" w:hAnsi="Arial" w:cs="Arial"/>
          <w:b/>
          <w:sz w:val="20"/>
          <w:szCs w:val="20"/>
          <w:highlight w:val="yellow"/>
          <w:lang w:val="az-Latn-AZ"/>
        </w:rPr>
        <w:t>şərtinə uyğun olmayan təkliflər kənarlaşdırılacaqdır</w:t>
      </w:r>
      <w:r>
        <w:rPr>
          <w:rFonts w:ascii="Arial" w:hAnsi="Arial" w:cs="Arial"/>
          <w:b/>
          <w:sz w:val="20"/>
          <w:szCs w:val="20"/>
          <w:lang w:val="az-Latn-AZ"/>
        </w:rPr>
        <w:t>.</w:t>
      </w:r>
    </w:p>
    <w:p w:rsidR="00055E56" w:rsidRPr="00055E56" w:rsidRDefault="00055E56" w:rsidP="00055E56">
      <w:pPr>
        <w:jc w:val="both"/>
        <w:rPr>
          <w:rFonts w:ascii="Arial" w:hAnsi="Arial" w:cs="Arial"/>
          <w:b/>
          <w:szCs w:val="24"/>
          <w:highlight w:val="yellow"/>
          <w:lang w:val="az-Latn-AZ"/>
        </w:rPr>
      </w:pPr>
      <w:r w:rsidRPr="00055E56">
        <w:rPr>
          <w:rFonts w:ascii="Arial" w:hAnsi="Arial" w:cs="Arial"/>
          <w:b/>
          <w:szCs w:val="24"/>
          <w:highlight w:val="yellow"/>
          <w:lang w:val="az-Latn-AZ"/>
        </w:rPr>
        <w:t xml:space="preserve">“Azərbaycan Xəzər Dəniz Gəmiçiliyi” Qapalı Səhmdar Cəmiyyətinin  </w:t>
      </w:r>
      <w:proofErr w:type="spellStart"/>
      <w:r w:rsidRPr="00055E56">
        <w:rPr>
          <w:rFonts w:ascii="Arial" w:hAnsi="Arial" w:cs="Arial"/>
          <w:b/>
          <w:szCs w:val="24"/>
          <w:highlight w:val="yellow"/>
          <w:lang w:val="de-DE"/>
        </w:rPr>
        <w:t>tabeliyində</w:t>
      </w:r>
      <w:proofErr w:type="spellEnd"/>
      <w:r w:rsidRPr="00055E56">
        <w:rPr>
          <w:rFonts w:ascii="Arial" w:hAnsi="Arial" w:cs="Arial"/>
          <w:b/>
          <w:szCs w:val="24"/>
          <w:highlight w:val="yellow"/>
          <w:lang w:val="de-DE"/>
        </w:rPr>
        <w:t xml:space="preserve"> </w:t>
      </w:r>
      <w:proofErr w:type="spellStart"/>
      <w:r w:rsidRPr="00055E56">
        <w:rPr>
          <w:rFonts w:ascii="Arial" w:hAnsi="Arial" w:cs="Arial"/>
          <w:b/>
          <w:szCs w:val="24"/>
          <w:highlight w:val="yellow"/>
          <w:lang w:val="de-DE"/>
        </w:rPr>
        <w:t>olan</w:t>
      </w:r>
      <w:proofErr w:type="spellEnd"/>
      <w:r w:rsidRPr="00055E56">
        <w:rPr>
          <w:rFonts w:ascii="Arial" w:hAnsi="Arial" w:cs="Arial"/>
          <w:b/>
          <w:szCs w:val="24"/>
          <w:highlight w:val="yellow"/>
          <w:lang w:val="de-DE"/>
        </w:rPr>
        <w:t xml:space="preserve"> XDND-</w:t>
      </w:r>
      <w:proofErr w:type="spellStart"/>
      <w:r w:rsidRPr="00055E56">
        <w:rPr>
          <w:rFonts w:ascii="Arial" w:hAnsi="Arial" w:cs="Arial"/>
          <w:b/>
          <w:szCs w:val="24"/>
          <w:highlight w:val="yellow"/>
          <w:lang w:val="de-DE"/>
        </w:rPr>
        <w:t>nin</w:t>
      </w:r>
      <w:proofErr w:type="spellEnd"/>
      <w:r w:rsidRPr="00055E56">
        <w:rPr>
          <w:rFonts w:ascii="Arial" w:hAnsi="Arial" w:cs="Arial"/>
          <w:b/>
          <w:szCs w:val="24"/>
          <w:highlight w:val="yellow"/>
          <w:lang w:val="de-DE"/>
        </w:rPr>
        <w:t xml:space="preserve"> </w:t>
      </w:r>
      <w:proofErr w:type="spellStart"/>
      <w:r w:rsidRPr="00055E56">
        <w:rPr>
          <w:rFonts w:ascii="Arial" w:hAnsi="Arial" w:cs="Arial"/>
          <w:b/>
          <w:szCs w:val="24"/>
          <w:highlight w:val="yellow"/>
          <w:lang w:val="de-DE"/>
        </w:rPr>
        <w:t>Pirallahı</w:t>
      </w:r>
      <w:proofErr w:type="spellEnd"/>
      <w:r w:rsidRPr="00055E56">
        <w:rPr>
          <w:rFonts w:ascii="Arial" w:hAnsi="Arial" w:cs="Arial"/>
          <w:b/>
          <w:szCs w:val="24"/>
          <w:highlight w:val="yellow"/>
          <w:lang w:val="de-DE"/>
        </w:rPr>
        <w:t xml:space="preserve"> </w:t>
      </w:r>
      <w:proofErr w:type="spellStart"/>
      <w:r w:rsidRPr="00055E56">
        <w:rPr>
          <w:rFonts w:ascii="Arial" w:hAnsi="Arial" w:cs="Arial"/>
          <w:b/>
          <w:szCs w:val="24"/>
          <w:highlight w:val="yellow"/>
          <w:lang w:val="de-DE"/>
        </w:rPr>
        <w:t>sahəsinin</w:t>
      </w:r>
      <w:proofErr w:type="spellEnd"/>
      <w:r w:rsidRPr="00055E56">
        <w:rPr>
          <w:rFonts w:ascii="Arial" w:hAnsi="Arial" w:cs="Arial"/>
          <w:b/>
          <w:szCs w:val="24"/>
          <w:highlight w:val="yellow"/>
          <w:lang w:val="de-DE"/>
        </w:rPr>
        <w:t xml:space="preserve"> </w:t>
      </w:r>
      <w:proofErr w:type="spellStart"/>
      <w:r w:rsidRPr="00055E56">
        <w:rPr>
          <w:rFonts w:ascii="Arial" w:hAnsi="Arial" w:cs="Arial"/>
          <w:b/>
          <w:szCs w:val="24"/>
          <w:highlight w:val="yellow"/>
          <w:lang w:val="de-DE"/>
        </w:rPr>
        <w:t>Damba</w:t>
      </w:r>
      <w:proofErr w:type="spellEnd"/>
      <w:r w:rsidRPr="00055E56">
        <w:rPr>
          <w:rFonts w:ascii="Arial" w:hAnsi="Arial" w:cs="Arial"/>
          <w:b/>
          <w:szCs w:val="24"/>
          <w:highlight w:val="yellow"/>
          <w:lang w:val="de-DE"/>
        </w:rPr>
        <w:t xml:space="preserve"> </w:t>
      </w:r>
      <w:proofErr w:type="spellStart"/>
      <w:r w:rsidRPr="00055E56">
        <w:rPr>
          <w:rFonts w:ascii="Arial" w:hAnsi="Arial" w:cs="Arial"/>
          <w:b/>
          <w:szCs w:val="24"/>
          <w:highlight w:val="yellow"/>
          <w:lang w:val="de-DE"/>
        </w:rPr>
        <w:t>körpüsü</w:t>
      </w:r>
      <w:proofErr w:type="spellEnd"/>
      <w:r w:rsidRPr="00055E56">
        <w:rPr>
          <w:rFonts w:ascii="Arial" w:hAnsi="Arial" w:cs="Arial"/>
          <w:b/>
          <w:szCs w:val="24"/>
          <w:highlight w:val="yellow"/>
          <w:lang w:val="de-DE"/>
        </w:rPr>
        <w:t xml:space="preserve"> </w:t>
      </w:r>
      <w:proofErr w:type="spellStart"/>
      <w:r w:rsidRPr="00055E56">
        <w:rPr>
          <w:rFonts w:ascii="Arial" w:hAnsi="Arial" w:cs="Arial"/>
          <w:b/>
          <w:szCs w:val="24"/>
          <w:highlight w:val="yellow"/>
          <w:lang w:val="de-DE"/>
        </w:rPr>
        <w:t>üçün</w:t>
      </w:r>
      <w:proofErr w:type="spellEnd"/>
      <w:r w:rsidRPr="00055E56">
        <w:rPr>
          <w:rFonts w:ascii="Arial" w:hAnsi="Arial" w:cs="Arial"/>
          <w:b/>
          <w:szCs w:val="24"/>
          <w:highlight w:val="yellow"/>
          <w:lang w:val="de-DE"/>
        </w:rPr>
        <w:t xml:space="preserve"> </w:t>
      </w:r>
      <w:proofErr w:type="spellStart"/>
      <w:r w:rsidRPr="00055E56">
        <w:rPr>
          <w:rFonts w:ascii="Arial" w:hAnsi="Arial" w:cs="Arial"/>
          <w:b/>
          <w:szCs w:val="24"/>
          <w:highlight w:val="yellow"/>
          <w:lang w:val="de-DE"/>
        </w:rPr>
        <w:t>sahil</w:t>
      </w:r>
      <w:proofErr w:type="spellEnd"/>
      <w:r w:rsidRPr="00055E56">
        <w:rPr>
          <w:rFonts w:ascii="Arial" w:hAnsi="Arial" w:cs="Arial"/>
          <w:b/>
          <w:szCs w:val="24"/>
          <w:highlight w:val="yellow"/>
          <w:lang w:val="de-DE"/>
        </w:rPr>
        <w:t xml:space="preserve"> </w:t>
      </w:r>
      <w:proofErr w:type="spellStart"/>
      <w:r w:rsidRPr="00055E56">
        <w:rPr>
          <w:rFonts w:ascii="Arial" w:hAnsi="Arial" w:cs="Arial"/>
          <w:b/>
          <w:szCs w:val="24"/>
          <w:highlight w:val="yellow"/>
          <w:lang w:val="de-DE"/>
        </w:rPr>
        <w:t>elektrik</w:t>
      </w:r>
      <w:proofErr w:type="spellEnd"/>
      <w:r w:rsidRPr="00055E56">
        <w:rPr>
          <w:rFonts w:ascii="Arial" w:hAnsi="Arial" w:cs="Arial"/>
          <w:b/>
          <w:szCs w:val="24"/>
          <w:highlight w:val="yellow"/>
          <w:lang w:val="az-Latn-AZ"/>
        </w:rPr>
        <w:t xml:space="preserve"> şitlərinin </w:t>
      </w:r>
      <w:proofErr w:type="spellStart"/>
      <w:r w:rsidRPr="00055E56">
        <w:rPr>
          <w:rFonts w:ascii="Arial" w:hAnsi="Arial" w:cs="Arial"/>
          <w:b/>
          <w:szCs w:val="24"/>
          <w:highlight w:val="yellow"/>
          <w:lang w:val="de-DE"/>
        </w:rPr>
        <w:t>satınalınmasına</w:t>
      </w:r>
      <w:proofErr w:type="spellEnd"/>
      <w:r w:rsidRPr="00055E56">
        <w:rPr>
          <w:rFonts w:ascii="Arial" w:hAnsi="Arial" w:cs="Arial"/>
          <w:b/>
          <w:szCs w:val="24"/>
          <w:highlight w:val="yellow"/>
          <w:lang w:val="de-DE"/>
        </w:rPr>
        <w:t xml:space="preserve"> </w:t>
      </w:r>
      <w:r w:rsidRPr="00055E56">
        <w:rPr>
          <w:rFonts w:ascii="Arial" w:hAnsi="Arial" w:cs="Arial"/>
          <w:b/>
          <w:szCs w:val="24"/>
          <w:highlight w:val="yellow"/>
          <w:lang w:val="az-Latn-AZ"/>
        </w:rPr>
        <w:t>olan  texniki tələblər:</w:t>
      </w:r>
    </w:p>
    <w:p w:rsidR="00055E56" w:rsidRPr="00055E56" w:rsidRDefault="00055E56" w:rsidP="00055E56">
      <w:pPr>
        <w:pStyle w:val="a4"/>
        <w:numPr>
          <w:ilvl w:val="0"/>
          <w:numId w:val="7"/>
        </w:numPr>
        <w:spacing w:after="160" w:line="259" w:lineRule="auto"/>
        <w:jc w:val="both"/>
        <w:rPr>
          <w:rFonts w:ascii="Arial" w:eastAsia="Times New Roman" w:hAnsi="Arial" w:cs="Arial"/>
          <w:szCs w:val="24"/>
          <w:highlight w:val="yellow"/>
          <w:lang w:val="az-Latn-AZ" w:eastAsia="ru-RU"/>
        </w:rPr>
      </w:pPr>
      <w:r w:rsidRPr="00055E56">
        <w:rPr>
          <w:rFonts w:ascii="Arial" w:eastAsia="Times New Roman" w:hAnsi="Arial" w:cs="Arial"/>
          <w:szCs w:val="24"/>
          <w:highlight w:val="yellow"/>
          <w:lang w:val="az-Latn-AZ" w:eastAsia="ru-RU"/>
        </w:rPr>
        <w:t>İşlərin yerinə yetirilməsi üçün müəssisənin  texniki imkanları, işçi personalları, təcrübəsi və təcrübəni əks etdirən sənədlər təqdim edilməlidir.</w:t>
      </w:r>
    </w:p>
    <w:p w:rsidR="00055E56" w:rsidRPr="00055E56" w:rsidRDefault="00055E56" w:rsidP="00055E56">
      <w:pPr>
        <w:pStyle w:val="a4"/>
        <w:numPr>
          <w:ilvl w:val="0"/>
          <w:numId w:val="7"/>
        </w:numPr>
        <w:spacing w:after="0" w:line="240" w:lineRule="auto"/>
        <w:jc w:val="both"/>
        <w:rPr>
          <w:rFonts w:ascii="Arial" w:eastAsia="Times New Roman" w:hAnsi="Arial" w:cs="Arial"/>
          <w:szCs w:val="24"/>
          <w:highlight w:val="yellow"/>
          <w:lang w:val="az-Latn-AZ" w:eastAsia="ru-RU"/>
        </w:rPr>
      </w:pPr>
      <w:r w:rsidRPr="00055E56">
        <w:rPr>
          <w:rFonts w:ascii="Arial" w:eastAsia="Times New Roman" w:hAnsi="Arial" w:cs="Arial"/>
          <w:szCs w:val="24"/>
          <w:highlight w:val="yellow"/>
          <w:lang w:val="az-Latn-AZ" w:eastAsia="ru-RU"/>
        </w:rPr>
        <w:t>Subpodratçı cəlb etməklə iştirak etmək qəbul edilmir.</w:t>
      </w:r>
    </w:p>
    <w:p w:rsidR="00055E56" w:rsidRPr="00055E56" w:rsidRDefault="00055E56" w:rsidP="00055E56">
      <w:pPr>
        <w:pStyle w:val="a4"/>
        <w:numPr>
          <w:ilvl w:val="0"/>
          <w:numId w:val="7"/>
        </w:numPr>
        <w:spacing w:after="160" w:line="259" w:lineRule="auto"/>
        <w:jc w:val="both"/>
        <w:rPr>
          <w:rFonts w:ascii="Arial" w:eastAsia="Times New Roman" w:hAnsi="Arial" w:cs="Arial"/>
          <w:szCs w:val="24"/>
          <w:highlight w:val="yellow"/>
          <w:lang w:val="az-Latn-AZ" w:eastAsia="ru-RU"/>
        </w:rPr>
      </w:pPr>
      <w:r w:rsidRPr="00055E56">
        <w:rPr>
          <w:rFonts w:ascii="Arial" w:eastAsia="Times New Roman" w:hAnsi="Arial" w:cs="Arial"/>
          <w:szCs w:val="24"/>
          <w:highlight w:val="yellow"/>
          <w:lang w:val="az-Latn-AZ" w:eastAsia="ru-RU"/>
        </w:rPr>
        <w:t>İstifadə olunan materialların keyfiyyət və uyğunluq serfikatı təqdim olunmalıdır.</w:t>
      </w:r>
    </w:p>
    <w:p w:rsidR="00055E56" w:rsidRPr="00055E56" w:rsidRDefault="00055E56" w:rsidP="00055E56">
      <w:pPr>
        <w:pStyle w:val="a4"/>
        <w:numPr>
          <w:ilvl w:val="0"/>
          <w:numId w:val="7"/>
        </w:numPr>
        <w:spacing w:after="160" w:line="256" w:lineRule="auto"/>
        <w:jc w:val="both"/>
        <w:rPr>
          <w:rFonts w:ascii="Arial" w:eastAsia="Times New Roman" w:hAnsi="Arial" w:cs="Arial"/>
          <w:szCs w:val="24"/>
          <w:highlight w:val="yellow"/>
          <w:lang w:val="az-Latn-AZ" w:eastAsia="ru-RU"/>
        </w:rPr>
      </w:pPr>
      <w:r w:rsidRPr="00055E56">
        <w:rPr>
          <w:rFonts w:ascii="Arial" w:eastAsia="Times New Roman" w:hAnsi="Arial" w:cs="Arial"/>
          <w:szCs w:val="24"/>
          <w:highlight w:val="yellow"/>
          <w:lang w:val="az-Latn-AZ" w:eastAsia="ru-RU"/>
        </w:rPr>
        <w:t xml:space="preserve">Paylayıcı elektrik lövhələri, təqdim edilmiş cizgilər əsasında yığılmalı, istismar zəmanəti  və işlərin təhvili müddəti göstərilməlidir. </w:t>
      </w:r>
    </w:p>
    <w:p w:rsidR="00055E56" w:rsidRPr="00055E56" w:rsidRDefault="00055E56" w:rsidP="00055E56">
      <w:pPr>
        <w:pStyle w:val="a4"/>
        <w:numPr>
          <w:ilvl w:val="0"/>
          <w:numId w:val="7"/>
        </w:numPr>
        <w:spacing w:after="0" w:line="240" w:lineRule="auto"/>
        <w:jc w:val="both"/>
        <w:rPr>
          <w:rFonts w:ascii="Arial" w:eastAsia="Times New Roman" w:hAnsi="Arial" w:cs="Arial"/>
          <w:szCs w:val="24"/>
          <w:highlight w:val="yellow"/>
          <w:lang w:val="az-Latn-AZ" w:eastAsia="ru-RU"/>
        </w:rPr>
      </w:pPr>
      <w:r w:rsidRPr="00055E56">
        <w:rPr>
          <w:rFonts w:ascii="Arial" w:eastAsia="Times New Roman" w:hAnsi="Arial" w:cs="Arial"/>
          <w:szCs w:val="24"/>
          <w:highlight w:val="yellow"/>
          <w:lang w:val="az-Latn-AZ" w:eastAsia="ru-RU"/>
        </w:rPr>
        <w:t>İstifadə edilən mühafizə avtomatları Schneider, ABB, Siemens markalarından  olmalıdır.</w:t>
      </w:r>
    </w:p>
    <w:p w:rsidR="00055E56" w:rsidRPr="00055E56" w:rsidRDefault="00055E56" w:rsidP="00055E56">
      <w:pPr>
        <w:pStyle w:val="a4"/>
        <w:numPr>
          <w:ilvl w:val="0"/>
          <w:numId w:val="7"/>
        </w:numPr>
        <w:spacing w:after="160" w:line="252" w:lineRule="auto"/>
        <w:jc w:val="both"/>
        <w:rPr>
          <w:rFonts w:ascii="Arial" w:eastAsia="Times New Roman" w:hAnsi="Arial" w:cs="Arial"/>
          <w:szCs w:val="24"/>
          <w:highlight w:val="yellow"/>
          <w:lang w:val="az-Latn-AZ" w:eastAsia="ru-RU"/>
        </w:rPr>
      </w:pPr>
      <w:r w:rsidRPr="00055E56">
        <w:rPr>
          <w:rFonts w:ascii="Arial" w:eastAsia="Times New Roman" w:hAnsi="Arial" w:cs="Arial"/>
          <w:szCs w:val="24"/>
          <w:highlight w:val="yellow"/>
          <w:lang w:val="az-Latn-AZ" w:eastAsia="ru-RU"/>
        </w:rPr>
        <w:t>Paylayıcı elektrik lövhələri ASCO-nun müəssisələrinə çatdırılması icraçı müəssisənin nəqliyyat vasitəsilə həyata keçirilməklə nəzərdə tutulmalıdır.</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4A65DC" w:rsidRPr="00221A96" w:rsidRDefault="00221A96" w:rsidP="00ED3857">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55E56"/>
    <w:rsid w:val="0010601D"/>
    <w:rsid w:val="00221A96"/>
    <w:rsid w:val="002862EE"/>
    <w:rsid w:val="002F63D2"/>
    <w:rsid w:val="003771E9"/>
    <w:rsid w:val="004133F7"/>
    <w:rsid w:val="004A65DC"/>
    <w:rsid w:val="006111B6"/>
    <w:rsid w:val="00725EF3"/>
    <w:rsid w:val="007B07AA"/>
    <w:rsid w:val="00873434"/>
    <w:rsid w:val="008D0121"/>
    <w:rsid w:val="00913DED"/>
    <w:rsid w:val="009D0BB2"/>
    <w:rsid w:val="00B06016"/>
    <w:rsid w:val="00B539FC"/>
    <w:rsid w:val="00CF624E"/>
    <w:rsid w:val="00E63734"/>
    <w:rsid w:val="00EA504B"/>
    <w:rsid w:val="00EA50CF"/>
    <w:rsid w:val="00ED3857"/>
    <w:rsid w:val="00EF2AA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5E50"/>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1">
    <w:name w:val="heading 1"/>
    <w:basedOn w:val="a"/>
    <w:next w:val="a"/>
    <w:link w:val="10"/>
    <w:uiPriority w:val="9"/>
    <w:qFormat/>
    <w:rsid w:val="00ED385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vertAlign w:val="superscript"/>
      <w:lang w:eastAsia="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character" w:customStyle="1" w:styleId="10">
    <w:name w:val="Заголовок 1 Знак"/>
    <w:basedOn w:val="a0"/>
    <w:link w:val="1"/>
    <w:uiPriority w:val="9"/>
    <w:rsid w:val="00ED3857"/>
    <w:rPr>
      <w:rFonts w:asciiTheme="majorHAnsi" w:eastAsiaTheme="majorEastAsia" w:hAnsiTheme="majorHAnsi" w:cstheme="majorBidi"/>
      <w:color w:val="2F5496" w:themeColor="accent1" w:themeShade="BF"/>
      <w:sz w:val="32"/>
      <w:szCs w:val="32"/>
      <w:vertAlign w:val="superscript"/>
      <w:lang w:val="ru-RU" w:eastAsia="ru-RU"/>
    </w:rPr>
  </w:style>
  <w:style w:type="character" w:customStyle="1" w:styleId="bumpedfont15">
    <w:name w:val="bumpedfont15"/>
    <w:basedOn w:val="a0"/>
    <w:rsid w:val="00873434"/>
  </w:style>
  <w:style w:type="character" w:customStyle="1" w:styleId="s5">
    <w:name w:val="s5"/>
    <w:basedOn w:val="a0"/>
    <w:rsid w:val="00055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sco.az/sirket/satinalmalar/podratcilarin-elektron-muraciet-form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77648-A823-491A-8780-B4D47669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23</cp:revision>
  <dcterms:created xsi:type="dcterms:W3CDTF">2022-02-11T10:43:00Z</dcterms:created>
  <dcterms:modified xsi:type="dcterms:W3CDTF">2022-11-28T11:03:00Z</dcterms:modified>
</cp:coreProperties>
</file>