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E313" w14:textId="77777777" w:rsidR="00A431FF" w:rsidRDefault="00A431FF" w:rsidP="00A431F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05CA9FB" w14:textId="77777777" w:rsidR="00AE5082" w:rsidRPr="00E30035" w:rsidRDefault="00A431FF"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218FDB5" wp14:editId="23C9E1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23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DF1C4B8" w14:textId="77777777" w:rsidR="00AE5082" w:rsidRPr="008F74A0" w:rsidRDefault="00AE5082" w:rsidP="00AE5082">
      <w:pPr>
        <w:spacing w:after="0" w:line="240" w:lineRule="auto"/>
        <w:jc w:val="center"/>
        <w:rPr>
          <w:rFonts w:ascii="Arial" w:hAnsi="Arial" w:cs="Arial"/>
          <w:b/>
          <w:sz w:val="24"/>
          <w:szCs w:val="24"/>
          <w:lang w:val="az-Latn-AZ" w:eastAsia="ru-RU"/>
        </w:rPr>
      </w:pPr>
    </w:p>
    <w:p w14:paraId="6F14AC12" w14:textId="77777777" w:rsidR="003D56E2" w:rsidRPr="00A431FF" w:rsidRDefault="00A431FF" w:rsidP="00A431FF">
      <w:pPr>
        <w:spacing w:after="0" w:line="240" w:lineRule="auto"/>
        <w:jc w:val="center"/>
        <w:rPr>
          <w:rFonts w:ascii="Arial" w:hAnsi="Arial" w:cs="Arial"/>
          <w:b/>
          <w:bCs/>
          <w:sz w:val="24"/>
          <w:szCs w:val="24"/>
          <w:lang w:val="az-Latn-AZ" w:eastAsia="ru-RU"/>
        </w:rPr>
      </w:pPr>
      <w:r w:rsidRPr="00A431FF">
        <w:rPr>
          <w:rFonts w:ascii="Arial" w:eastAsia="Arial" w:hAnsi="Arial" w:cs="Arial"/>
          <w:b/>
          <w:bCs/>
          <w:sz w:val="24"/>
          <w:szCs w:val="24"/>
          <w:lang w:val="en-US" w:eastAsia="ru-RU"/>
        </w:rPr>
        <w:t>AZERBAIJAN CASP</w:t>
      </w:r>
      <w:r w:rsidRPr="00A431FF">
        <w:rPr>
          <w:rFonts w:ascii="Arial" w:eastAsia="Arial" w:hAnsi="Arial" w:cs="Arial"/>
          <w:b/>
          <w:bCs/>
          <w:sz w:val="24"/>
          <w:szCs w:val="24"/>
          <w:lang w:val="en-US" w:eastAsia="ru-RU"/>
        </w:rPr>
        <w:t xml:space="preserve">IAN SHIPPING CLOSED JOINT STOCK COMPANY </w:t>
      </w:r>
    </w:p>
    <w:p w14:paraId="071A17AB" w14:textId="617EBD3D" w:rsidR="00AE5082" w:rsidRDefault="00A431FF" w:rsidP="00A431FF">
      <w:pPr>
        <w:spacing w:after="0" w:line="240" w:lineRule="auto"/>
        <w:jc w:val="center"/>
        <w:rPr>
          <w:rFonts w:ascii="Arial" w:eastAsia="Arial" w:hAnsi="Arial" w:cs="Arial"/>
          <w:b/>
          <w:bCs/>
          <w:sz w:val="24"/>
          <w:szCs w:val="24"/>
          <w:lang w:val="en-US" w:eastAsia="ru-RU"/>
        </w:rPr>
      </w:pPr>
      <w:r w:rsidRPr="00A431FF">
        <w:rPr>
          <w:rFonts w:ascii="Arial" w:eastAsia="Arial" w:hAnsi="Arial" w:cs="Arial"/>
          <w:b/>
          <w:bCs/>
          <w:sz w:val="24"/>
          <w:szCs w:val="24"/>
          <w:lang w:val="en-US" w:eastAsia="ru-RU"/>
        </w:rPr>
        <w:t xml:space="preserve"> IS ANNOUNCING OPENBIDDING FOR THE PROCUREMENT OF SERVICES RELATING TO THE INSTALLATION OF POWER SUPPLY OF THE MULTI STOREYED RESIDENTIAL </w:t>
      </w:r>
      <w:r w:rsidRPr="00A431FF">
        <w:rPr>
          <w:rFonts w:ascii="Arial" w:eastAsia="Arial" w:hAnsi="Arial" w:cs="Arial"/>
          <w:b/>
          <w:bCs/>
          <w:sz w:val="24"/>
          <w:szCs w:val="24"/>
          <w:lang w:val="en-US" w:eastAsia="ru-RU"/>
        </w:rPr>
        <w:t xml:space="preserve">BUILDING OF "DENIZCHI" HOUSING CONSTRUCTION COOPERATIVE WITH A KINDERGARTEN ON THE GROUND FLOOR </w:t>
      </w:r>
    </w:p>
    <w:p w14:paraId="562EAF3E" w14:textId="77777777" w:rsidR="00A431FF" w:rsidRPr="00A431FF" w:rsidRDefault="00A431FF" w:rsidP="00A431FF">
      <w:pPr>
        <w:spacing w:after="0" w:line="240" w:lineRule="auto"/>
        <w:jc w:val="center"/>
        <w:rPr>
          <w:rFonts w:ascii="Arial" w:hAnsi="Arial" w:cs="Arial"/>
          <w:b/>
          <w:bCs/>
          <w:sz w:val="24"/>
          <w:szCs w:val="24"/>
          <w:lang w:val="az-Latn-AZ" w:eastAsia="ru-RU"/>
        </w:rPr>
      </w:pPr>
    </w:p>
    <w:p w14:paraId="0F0AA89B" w14:textId="77777777" w:rsidR="00AE5082" w:rsidRPr="00A431FF" w:rsidRDefault="00A431FF" w:rsidP="00A431FF">
      <w:pPr>
        <w:spacing w:after="0" w:line="240" w:lineRule="auto"/>
        <w:jc w:val="center"/>
        <w:rPr>
          <w:rFonts w:ascii="Arial" w:hAnsi="Arial" w:cs="Arial"/>
          <w:b/>
          <w:bCs/>
          <w:sz w:val="24"/>
          <w:szCs w:val="24"/>
          <w:lang w:val="az-Latn-AZ" w:eastAsia="ru-RU"/>
        </w:rPr>
      </w:pPr>
      <w:r w:rsidRPr="00A431FF">
        <w:rPr>
          <w:rFonts w:ascii="Arial" w:eastAsia="Arial" w:hAnsi="Arial" w:cs="Arial"/>
          <w:b/>
          <w:bCs/>
          <w:sz w:val="24"/>
          <w:szCs w:val="24"/>
          <w:lang w:val="en-US" w:eastAsia="ru-RU"/>
        </w:rPr>
        <w:t xml:space="preserve"> B I D D I N G No. AM090/2021 </w:t>
      </w:r>
    </w:p>
    <w:p w14:paraId="26F2FF9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4E47" w:rsidRPr="00A431FF" w14:paraId="0B60C0B0"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34480C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60C1C5F" w14:textId="77777777" w:rsidR="00C243D3" w:rsidRPr="00E30035" w:rsidRDefault="00A431F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9A91B17" w14:textId="77777777" w:rsidR="00C243D3" w:rsidRPr="00E30035" w:rsidRDefault="00A431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07810C23" w14:textId="77777777" w:rsidR="00C243D3" w:rsidRPr="00E30035" w:rsidRDefault="00A431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CBB58D4" w14:textId="77777777" w:rsidR="00C243D3" w:rsidRDefault="00A431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A4BAD1C" w14:textId="77777777" w:rsidR="00C243D3" w:rsidRDefault="00A431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43CDAD3" w14:textId="77777777" w:rsidR="00C243D3" w:rsidRPr="008D4237" w:rsidRDefault="00A431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2DA3875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58C5219" w14:textId="77777777" w:rsidR="00C243D3" w:rsidRPr="00E30035" w:rsidRDefault="00A431F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A431F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431FF">
              <w:rPr>
                <w:rFonts w:ascii="Arial" w:eastAsia="Arial" w:hAnsi="Arial" w:cs="Arial"/>
                <w:b/>
                <w:bCs/>
                <w:sz w:val="20"/>
                <w:szCs w:val="20"/>
                <w:lang w:val="en-US" w:eastAsia="ru-RU"/>
              </w:rPr>
              <w:t>December 9, 2021</w:t>
            </w:r>
            <w:r>
              <w:rPr>
                <w:rFonts w:ascii="Arial" w:eastAsia="Arial" w:hAnsi="Arial" w:cs="Arial"/>
                <w:sz w:val="20"/>
                <w:szCs w:val="20"/>
                <w:lang w:val="en-US" w:eastAsia="ru-RU"/>
              </w:rPr>
              <w:t xml:space="preserve">. Whereas, other necessary documents shall be submitted as enclosed in the bidding offer envelope.  </w:t>
            </w:r>
          </w:p>
          <w:p w14:paraId="23367116" w14:textId="77777777" w:rsidR="00C243D3" w:rsidRPr="00E30035" w:rsidRDefault="00A431F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A9D10F6" w14:textId="77777777" w:rsidR="00C243D3" w:rsidRPr="00F53E75" w:rsidRDefault="00A431F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6A0A18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84E47" w:rsidRPr="00A431FF" w14:paraId="499FFFD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CCC5E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D1F275" w14:textId="77777777" w:rsidR="00AE5082" w:rsidRPr="00E30035" w:rsidRDefault="00A431F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144F58C9" w14:textId="77777777" w:rsidR="00AE5082" w:rsidRPr="00E30035" w:rsidRDefault="00A431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430DC82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2C51FD2" w14:textId="77777777" w:rsidR="00AE5082" w:rsidRPr="00E30035" w:rsidRDefault="00A431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150 </w:t>
            </w:r>
          </w:p>
          <w:p w14:paraId="5F627AF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014B1CC" w14:textId="77777777" w:rsidR="00AE5082" w:rsidRPr="00E30035" w:rsidRDefault="00A431F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w:t>
            </w:r>
            <w:r>
              <w:rPr>
                <w:rFonts w:ascii="Arial" w:eastAsia="Arial" w:hAnsi="Arial" w:cs="Arial"/>
                <w:sz w:val="20"/>
                <w:szCs w:val="20"/>
                <w:lang w:val="en-US" w:eastAsia="ru-RU"/>
              </w:rPr>
              <w:t xml:space="preserve">USD or EURO.   </w:t>
            </w:r>
          </w:p>
          <w:p w14:paraId="14F5BBF3" w14:textId="77777777" w:rsidR="00AE5082" w:rsidRPr="00E30035" w:rsidRDefault="00A431F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84E47" w14:paraId="035BB8D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2380EC7" w14:textId="77777777" w:rsidR="00AE5082" w:rsidRPr="00E30035" w:rsidRDefault="00A431FF"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B9BB64B" w14:textId="77777777" w:rsidR="00AE5082" w:rsidRPr="00E30035" w:rsidRDefault="00A431F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FAD3876" w14:textId="77777777" w:rsidR="00AE5082" w:rsidRPr="00E30035" w:rsidRDefault="00A431F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84E47" w:rsidRPr="00A431FF" w14:paraId="072AE7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CF1639"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Name : T</w:t>
                  </w:r>
                  <w:r>
                    <w:rPr>
                      <w:rFonts w:ascii="Arial" w:eastAsia="Arial" w:hAnsi="Arial" w:cs="Arial"/>
                      <w:bCs/>
                      <w:sz w:val="20"/>
                      <w:szCs w:val="20"/>
                      <w:lang w:val="en-US"/>
                    </w:rPr>
                    <w:t xml:space="preserve">he International Bank of Azerbaijan </w:t>
                  </w:r>
                </w:p>
                <w:p w14:paraId="53948E27"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51E5B58"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8A2E507"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C39483D"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C950807"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C61D367"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FF7EE9C" w14:textId="77777777" w:rsidR="00AE5082" w:rsidRPr="00A431FF" w:rsidRDefault="00A431F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 xml:space="preserve">ID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1701579951</w:t>
                  </w:r>
                </w:p>
                <w:p w14:paraId="5589A87E" w14:textId="77777777" w:rsidR="00AE5082" w:rsidRPr="00A431FF" w:rsidRDefault="00A431F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D11D11A"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4F8F986D"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2D78076"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0681A2A"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4C09B4B"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C126484" w14:textId="77777777" w:rsidR="00AE5082" w:rsidRPr="00E30035" w:rsidRDefault="00A431F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8A6CE61" w14:textId="77777777" w:rsidR="00AE5082" w:rsidRPr="00E30035" w:rsidRDefault="00A431F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2484271" w14:textId="77777777" w:rsidR="00AE5082" w:rsidRPr="00A431FF" w:rsidRDefault="00A431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14:paraId="5929D5C5" w14:textId="77777777" w:rsidR="00AE5082" w:rsidRPr="00A431FF" w:rsidRDefault="00A431F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4FAD5FC" w14:textId="77777777" w:rsidR="00AE5082" w:rsidRPr="00E30035" w:rsidRDefault="00A431F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14:paraId="15F00236" w14:textId="77777777" w:rsidR="00AE5082" w:rsidRPr="00E30035" w:rsidRDefault="00A431F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391870B" w14:textId="77777777" w:rsidR="00AE5082" w:rsidRPr="00E30035" w:rsidRDefault="00A431F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0F67807" w14:textId="77777777" w:rsidR="00AE5082" w:rsidRPr="00E30035" w:rsidRDefault="00A431F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A6785E0" w14:textId="77777777" w:rsidR="00AE5082" w:rsidRPr="00E30035" w:rsidRDefault="00A431F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087BA6B" w14:textId="77777777" w:rsidR="00AE5082" w:rsidRPr="00E30035" w:rsidRDefault="00A431F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2075EC1" w14:textId="77777777" w:rsidR="00AE5082" w:rsidRPr="00E30035" w:rsidRDefault="00A431F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FCB01AE" w14:textId="77777777" w:rsidR="00AE5082" w:rsidRPr="00A431FF" w:rsidRDefault="00A431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14:paraId="3A0C5BCF" w14:textId="77777777" w:rsidR="00AE5082" w:rsidRPr="00A431FF" w:rsidRDefault="00A431F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409522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4A215E9" w14:textId="77777777" w:rsidR="00AE5082" w:rsidRPr="00E30035" w:rsidRDefault="00A431F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192F60C4"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84E47" w:rsidRPr="00A431FF" w14:paraId="1EFA0F6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A27B82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CF5A40" w14:textId="77777777" w:rsidR="00AE5082" w:rsidRPr="00B64945" w:rsidRDefault="00A431F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DC60CB0" w14:textId="77777777" w:rsidR="00AE5082" w:rsidRPr="00E30035" w:rsidRDefault="00A431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21E181B3" w14:textId="77777777" w:rsidR="00AE5082" w:rsidRPr="00E30035" w:rsidRDefault="00A431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63397320" w14:textId="77777777" w:rsidR="00AE5082" w:rsidRPr="00E30035" w:rsidRDefault="00A431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2E027292" w14:textId="77777777" w:rsidR="00AE5082" w:rsidRPr="00E30035" w:rsidRDefault="00A431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2EF22867" w14:textId="77777777" w:rsidR="00AE5082" w:rsidRPr="00E30035" w:rsidRDefault="00A431F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B04B756"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F84E47" w:rsidRPr="00A431FF" w14:paraId="54519ED5"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A2D758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D027BBC" w14:textId="77777777" w:rsidR="00443961" w:rsidRDefault="00A431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3519E0F" w14:textId="77777777" w:rsidR="00443961" w:rsidRDefault="00A431F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A431F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431FF">
              <w:rPr>
                <w:rFonts w:ascii="Arial" w:eastAsia="Arial" w:hAnsi="Arial" w:cs="Arial"/>
                <w:b/>
                <w:bCs/>
                <w:sz w:val="20"/>
                <w:szCs w:val="20"/>
                <w:lang w:val="en-US" w:eastAsia="ru-RU"/>
              </w:rPr>
              <w:t>December 23, 2021</w:t>
            </w:r>
            <w:r>
              <w:rPr>
                <w:rFonts w:ascii="Arial" w:eastAsia="Arial" w:hAnsi="Arial" w:cs="Arial"/>
                <w:sz w:val="20"/>
                <w:szCs w:val="20"/>
                <w:lang w:val="en-US" w:eastAsia="ru-RU"/>
              </w:rPr>
              <w:t>.</w:t>
            </w:r>
          </w:p>
          <w:p w14:paraId="0D297939"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B1C3609" w14:textId="77777777" w:rsidR="00443961" w:rsidRDefault="00A431F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84E47" w14:paraId="1490DEB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A47279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C7DB38" w14:textId="77777777" w:rsidR="00443961" w:rsidRPr="00E30035" w:rsidRDefault="00A431FF"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42DCA09" w14:textId="6D022BD8" w:rsidR="00443961" w:rsidRPr="00E30035" w:rsidRDefault="00A431FF"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w:t>
            </w:r>
            <w:proofErr w:type="gramStart"/>
            <w:r>
              <w:rPr>
                <w:rFonts w:ascii="Calibri" w:eastAsia="Calibri" w:hAnsi="Calibri" w:cs="Times New Roman"/>
                <w:lang w:val="en-US" w:eastAsia="ru-RU"/>
              </w:rPr>
              <w:t xml:space="preserve">avenue </w:t>
            </w:r>
            <w:r>
              <w:rPr>
                <w:rFonts w:ascii="Arial" w:eastAsia="Arial" w:hAnsi="Arial" w:cs="Arial"/>
                <w:sz w:val="20"/>
                <w:szCs w:val="20"/>
                <w:lang w:val="en-US" w:eastAsia="ru-RU"/>
              </w:rPr>
              <w:t>,</w:t>
            </w:r>
            <w:proofErr w:type="gramEnd"/>
            <w:r>
              <w:rPr>
                <w:rFonts w:ascii="Arial" w:eastAsia="Arial" w:hAnsi="Arial" w:cs="Arial"/>
                <w:sz w:val="20"/>
                <w:szCs w:val="20"/>
                <w:lang w:val="en-US" w:eastAsia="ru-RU"/>
              </w:rPr>
              <w:t xml:space="preserve"> ASCO Procurement Committee.   </w:t>
            </w:r>
          </w:p>
          <w:p w14:paraId="7BAC9DA6" w14:textId="77777777" w:rsidR="00443961" w:rsidRDefault="00A431FF"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Contact person in </w:t>
            </w:r>
            <w:r>
              <w:rPr>
                <w:rFonts w:ascii="Arial" w:eastAsia="Arial" w:hAnsi="Arial" w:cs="Arial"/>
                <w:b/>
                <w:bCs/>
                <w:sz w:val="20"/>
                <w:szCs w:val="20"/>
                <w:lang w:val="en-US" w:eastAsia="ru-RU"/>
              </w:rPr>
              <w:t>charge:</w:t>
            </w:r>
          </w:p>
          <w:p w14:paraId="2828D61A" w14:textId="77777777" w:rsidR="00443961" w:rsidRPr="00E943C5" w:rsidRDefault="00A431FF"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41AA7365" w14:textId="77777777" w:rsidR="00443961" w:rsidRPr="00E943C5" w:rsidRDefault="00A431FF"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4319BC43" w14:textId="77777777" w:rsidR="00443961" w:rsidRPr="00E943C5" w:rsidRDefault="00A431FF"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4D58369F" w14:textId="77777777" w:rsidR="00067611" w:rsidRDefault="00A431FF"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lastRenderedPageBreak/>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4C345B43"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0F9DE997" w14:textId="77777777" w:rsidR="00D14EFE" w:rsidRDefault="00A431FF"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8170DF0" w14:textId="77777777" w:rsidR="00D14EFE" w:rsidRDefault="00A431FF"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77E7FFC" w14:textId="77777777" w:rsidR="00D14EFE" w:rsidRDefault="00A431FF" w:rsidP="00D14EFE">
            <w:pPr>
              <w:spacing w:after="0"/>
              <w:rPr>
                <w:rFonts w:ascii="Arial" w:hAnsi="Arial" w:cs="Arial"/>
                <w:b/>
                <w:sz w:val="20"/>
                <w:szCs w:val="20"/>
                <w:lang w:val="az-Latn-AZ"/>
              </w:rPr>
            </w:pPr>
            <w:r>
              <w:rPr>
                <w:rFonts w:ascii="Arial" w:eastAsia="Arial" w:hAnsi="Arial" w:cs="Arial"/>
                <w:b/>
                <w:bCs/>
                <w:sz w:val="20"/>
                <w:szCs w:val="20"/>
                <w:lang w:val="en-US"/>
              </w:rPr>
              <w:t xml:space="preserve">Telephone No.: +99455 </w:t>
            </w:r>
            <w:r>
              <w:rPr>
                <w:rFonts w:ascii="Arial" w:eastAsia="Arial" w:hAnsi="Arial" w:cs="Arial"/>
                <w:b/>
                <w:bCs/>
                <w:sz w:val="20"/>
                <w:szCs w:val="20"/>
                <w:lang w:val="en-US"/>
              </w:rPr>
              <w:t>817 08 12</w:t>
            </w:r>
          </w:p>
          <w:p w14:paraId="7B00D18B" w14:textId="77777777" w:rsidR="00D14EFE" w:rsidRDefault="00A431FF"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6973AA05" w14:textId="77777777" w:rsidR="00D14EFE" w:rsidRDefault="00D14EFE" w:rsidP="00067611">
            <w:pPr>
              <w:tabs>
                <w:tab w:val="left" w:pos="261"/>
              </w:tabs>
              <w:spacing w:after="0" w:line="240" w:lineRule="auto"/>
              <w:rPr>
                <w:rFonts w:ascii="Arial" w:hAnsi="Arial" w:cs="Arial"/>
                <w:sz w:val="20"/>
                <w:szCs w:val="20"/>
                <w:lang w:val="az-Latn-AZ"/>
              </w:rPr>
            </w:pPr>
          </w:p>
          <w:p w14:paraId="154E6AA5" w14:textId="77777777" w:rsidR="00067611" w:rsidRDefault="00067611" w:rsidP="00067611">
            <w:pPr>
              <w:tabs>
                <w:tab w:val="left" w:pos="261"/>
              </w:tabs>
              <w:spacing w:after="0" w:line="240" w:lineRule="auto"/>
              <w:rPr>
                <w:rFonts w:ascii="Arial" w:hAnsi="Arial" w:cs="Arial"/>
                <w:b/>
                <w:sz w:val="20"/>
                <w:szCs w:val="20"/>
                <w:lang w:val="az-Latn-AZ"/>
              </w:rPr>
            </w:pPr>
          </w:p>
          <w:p w14:paraId="7C5DF3D6" w14:textId="77777777" w:rsidR="00443961" w:rsidRPr="00E30035" w:rsidRDefault="00A431F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3B6045EA" w14:textId="77777777" w:rsidR="00443961" w:rsidRPr="00E30035" w:rsidRDefault="00A431F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766EE82" w14:textId="77777777" w:rsidR="00443961" w:rsidRDefault="00A431FF"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w:t>
            </w:r>
            <w:r>
              <w:rPr>
                <w:rFonts w:ascii="Arial" w:eastAsia="Arial" w:hAnsi="Arial" w:cs="Arial"/>
                <w:color w:val="000000"/>
                <w:sz w:val="20"/>
                <w:szCs w:val="20"/>
                <w:highlight w:val="lightGray"/>
                <w:lang w:val="en-US"/>
              </w:rPr>
              <w:t>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42D8DC86"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F84E47" w:rsidRPr="00A431FF" w14:paraId="4F2A57C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4BCEAC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867A2E" w14:textId="77777777" w:rsidR="00443961" w:rsidRPr="00E30035" w:rsidRDefault="00A431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7809F38D" w14:textId="77777777" w:rsidR="00443961" w:rsidRDefault="00A431F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431FF">
              <w:rPr>
                <w:rFonts w:ascii="Arial" w:eastAsia="Arial" w:hAnsi="Arial" w:cs="Arial"/>
                <w:b/>
                <w:bCs/>
                <w:sz w:val="20"/>
                <w:szCs w:val="20"/>
                <w:lang w:val="en-US" w:eastAsia="ru-RU"/>
              </w:rPr>
              <w:t xml:space="preserve">December 24, </w:t>
            </w:r>
            <w:proofErr w:type="gramStart"/>
            <w:r w:rsidRPr="00A431FF">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A431F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0D154F2" w14:textId="77777777" w:rsidR="00443961" w:rsidRDefault="00A431FF"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p w14:paraId="69B490F8"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F84E47" w:rsidRPr="00A431FF" w14:paraId="619C99B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67562E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05FFEF4" w14:textId="77777777" w:rsidR="00443961" w:rsidRPr="00E30035" w:rsidRDefault="00A431F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DC4919B" w14:textId="77777777" w:rsidR="00A52307" w:rsidRDefault="00A431F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14:paraId="7912E5A3"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65008FE1" w14:textId="77777777" w:rsidR="00443961" w:rsidRPr="00E30035" w:rsidRDefault="00A431F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FC18EF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F968E3E" w14:textId="77777777" w:rsidR="00AE5082" w:rsidRPr="00712393" w:rsidRDefault="00AE5082" w:rsidP="00AE5082">
      <w:pPr>
        <w:rPr>
          <w:rFonts w:ascii="Arial" w:hAnsi="Arial" w:cs="Arial"/>
          <w:lang w:val="az-Latn-AZ"/>
        </w:rPr>
      </w:pPr>
    </w:p>
    <w:p w14:paraId="5DDBCBAB" w14:textId="77777777" w:rsidR="002B013F" w:rsidRPr="00712393" w:rsidRDefault="002B013F" w:rsidP="00AE5082">
      <w:pPr>
        <w:rPr>
          <w:lang w:val="az-Latn-AZ"/>
        </w:rPr>
      </w:pPr>
    </w:p>
    <w:p w14:paraId="54215595" w14:textId="77777777" w:rsidR="00993E0B" w:rsidRDefault="00993E0B" w:rsidP="00AE5082">
      <w:pPr>
        <w:rPr>
          <w:lang w:val="az-Latn-AZ"/>
        </w:rPr>
      </w:pPr>
    </w:p>
    <w:p w14:paraId="1DDD15A4" w14:textId="77777777" w:rsidR="00E501C2" w:rsidRDefault="00E501C2" w:rsidP="00AE5082">
      <w:pPr>
        <w:rPr>
          <w:lang w:val="az-Latn-AZ"/>
        </w:rPr>
      </w:pPr>
    </w:p>
    <w:p w14:paraId="4593E641" w14:textId="77777777" w:rsidR="00E501C2" w:rsidRDefault="00E501C2" w:rsidP="00AE5082">
      <w:pPr>
        <w:rPr>
          <w:lang w:val="az-Latn-AZ"/>
        </w:rPr>
      </w:pPr>
    </w:p>
    <w:p w14:paraId="55F535DC" w14:textId="77777777" w:rsidR="00E501C2" w:rsidRDefault="00E501C2" w:rsidP="00AE5082">
      <w:pPr>
        <w:rPr>
          <w:lang w:val="az-Latn-AZ"/>
        </w:rPr>
      </w:pPr>
    </w:p>
    <w:p w14:paraId="3B20287E" w14:textId="77777777" w:rsidR="00E501C2" w:rsidRDefault="00E501C2" w:rsidP="00AE5082">
      <w:pPr>
        <w:rPr>
          <w:lang w:val="az-Latn-AZ"/>
        </w:rPr>
      </w:pPr>
    </w:p>
    <w:p w14:paraId="5BBE2F01" w14:textId="77777777" w:rsidR="00E501C2" w:rsidRDefault="00E501C2" w:rsidP="00AE5082">
      <w:pPr>
        <w:rPr>
          <w:lang w:val="az-Latn-AZ"/>
        </w:rPr>
      </w:pPr>
    </w:p>
    <w:p w14:paraId="2A1E3346" w14:textId="77777777" w:rsidR="00E501C2" w:rsidRDefault="00E501C2" w:rsidP="00AE5082">
      <w:pPr>
        <w:rPr>
          <w:lang w:val="az-Latn-AZ"/>
        </w:rPr>
      </w:pPr>
    </w:p>
    <w:p w14:paraId="63A1CC36" w14:textId="77777777" w:rsidR="00E501C2" w:rsidRDefault="00E501C2" w:rsidP="00AE5082">
      <w:pPr>
        <w:rPr>
          <w:lang w:val="az-Latn-AZ"/>
        </w:rPr>
      </w:pPr>
    </w:p>
    <w:p w14:paraId="51240DE8" w14:textId="77777777" w:rsidR="00E501C2" w:rsidRDefault="00E501C2" w:rsidP="00AE5082">
      <w:pPr>
        <w:rPr>
          <w:lang w:val="az-Latn-AZ"/>
        </w:rPr>
      </w:pPr>
    </w:p>
    <w:p w14:paraId="6F365266" w14:textId="77777777" w:rsidR="00E501C2" w:rsidRDefault="00E501C2" w:rsidP="00AE5082">
      <w:pPr>
        <w:rPr>
          <w:lang w:val="az-Latn-AZ"/>
        </w:rPr>
      </w:pPr>
    </w:p>
    <w:p w14:paraId="1203FA16" w14:textId="77777777" w:rsidR="000F4D3F" w:rsidRDefault="000F4D3F" w:rsidP="00AE5082">
      <w:pPr>
        <w:rPr>
          <w:lang w:val="az-Latn-AZ"/>
        </w:rPr>
      </w:pPr>
    </w:p>
    <w:p w14:paraId="3D9DC82D" w14:textId="77777777" w:rsidR="00E501C2" w:rsidRDefault="00E501C2" w:rsidP="00AE5082">
      <w:pPr>
        <w:rPr>
          <w:lang w:val="az-Latn-AZ"/>
        </w:rPr>
      </w:pPr>
    </w:p>
    <w:p w14:paraId="62E4EDB0" w14:textId="77777777" w:rsidR="00A431FF" w:rsidRDefault="00A431FF" w:rsidP="00993E0B">
      <w:pPr>
        <w:spacing w:after="0" w:line="360" w:lineRule="auto"/>
        <w:jc w:val="center"/>
        <w:rPr>
          <w:rFonts w:ascii="Arial" w:eastAsia="Arial" w:hAnsi="Arial" w:cs="Arial"/>
          <w:sz w:val="24"/>
          <w:szCs w:val="24"/>
          <w:lang w:val="en-US"/>
        </w:rPr>
      </w:pPr>
    </w:p>
    <w:p w14:paraId="70D051A6" w14:textId="6F030BB4" w:rsidR="00993E0B" w:rsidRDefault="00A431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2D939CE" w14:textId="77777777" w:rsidR="00993E0B" w:rsidRDefault="00A431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28B47E9" w14:textId="77777777" w:rsidR="00993E0B" w:rsidRDefault="00A431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45298B4" w14:textId="77777777" w:rsidR="00993E0B" w:rsidRDefault="00993E0B" w:rsidP="00993E0B">
      <w:pPr>
        <w:spacing w:after="0" w:line="360" w:lineRule="auto"/>
        <w:rPr>
          <w:rFonts w:ascii="Arial" w:hAnsi="Arial" w:cs="Arial"/>
          <w:b/>
          <w:sz w:val="24"/>
          <w:szCs w:val="24"/>
          <w:lang w:val="az-Latn-AZ"/>
        </w:rPr>
      </w:pPr>
    </w:p>
    <w:p w14:paraId="3FB900D1" w14:textId="77777777" w:rsidR="00993E0B" w:rsidRDefault="00A431F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7611A15" w14:textId="77777777" w:rsidR="00993E0B" w:rsidRDefault="00A431F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23326E66" w14:textId="77777777" w:rsidR="00993E0B" w:rsidRDefault="00993E0B" w:rsidP="00993E0B">
      <w:pPr>
        <w:spacing w:after="0" w:line="240" w:lineRule="auto"/>
        <w:rPr>
          <w:rFonts w:ascii="Arial" w:hAnsi="Arial" w:cs="Arial"/>
          <w:bCs/>
          <w:i/>
          <w:sz w:val="24"/>
          <w:szCs w:val="24"/>
          <w:lang w:val="az-Latn-AZ" w:eastAsia="ru-RU"/>
        </w:rPr>
      </w:pPr>
    </w:p>
    <w:p w14:paraId="60C1FF91" w14:textId="77777777" w:rsidR="00993E0B" w:rsidRDefault="00A431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D764694" w14:textId="77777777" w:rsidR="00993E0B" w:rsidRDefault="00A431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D7E5AA2" w14:textId="77777777" w:rsidR="00993E0B" w:rsidRDefault="00993E0B" w:rsidP="00993E0B">
      <w:pPr>
        <w:spacing w:after="0" w:line="240" w:lineRule="auto"/>
        <w:jc w:val="both"/>
        <w:rPr>
          <w:rFonts w:ascii="Arial" w:hAnsi="Arial" w:cs="Arial"/>
          <w:bCs/>
          <w:sz w:val="24"/>
          <w:szCs w:val="24"/>
          <w:lang w:val="az-Latn-AZ" w:eastAsia="ru-RU"/>
        </w:rPr>
      </w:pPr>
    </w:p>
    <w:p w14:paraId="4367BB8A" w14:textId="77777777" w:rsidR="00993E0B" w:rsidRDefault="00A431F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14:paraId="7D9269EE" w14:textId="77777777" w:rsidR="00993E0B" w:rsidRDefault="00A431F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14:paraId="74F6D6A1" w14:textId="77777777" w:rsidR="00993E0B" w:rsidRDefault="00A431F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14:paraId="3C94D267" w14:textId="77777777" w:rsidR="00993E0B" w:rsidRDefault="00A431F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34589342" w14:textId="77777777" w:rsidR="00993E0B" w:rsidRDefault="00993E0B" w:rsidP="00993E0B">
      <w:pPr>
        <w:spacing w:after="0"/>
        <w:jc w:val="both"/>
        <w:rPr>
          <w:rFonts w:ascii="Arial" w:hAnsi="Arial" w:cs="Arial"/>
          <w:sz w:val="24"/>
          <w:szCs w:val="24"/>
          <w:lang w:val="az-Latn-AZ"/>
        </w:rPr>
      </w:pPr>
    </w:p>
    <w:p w14:paraId="45161CA6" w14:textId="0758F4E9" w:rsidR="00993E0B" w:rsidRDefault="00A431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7C55E5B1" w14:textId="0088BC2C" w:rsidR="00923D30" w:rsidRDefault="00A431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p>
    <w:p w14:paraId="0659ABE5" w14:textId="77777777" w:rsidR="00993E0B" w:rsidRPr="00923D30" w:rsidRDefault="00A431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9241595" w14:textId="18A78E19" w:rsidR="00993E0B" w:rsidRDefault="00A431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85CC11B" w14:textId="77777777" w:rsidR="00993E0B" w:rsidRDefault="00993E0B" w:rsidP="00993E0B">
      <w:pPr>
        <w:spacing w:after="0" w:line="360" w:lineRule="auto"/>
        <w:rPr>
          <w:rFonts w:ascii="Arial" w:hAnsi="Arial" w:cs="Arial"/>
          <w:b/>
          <w:sz w:val="24"/>
          <w:szCs w:val="24"/>
          <w:lang w:val="az-Latn-AZ"/>
        </w:rPr>
      </w:pPr>
    </w:p>
    <w:p w14:paraId="596909B1" w14:textId="77777777" w:rsidR="00993E0B" w:rsidRDefault="00A431F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DA59FD2" w14:textId="77777777" w:rsidR="00993E0B" w:rsidRDefault="00A431F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5F110EF" w14:textId="77777777" w:rsidR="00993E0B" w:rsidRDefault="00993E0B" w:rsidP="00993E0B">
      <w:pPr>
        <w:spacing w:after="0" w:line="240" w:lineRule="auto"/>
        <w:contextualSpacing/>
        <w:rPr>
          <w:rFonts w:ascii="Arial" w:hAnsi="Arial" w:cs="Arial"/>
          <w:i/>
          <w:sz w:val="24"/>
          <w:szCs w:val="24"/>
          <w:lang w:val="az-Latn-AZ"/>
        </w:rPr>
      </w:pPr>
    </w:p>
    <w:p w14:paraId="4C236BE7" w14:textId="77777777" w:rsidR="00993E0B" w:rsidRDefault="00993E0B" w:rsidP="00993E0B">
      <w:pPr>
        <w:spacing w:after="0" w:line="240" w:lineRule="auto"/>
        <w:contextualSpacing/>
        <w:rPr>
          <w:rFonts w:ascii="Arial" w:hAnsi="Arial" w:cs="Arial"/>
          <w:i/>
          <w:sz w:val="24"/>
          <w:szCs w:val="24"/>
          <w:lang w:val="az-Latn-AZ"/>
        </w:rPr>
      </w:pPr>
    </w:p>
    <w:p w14:paraId="05EF56E9" w14:textId="77777777" w:rsidR="00993E0B" w:rsidRDefault="00A431F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E5E1E4" w14:textId="77777777" w:rsidR="00993E0B" w:rsidRDefault="00A431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14:paraId="1317B8FB" w14:textId="77777777" w:rsidR="00993E0B" w:rsidRDefault="00A431F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0201DCC" w14:textId="77777777" w:rsidR="00993E0B" w:rsidRDefault="00A431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B23DFD2" w14:textId="77777777" w:rsidR="00E943C5" w:rsidRDefault="00A431FF"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A4E446B" w14:textId="77777777" w:rsidR="00E72734" w:rsidRDefault="00E72734" w:rsidP="00993E0B">
      <w:pPr>
        <w:rPr>
          <w:rFonts w:ascii="Arial" w:hAnsi="Arial" w:cs="Arial"/>
          <w:sz w:val="24"/>
          <w:szCs w:val="24"/>
          <w:lang w:val="az-Latn-AZ" w:eastAsia="ru-RU"/>
        </w:rPr>
      </w:pPr>
    </w:p>
    <w:p w14:paraId="57A3A180" w14:textId="77777777" w:rsidR="008F74A0" w:rsidRDefault="008F74A0" w:rsidP="00993E0B">
      <w:pPr>
        <w:rPr>
          <w:rFonts w:ascii="Arial" w:hAnsi="Arial" w:cs="Arial"/>
          <w:sz w:val="24"/>
          <w:szCs w:val="24"/>
          <w:lang w:val="az-Latn-AZ" w:eastAsia="ru-RU"/>
        </w:rPr>
      </w:pPr>
    </w:p>
    <w:p w14:paraId="3B77832B" w14:textId="77777777" w:rsidR="00E72734" w:rsidRPr="00E72734" w:rsidRDefault="00E72734" w:rsidP="00993E0B">
      <w:pPr>
        <w:rPr>
          <w:rFonts w:ascii="Arial" w:hAnsi="Arial" w:cs="Arial"/>
          <w:sz w:val="14"/>
          <w:szCs w:val="14"/>
          <w:lang w:val="az-Latn-AZ" w:eastAsia="ru-RU"/>
        </w:rPr>
      </w:pPr>
    </w:p>
    <w:p w14:paraId="72EFD006" w14:textId="77777777" w:rsidR="001E08AF" w:rsidRDefault="00A431FF"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340"/>
        <w:gridCol w:w="1764"/>
        <w:gridCol w:w="1190"/>
        <w:gridCol w:w="1936"/>
      </w:tblGrid>
      <w:tr w:rsidR="00F84E47" w14:paraId="5BCF9FDF" w14:textId="77777777" w:rsidTr="00E351F1">
        <w:trPr>
          <w:trHeight w:val="536"/>
        </w:trPr>
        <w:tc>
          <w:tcPr>
            <w:tcW w:w="562" w:type="dxa"/>
            <w:shd w:val="clear" w:color="auto" w:fill="auto"/>
            <w:hideMark/>
          </w:tcPr>
          <w:p w14:paraId="750C7A5A" w14:textId="77777777" w:rsidR="00E351F1" w:rsidRPr="00E351F1" w:rsidRDefault="00A431FF" w:rsidP="00E351F1">
            <w:pPr>
              <w:spacing w:after="0"/>
              <w:jc w:val="center"/>
              <w:rPr>
                <w:rFonts w:ascii="Arial" w:hAnsi="Arial" w:cs="Arial"/>
                <w:b/>
                <w:bCs/>
                <w:sz w:val="24"/>
                <w:szCs w:val="24"/>
                <w:lang w:val="en-US"/>
              </w:rPr>
            </w:pPr>
            <w:r>
              <w:rPr>
                <w:rFonts w:ascii="Arial" w:eastAsia="Arial" w:hAnsi="Arial" w:cs="Arial"/>
                <w:b/>
                <w:bCs/>
                <w:sz w:val="24"/>
                <w:szCs w:val="24"/>
                <w:lang w:val="en-US"/>
              </w:rPr>
              <w:t>No.</w:t>
            </w:r>
          </w:p>
        </w:tc>
        <w:tc>
          <w:tcPr>
            <w:tcW w:w="5529" w:type="dxa"/>
            <w:shd w:val="clear" w:color="auto" w:fill="auto"/>
            <w:hideMark/>
          </w:tcPr>
          <w:p w14:paraId="7ABEB86A" w14:textId="77777777" w:rsidR="00E351F1" w:rsidRPr="00E351F1" w:rsidRDefault="00A431FF" w:rsidP="00E351F1">
            <w:pPr>
              <w:spacing w:after="0"/>
              <w:jc w:val="center"/>
              <w:rPr>
                <w:rFonts w:ascii="Arial" w:hAnsi="Arial" w:cs="Arial"/>
                <w:b/>
                <w:bCs/>
                <w:sz w:val="24"/>
                <w:szCs w:val="24"/>
                <w:lang w:val="en-US"/>
              </w:rPr>
            </w:pPr>
            <w:r>
              <w:rPr>
                <w:rFonts w:ascii="Arial" w:eastAsia="Arial" w:hAnsi="Arial" w:cs="Arial"/>
                <w:b/>
                <w:bCs/>
                <w:sz w:val="24"/>
                <w:szCs w:val="24"/>
                <w:lang w:val="en-US"/>
              </w:rPr>
              <w:t>Description of services</w:t>
            </w:r>
          </w:p>
        </w:tc>
        <w:tc>
          <w:tcPr>
            <w:tcW w:w="794" w:type="dxa"/>
            <w:shd w:val="clear" w:color="auto" w:fill="auto"/>
            <w:noWrap/>
            <w:hideMark/>
          </w:tcPr>
          <w:p w14:paraId="01B5C61A" w14:textId="77777777" w:rsidR="00E351F1" w:rsidRPr="00E351F1" w:rsidRDefault="00A431FF" w:rsidP="00E351F1">
            <w:pPr>
              <w:spacing w:after="0"/>
              <w:jc w:val="center"/>
              <w:rPr>
                <w:rFonts w:ascii="Arial" w:hAnsi="Arial" w:cs="Arial"/>
                <w:b/>
                <w:bCs/>
                <w:sz w:val="24"/>
                <w:szCs w:val="24"/>
                <w:lang w:val="en-US"/>
              </w:rPr>
            </w:pPr>
            <w:r>
              <w:rPr>
                <w:rFonts w:ascii="Arial" w:eastAsia="Arial" w:hAnsi="Arial" w:cs="Arial"/>
                <w:b/>
                <w:bCs/>
                <w:sz w:val="24"/>
                <w:szCs w:val="24"/>
                <w:lang w:val="en-US"/>
              </w:rPr>
              <w:t>Measurement unit</w:t>
            </w:r>
          </w:p>
        </w:tc>
        <w:tc>
          <w:tcPr>
            <w:tcW w:w="872" w:type="dxa"/>
            <w:shd w:val="clear" w:color="auto" w:fill="auto"/>
            <w:hideMark/>
          </w:tcPr>
          <w:p w14:paraId="357D9635" w14:textId="77777777" w:rsidR="00E351F1" w:rsidRPr="00E351F1" w:rsidRDefault="00A431FF" w:rsidP="00E351F1">
            <w:pPr>
              <w:spacing w:after="0"/>
              <w:jc w:val="center"/>
              <w:rPr>
                <w:rFonts w:ascii="Arial" w:hAnsi="Arial" w:cs="Arial"/>
                <w:b/>
                <w:bCs/>
                <w:sz w:val="24"/>
                <w:szCs w:val="24"/>
                <w:lang w:val="en-US"/>
              </w:rPr>
            </w:pPr>
            <w:r>
              <w:rPr>
                <w:rFonts w:ascii="Arial" w:eastAsia="Arial" w:hAnsi="Arial" w:cs="Arial"/>
                <w:b/>
                <w:bCs/>
                <w:sz w:val="24"/>
                <w:szCs w:val="24"/>
                <w:lang w:val="en-US"/>
              </w:rPr>
              <w:t>Quantity</w:t>
            </w:r>
          </w:p>
        </w:tc>
        <w:tc>
          <w:tcPr>
            <w:tcW w:w="2076" w:type="dxa"/>
          </w:tcPr>
          <w:p w14:paraId="2DF84307" w14:textId="77777777" w:rsidR="00E351F1" w:rsidRPr="00E351F1" w:rsidRDefault="00A431FF" w:rsidP="00E351F1">
            <w:pPr>
              <w:spacing w:after="0"/>
              <w:jc w:val="center"/>
              <w:rPr>
                <w:rFonts w:ascii="Arial" w:hAnsi="Arial" w:cs="Arial"/>
                <w:b/>
                <w:bCs/>
                <w:sz w:val="24"/>
                <w:szCs w:val="24"/>
                <w:lang w:val="en-US"/>
              </w:rPr>
            </w:pPr>
            <w:r>
              <w:rPr>
                <w:rFonts w:ascii="Arial" w:eastAsia="Arial" w:hAnsi="Arial" w:cs="Arial"/>
                <w:b/>
                <w:bCs/>
                <w:sz w:val="24"/>
                <w:szCs w:val="24"/>
                <w:lang w:val="en-US"/>
              </w:rPr>
              <w:t>Certification requirement</w:t>
            </w:r>
          </w:p>
          <w:p w14:paraId="283030DF" w14:textId="77777777" w:rsidR="00E351F1" w:rsidRPr="00E351F1" w:rsidRDefault="00E351F1" w:rsidP="00E351F1">
            <w:pPr>
              <w:spacing w:after="0"/>
              <w:jc w:val="center"/>
              <w:rPr>
                <w:rFonts w:ascii="Arial" w:hAnsi="Arial" w:cs="Arial"/>
                <w:b/>
                <w:bCs/>
                <w:sz w:val="24"/>
                <w:szCs w:val="24"/>
                <w:lang w:val="en-US"/>
              </w:rPr>
            </w:pPr>
          </w:p>
        </w:tc>
      </w:tr>
      <w:tr w:rsidR="00F84E47" w:rsidRPr="00A431FF" w14:paraId="749CA649" w14:textId="77777777" w:rsidTr="00E351F1">
        <w:trPr>
          <w:trHeight w:val="20"/>
        </w:trPr>
        <w:tc>
          <w:tcPr>
            <w:tcW w:w="562" w:type="dxa"/>
            <w:shd w:val="clear" w:color="auto" w:fill="auto"/>
            <w:hideMark/>
          </w:tcPr>
          <w:p w14:paraId="47350514" w14:textId="77777777" w:rsidR="00E351F1" w:rsidRPr="00E351F1" w:rsidRDefault="00E351F1" w:rsidP="0024674E">
            <w:pPr>
              <w:jc w:val="center"/>
              <w:rPr>
                <w:rFonts w:ascii="Arial" w:hAnsi="Arial" w:cs="Arial"/>
                <w:b/>
                <w:bCs/>
                <w:sz w:val="24"/>
                <w:szCs w:val="24"/>
                <w:lang w:val="en-US"/>
              </w:rPr>
            </w:pPr>
          </w:p>
        </w:tc>
        <w:tc>
          <w:tcPr>
            <w:tcW w:w="5529" w:type="dxa"/>
            <w:shd w:val="clear" w:color="auto" w:fill="auto"/>
            <w:hideMark/>
          </w:tcPr>
          <w:p w14:paraId="5810ACA7"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Installation of the power supply system of high-rise residential buildings (inclusive of materials and labor)</w:t>
            </w:r>
          </w:p>
        </w:tc>
        <w:tc>
          <w:tcPr>
            <w:tcW w:w="794" w:type="dxa"/>
            <w:shd w:val="clear" w:color="auto" w:fill="auto"/>
            <w:noWrap/>
            <w:hideMark/>
          </w:tcPr>
          <w:p w14:paraId="12BC5B16" w14:textId="77777777" w:rsidR="00E351F1" w:rsidRPr="00E351F1" w:rsidRDefault="00A431FF" w:rsidP="0024674E">
            <w:pPr>
              <w:jc w:val="cente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auto" w:fill="auto"/>
            <w:hideMark/>
          </w:tcPr>
          <w:p w14:paraId="5EFF1B5B" w14:textId="77777777" w:rsidR="00E351F1" w:rsidRPr="00E351F1" w:rsidRDefault="00A431FF" w:rsidP="0024674E">
            <w:pPr>
              <w:jc w:val="center"/>
              <w:rPr>
                <w:rFonts w:ascii="Arial" w:hAnsi="Arial" w:cs="Arial"/>
                <w:b/>
                <w:bCs/>
                <w:sz w:val="24"/>
                <w:szCs w:val="24"/>
                <w:lang w:val="en-US"/>
              </w:rPr>
            </w:pPr>
            <w:r w:rsidRPr="00E351F1">
              <w:rPr>
                <w:rFonts w:ascii="Arial" w:hAnsi="Arial" w:cs="Arial"/>
                <w:b/>
                <w:bCs/>
                <w:sz w:val="24"/>
                <w:szCs w:val="24"/>
                <w:lang w:val="en-US"/>
              </w:rPr>
              <w:t> </w:t>
            </w:r>
          </w:p>
        </w:tc>
        <w:tc>
          <w:tcPr>
            <w:tcW w:w="2076" w:type="dxa"/>
          </w:tcPr>
          <w:p w14:paraId="7BC94D05" w14:textId="77777777" w:rsidR="00E351F1" w:rsidRPr="00E351F1" w:rsidRDefault="00E351F1" w:rsidP="0024674E">
            <w:pPr>
              <w:jc w:val="center"/>
              <w:rPr>
                <w:rFonts w:ascii="Arial" w:hAnsi="Arial" w:cs="Arial"/>
                <w:b/>
                <w:bCs/>
                <w:sz w:val="24"/>
                <w:szCs w:val="24"/>
                <w:lang w:val="en-US"/>
              </w:rPr>
            </w:pPr>
          </w:p>
        </w:tc>
      </w:tr>
      <w:tr w:rsidR="00F84E47" w:rsidRPr="00A431FF" w14:paraId="1DD47D58" w14:textId="77777777" w:rsidTr="00E351F1">
        <w:trPr>
          <w:trHeight w:val="20"/>
        </w:trPr>
        <w:tc>
          <w:tcPr>
            <w:tcW w:w="562" w:type="dxa"/>
            <w:shd w:val="clear" w:color="auto" w:fill="auto"/>
            <w:noWrap/>
            <w:hideMark/>
          </w:tcPr>
          <w:p w14:paraId="38A426E5" w14:textId="77777777" w:rsidR="00E351F1" w:rsidRPr="00E351F1" w:rsidRDefault="00E351F1" w:rsidP="0024674E">
            <w:pPr>
              <w:jc w:val="center"/>
              <w:rPr>
                <w:rFonts w:ascii="Arial" w:hAnsi="Arial" w:cs="Arial"/>
                <w:b/>
                <w:bCs/>
                <w:sz w:val="24"/>
                <w:szCs w:val="24"/>
                <w:lang w:val="en-US"/>
              </w:rPr>
            </w:pPr>
          </w:p>
        </w:tc>
        <w:tc>
          <w:tcPr>
            <w:tcW w:w="5529" w:type="dxa"/>
            <w:shd w:val="clear" w:color="000000" w:fill="FFFFFF"/>
            <w:hideMark/>
          </w:tcPr>
          <w:p w14:paraId="0C74FA15"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 xml:space="preserve">Building - 1 (Block A, B, </w:t>
            </w:r>
            <w:r>
              <w:rPr>
                <w:rFonts w:ascii="Arial" w:eastAsia="Arial" w:hAnsi="Arial" w:cs="Arial"/>
                <w:b/>
                <w:bCs/>
                <w:sz w:val="24"/>
                <w:szCs w:val="24"/>
                <w:lang w:val="en-US"/>
              </w:rPr>
              <w:t>C) (inclusive of materials and labor)</w:t>
            </w:r>
          </w:p>
        </w:tc>
        <w:tc>
          <w:tcPr>
            <w:tcW w:w="794" w:type="dxa"/>
            <w:shd w:val="clear" w:color="000000" w:fill="FFFFFF"/>
            <w:hideMark/>
          </w:tcPr>
          <w:p w14:paraId="7EAAB7C4"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7658C69F"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46C8BBAC" w14:textId="77777777" w:rsidR="00E351F1" w:rsidRPr="00E351F1" w:rsidRDefault="00E351F1" w:rsidP="0024674E">
            <w:pPr>
              <w:rPr>
                <w:rFonts w:ascii="Arial" w:hAnsi="Arial" w:cs="Arial"/>
                <w:b/>
                <w:bCs/>
                <w:sz w:val="24"/>
                <w:szCs w:val="24"/>
                <w:lang w:val="en-US"/>
              </w:rPr>
            </w:pPr>
          </w:p>
        </w:tc>
      </w:tr>
      <w:tr w:rsidR="00F84E47" w:rsidRPr="00A431FF" w14:paraId="03FFA27D" w14:textId="77777777" w:rsidTr="00E351F1">
        <w:trPr>
          <w:trHeight w:val="20"/>
        </w:trPr>
        <w:tc>
          <w:tcPr>
            <w:tcW w:w="562" w:type="dxa"/>
            <w:shd w:val="clear" w:color="auto" w:fill="auto"/>
            <w:noWrap/>
            <w:hideMark/>
          </w:tcPr>
          <w:p w14:paraId="7BD953DC" w14:textId="77777777" w:rsidR="00E351F1" w:rsidRPr="00E351F1" w:rsidRDefault="00E351F1" w:rsidP="0024674E">
            <w:pPr>
              <w:rPr>
                <w:rFonts w:ascii="Arial" w:hAnsi="Arial" w:cs="Arial"/>
                <w:b/>
                <w:bCs/>
                <w:sz w:val="24"/>
                <w:szCs w:val="24"/>
                <w:lang w:val="en-US"/>
              </w:rPr>
            </w:pPr>
          </w:p>
        </w:tc>
        <w:tc>
          <w:tcPr>
            <w:tcW w:w="5529" w:type="dxa"/>
            <w:shd w:val="clear" w:color="000000" w:fill="FFFFFF"/>
            <w:hideMark/>
          </w:tcPr>
          <w:p w14:paraId="5B731648"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POWER EQUIPMENT AND POWER SUPPLY (inclusive of materials and labor)</w:t>
            </w:r>
          </w:p>
        </w:tc>
        <w:tc>
          <w:tcPr>
            <w:tcW w:w="794" w:type="dxa"/>
            <w:shd w:val="clear" w:color="000000" w:fill="FFFFFF"/>
            <w:hideMark/>
          </w:tcPr>
          <w:p w14:paraId="692AAFA1"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25A0ADC6"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20374931" w14:textId="77777777" w:rsidR="00E351F1" w:rsidRPr="00E351F1" w:rsidRDefault="00E351F1" w:rsidP="0024674E">
            <w:pPr>
              <w:rPr>
                <w:rFonts w:ascii="Arial" w:hAnsi="Arial" w:cs="Arial"/>
                <w:b/>
                <w:bCs/>
                <w:sz w:val="24"/>
                <w:szCs w:val="24"/>
                <w:lang w:val="en-US"/>
              </w:rPr>
            </w:pPr>
          </w:p>
        </w:tc>
      </w:tr>
      <w:tr w:rsidR="00F84E47" w:rsidRPr="00A431FF" w14:paraId="7AAF5DDA" w14:textId="77777777" w:rsidTr="00E351F1">
        <w:trPr>
          <w:trHeight w:val="20"/>
        </w:trPr>
        <w:tc>
          <w:tcPr>
            <w:tcW w:w="562" w:type="dxa"/>
            <w:shd w:val="clear" w:color="auto" w:fill="auto"/>
            <w:noWrap/>
            <w:hideMark/>
          </w:tcPr>
          <w:p w14:paraId="0109460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w:t>
            </w:r>
          </w:p>
        </w:tc>
        <w:tc>
          <w:tcPr>
            <w:tcW w:w="5529" w:type="dxa"/>
            <w:shd w:val="clear" w:color="auto" w:fill="auto"/>
            <w:hideMark/>
          </w:tcPr>
          <w:p w14:paraId="5BD0C30D"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the galvanized round steel bars В1-II-МД-8-2000 ГОСТ </w:t>
            </w:r>
            <w:r>
              <w:rPr>
                <w:rFonts w:ascii="Arial" w:eastAsia="Arial" w:hAnsi="Arial" w:cs="Arial"/>
                <w:sz w:val="24"/>
                <w:szCs w:val="24"/>
                <w:lang w:val="en-US"/>
              </w:rPr>
              <w:t>2590-2006/9.307-89/Cт3Сп-1 (inclusive of a threaded hanging stick for electric raceway and a kit of screw nuts and washer d=8 mm)</w:t>
            </w:r>
          </w:p>
        </w:tc>
        <w:tc>
          <w:tcPr>
            <w:tcW w:w="794" w:type="dxa"/>
            <w:shd w:val="clear" w:color="auto" w:fill="auto"/>
            <w:noWrap/>
            <w:hideMark/>
          </w:tcPr>
          <w:p w14:paraId="72D7A64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61223C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1450</w:t>
            </w:r>
          </w:p>
        </w:tc>
        <w:tc>
          <w:tcPr>
            <w:tcW w:w="2076" w:type="dxa"/>
          </w:tcPr>
          <w:p w14:paraId="10F3F94B"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9D82E68" w14:textId="77777777" w:rsidTr="00E351F1">
        <w:trPr>
          <w:trHeight w:val="20"/>
        </w:trPr>
        <w:tc>
          <w:tcPr>
            <w:tcW w:w="562" w:type="dxa"/>
            <w:shd w:val="clear" w:color="auto" w:fill="auto"/>
            <w:noWrap/>
            <w:hideMark/>
          </w:tcPr>
          <w:p w14:paraId="34B0697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w:t>
            </w:r>
          </w:p>
        </w:tc>
        <w:tc>
          <w:tcPr>
            <w:tcW w:w="5529" w:type="dxa"/>
            <w:shd w:val="clear" w:color="auto" w:fill="auto"/>
            <w:hideMark/>
          </w:tcPr>
          <w:p w14:paraId="6ECA91AE"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 Installation of the galvanized round steel bars  В1-II-МД-16-3000 ГОСТ 590-2006/9.307-89/Cт3Сп-1  (for grounding, 1 pc -3,0 metres)</w:t>
            </w:r>
          </w:p>
        </w:tc>
        <w:tc>
          <w:tcPr>
            <w:tcW w:w="794" w:type="dxa"/>
            <w:shd w:val="clear" w:color="auto" w:fill="auto"/>
            <w:noWrap/>
            <w:hideMark/>
          </w:tcPr>
          <w:p w14:paraId="6C43BAC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pcs</w:t>
            </w:r>
          </w:p>
        </w:tc>
        <w:tc>
          <w:tcPr>
            <w:tcW w:w="872" w:type="dxa"/>
            <w:shd w:val="clear" w:color="auto" w:fill="auto"/>
            <w:noWrap/>
            <w:hideMark/>
          </w:tcPr>
          <w:p w14:paraId="7D61DDE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16</w:t>
            </w:r>
          </w:p>
        </w:tc>
        <w:tc>
          <w:tcPr>
            <w:tcW w:w="2076" w:type="dxa"/>
          </w:tcPr>
          <w:p w14:paraId="2E89DC6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8CDBCCC" w14:textId="77777777" w:rsidTr="00E351F1">
        <w:trPr>
          <w:trHeight w:val="20"/>
        </w:trPr>
        <w:tc>
          <w:tcPr>
            <w:tcW w:w="562" w:type="dxa"/>
            <w:shd w:val="clear" w:color="auto" w:fill="auto"/>
            <w:noWrap/>
            <w:hideMark/>
          </w:tcPr>
          <w:p w14:paraId="75793C5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w:t>
            </w:r>
          </w:p>
        </w:tc>
        <w:tc>
          <w:tcPr>
            <w:tcW w:w="5529" w:type="dxa"/>
            <w:shd w:val="clear" w:color="auto" w:fill="auto"/>
            <w:hideMark/>
          </w:tcPr>
          <w:p w14:paraId="470C0F66"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 Installation of the galvanized round steel bars  В1-II-МД-16-5000 ГОСТ 590-2006/9.307-89/Cт3Сп-1  (for grounding, 1 pc -5,0</w:t>
            </w:r>
            <w:r>
              <w:rPr>
                <w:rFonts w:ascii="Arial" w:eastAsia="Arial" w:hAnsi="Arial" w:cs="Arial"/>
                <w:sz w:val="24"/>
                <w:szCs w:val="24"/>
                <w:lang w:val="en-US"/>
              </w:rPr>
              <w:t xml:space="preserve"> metres)</w:t>
            </w:r>
          </w:p>
        </w:tc>
        <w:tc>
          <w:tcPr>
            <w:tcW w:w="794" w:type="dxa"/>
            <w:shd w:val="clear" w:color="auto" w:fill="auto"/>
            <w:noWrap/>
            <w:hideMark/>
          </w:tcPr>
          <w:p w14:paraId="34B78E6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pcs</w:t>
            </w:r>
          </w:p>
        </w:tc>
        <w:tc>
          <w:tcPr>
            <w:tcW w:w="872" w:type="dxa"/>
            <w:shd w:val="clear" w:color="auto" w:fill="auto"/>
            <w:noWrap/>
            <w:hideMark/>
          </w:tcPr>
          <w:p w14:paraId="00DED0C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w:t>
            </w:r>
          </w:p>
        </w:tc>
        <w:tc>
          <w:tcPr>
            <w:tcW w:w="2076" w:type="dxa"/>
          </w:tcPr>
          <w:p w14:paraId="7EFCF19B"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201DD8B" w14:textId="77777777" w:rsidTr="00E351F1">
        <w:trPr>
          <w:trHeight w:val="20"/>
        </w:trPr>
        <w:tc>
          <w:tcPr>
            <w:tcW w:w="562" w:type="dxa"/>
            <w:shd w:val="clear" w:color="auto" w:fill="auto"/>
            <w:noWrap/>
            <w:hideMark/>
          </w:tcPr>
          <w:p w14:paraId="17D0BC4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w:t>
            </w:r>
          </w:p>
        </w:tc>
        <w:tc>
          <w:tcPr>
            <w:tcW w:w="5529" w:type="dxa"/>
            <w:shd w:val="clear" w:color="auto" w:fill="auto"/>
            <w:hideMark/>
          </w:tcPr>
          <w:p w14:paraId="3DD46F7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4 х 25 mm steel sheet (thickness 4 mm, width </w:t>
            </w:r>
            <w:r>
              <w:rPr>
                <w:rFonts w:ascii="Arial" w:eastAsia="Arial" w:hAnsi="Arial" w:cs="Arial"/>
                <w:sz w:val="24"/>
                <w:szCs w:val="24"/>
                <w:lang w:val="en-US"/>
              </w:rPr>
              <w:t>40 mm, steel sheet plate)  (for grounding, galvanized) ГОСТ 103-2006</w:t>
            </w:r>
          </w:p>
        </w:tc>
        <w:tc>
          <w:tcPr>
            <w:tcW w:w="794" w:type="dxa"/>
            <w:shd w:val="clear" w:color="auto" w:fill="auto"/>
            <w:noWrap/>
            <w:hideMark/>
          </w:tcPr>
          <w:p w14:paraId="19C45F5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1D89D71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325</w:t>
            </w:r>
          </w:p>
        </w:tc>
        <w:tc>
          <w:tcPr>
            <w:tcW w:w="2076" w:type="dxa"/>
          </w:tcPr>
          <w:p w14:paraId="4C0E0C7C"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5F62EE0" w14:textId="77777777" w:rsidTr="00E351F1">
        <w:trPr>
          <w:trHeight w:val="20"/>
        </w:trPr>
        <w:tc>
          <w:tcPr>
            <w:tcW w:w="562" w:type="dxa"/>
            <w:shd w:val="clear" w:color="auto" w:fill="auto"/>
            <w:noWrap/>
            <w:hideMark/>
          </w:tcPr>
          <w:p w14:paraId="2C9CF7F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w:t>
            </w:r>
          </w:p>
        </w:tc>
        <w:tc>
          <w:tcPr>
            <w:tcW w:w="5529" w:type="dxa"/>
            <w:shd w:val="clear" w:color="auto" w:fill="auto"/>
            <w:hideMark/>
          </w:tcPr>
          <w:p w14:paraId="1CE06EE2"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4 х 40 mm steel sheet (thickness 4 mm, width 40 mm, steel sheet plate)  (for grounding, galvanized) ГОСТ 103-2006</w:t>
            </w:r>
          </w:p>
        </w:tc>
        <w:tc>
          <w:tcPr>
            <w:tcW w:w="794" w:type="dxa"/>
            <w:shd w:val="clear" w:color="auto" w:fill="auto"/>
            <w:noWrap/>
            <w:hideMark/>
          </w:tcPr>
          <w:p w14:paraId="690A8C8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4BDC1E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59</w:t>
            </w:r>
          </w:p>
        </w:tc>
        <w:tc>
          <w:tcPr>
            <w:tcW w:w="2076" w:type="dxa"/>
          </w:tcPr>
          <w:p w14:paraId="0EC490DD"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DC91F51" w14:textId="77777777" w:rsidTr="00E351F1">
        <w:trPr>
          <w:trHeight w:val="20"/>
        </w:trPr>
        <w:tc>
          <w:tcPr>
            <w:tcW w:w="562" w:type="dxa"/>
            <w:shd w:val="clear" w:color="auto" w:fill="auto"/>
            <w:noWrap/>
            <w:hideMark/>
          </w:tcPr>
          <w:p w14:paraId="707110E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6</w:t>
            </w:r>
          </w:p>
        </w:tc>
        <w:tc>
          <w:tcPr>
            <w:tcW w:w="5529" w:type="dxa"/>
            <w:shd w:val="clear" w:color="auto" w:fill="auto"/>
            <w:hideMark/>
          </w:tcPr>
          <w:p w14:paraId="3CA168D9"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galvanized angle section 40 x 40 x 4 x 2000 ГОСТ 8509-93/ </w:t>
            </w:r>
            <w:r>
              <w:rPr>
                <w:rFonts w:ascii="Arial" w:eastAsia="Arial" w:hAnsi="Arial" w:cs="Arial"/>
                <w:sz w:val="24"/>
                <w:szCs w:val="24"/>
                <w:lang w:val="en-US"/>
              </w:rPr>
              <w:lastRenderedPageBreak/>
              <w:t>ГОСТ 9.307-89/ Ст3Сп-1 angle steel bar (for grounding) (1 pc.  - 2.0 meters)</w:t>
            </w:r>
          </w:p>
        </w:tc>
        <w:tc>
          <w:tcPr>
            <w:tcW w:w="794" w:type="dxa"/>
            <w:shd w:val="clear" w:color="auto" w:fill="auto"/>
            <w:noWrap/>
            <w:hideMark/>
          </w:tcPr>
          <w:p w14:paraId="17400FE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lastRenderedPageBreak/>
              <w:t>pcs</w:t>
            </w:r>
          </w:p>
        </w:tc>
        <w:tc>
          <w:tcPr>
            <w:tcW w:w="872" w:type="dxa"/>
            <w:shd w:val="clear" w:color="auto" w:fill="auto"/>
            <w:noWrap/>
            <w:hideMark/>
          </w:tcPr>
          <w:p w14:paraId="0FAE8D7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8</w:t>
            </w:r>
          </w:p>
        </w:tc>
        <w:tc>
          <w:tcPr>
            <w:tcW w:w="2076" w:type="dxa"/>
          </w:tcPr>
          <w:p w14:paraId="36762729"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3F63149" w14:textId="77777777" w:rsidTr="00E351F1">
        <w:trPr>
          <w:trHeight w:val="20"/>
        </w:trPr>
        <w:tc>
          <w:tcPr>
            <w:tcW w:w="562" w:type="dxa"/>
            <w:shd w:val="clear" w:color="auto" w:fill="auto"/>
            <w:noWrap/>
            <w:hideMark/>
          </w:tcPr>
          <w:p w14:paraId="57C354F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7</w:t>
            </w:r>
          </w:p>
        </w:tc>
        <w:tc>
          <w:tcPr>
            <w:tcW w:w="5529" w:type="dxa"/>
            <w:shd w:val="clear" w:color="auto" w:fill="auto"/>
            <w:hideMark/>
          </w:tcPr>
          <w:p w14:paraId="7B9E9EC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plastic pipe HDP </w:t>
            </w:r>
            <w:r>
              <w:rPr>
                <w:rFonts w:ascii="Cambria Math" w:eastAsia="Cambria Math" w:hAnsi="Cambria Math" w:cs="Cambria Math"/>
                <w:sz w:val="24"/>
                <w:szCs w:val="24"/>
                <w:lang w:val="en-US"/>
              </w:rPr>
              <w:t>∅</w:t>
            </w:r>
            <w:r>
              <w:rPr>
                <w:rFonts w:ascii="Arial" w:eastAsia="Arial" w:hAnsi="Arial" w:cs="Arial"/>
                <w:sz w:val="24"/>
                <w:szCs w:val="24"/>
                <w:lang w:val="en-US"/>
              </w:rPr>
              <w:t xml:space="preserve"> 25 ГОСТ Р МЭК 61386.1-2014 (soft and smooth, for cable laying) </w:t>
            </w:r>
          </w:p>
        </w:tc>
        <w:tc>
          <w:tcPr>
            <w:tcW w:w="794" w:type="dxa"/>
            <w:shd w:val="clear" w:color="auto" w:fill="auto"/>
            <w:noWrap/>
            <w:hideMark/>
          </w:tcPr>
          <w:p w14:paraId="0F3D3FF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BCB7EE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12300</w:t>
            </w:r>
          </w:p>
        </w:tc>
        <w:tc>
          <w:tcPr>
            <w:tcW w:w="2076" w:type="dxa"/>
          </w:tcPr>
          <w:p w14:paraId="08D1640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39D6098D" w14:textId="77777777" w:rsidTr="00E351F1">
        <w:trPr>
          <w:trHeight w:val="20"/>
        </w:trPr>
        <w:tc>
          <w:tcPr>
            <w:tcW w:w="562" w:type="dxa"/>
            <w:shd w:val="clear" w:color="auto" w:fill="auto"/>
            <w:noWrap/>
            <w:hideMark/>
          </w:tcPr>
          <w:p w14:paraId="76CD9CD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8</w:t>
            </w:r>
          </w:p>
        </w:tc>
        <w:tc>
          <w:tcPr>
            <w:tcW w:w="5529" w:type="dxa"/>
            <w:shd w:val="clear" w:color="auto" w:fill="auto"/>
            <w:hideMark/>
          </w:tcPr>
          <w:p w14:paraId="49064CA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plastic pipe HDP ∅ 32 ГОСТ Р МЭК 61386.1-2014 (soft and smooth, for cable laying) </w:t>
            </w:r>
          </w:p>
        </w:tc>
        <w:tc>
          <w:tcPr>
            <w:tcW w:w="794" w:type="dxa"/>
            <w:shd w:val="clear" w:color="auto" w:fill="auto"/>
            <w:noWrap/>
            <w:hideMark/>
          </w:tcPr>
          <w:p w14:paraId="11B7823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80ACF1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1925</w:t>
            </w:r>
          </w:p>
        </w:tc>
        <w:tc>
          <w:tcPr>
            <w:tcW w:w="2076" w:type="dxa"/>
          </w:tcPr>
          <w:p w14:paraId="61B6B8A2"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8FA0449" w14:textId="77777777" w:rsidTr="00E351F1">
        <w:trPr>
          <w:trHeight w:val="20"/>
        </w:trPr>
        <w:tc>
          <w:tcPr>
            <w:tcW w:w="562" w:type="dxa"/>
            <w:shd w:val="clear" w:color="auto" w:fill="auto"/>
            <w:noWrap/>
            <w:hideMark/>
          </w:tcPr>
          <w:p w14:paraId="633932D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9</w:t>
            </w:r>
          </w:p>
        </w:tc>
        <w:tc>
          <w:tcPr>
            <w:tcW w:w="5529" w:type="dxa"/>
            <w:shd w:val="clear" w:color="auto" w:fill="auto"/>
            <w:hideMark/>
          </w:tcPr>
          <w:p w14:paraId="24618E3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plastic pipe HDP ∅ 40 ГОСТ Р МЭК 61386.1-2014 (soft and smooth, for cable laying) </w:t>
            </w:r>
          </w:p>
        </w:tc>
        <w:tc>
          <w:tcPr>
            <w:tcW w:w="794" w:type="dxa"/>
            <w:shd w:val="clear" w:color="auto" w:fill="auto"/>
            <w:noWrap/>
            <w:hideMark/>
          </w:tcPr>
          <w:p w14:paraId="4D9ADCA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910D83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1445</w:t>
            </w:r>
          </w:p>
        </w:tc>
        <w:tc>
          <w:tcPr>
            <w:tcW w:w="2076" w:type="dxa"/>
          </w:tcPr>
          <w:p w14:paraId="2643FAD2"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54D5DD4" w14:textId="77777777" w:rsidTr="00E351F1">
        <w:trPr>
          <w:trHeight w:val="20"/>
        </w:trPr>
        <w:tc>
          <w:tcPr>
            <w:tcW w:w="562" w:type="dxa"/>
            <w:shd w:val="clear" w:color="auto" w:fill="auto"/>
            <w:noWrap/>
            <w:hideMark/>
          </w:tcPr>
          <w:p w14:paraId="4A832EA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10</w:t>
            </w:r>
          </w:p>
        </w:tc>
        <w:tc>
          <w:tcPr>
            <w:tcW w:w="5529" w:type="dxa"/>
            <w:shd w:val="clear" w:color="auto" w:fill="auto"/>
            <w:hideMark/>
          </w:tcPr>
          <w:p w14:paraId="25A07C4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steel pipe 25 x 3.2 ГОСТ 3262-75 </w:t>
            </w:r>
          </w:p>
        </w:tc>
        <w:tc>
          <w:tcPr>
            <w:tcW w:w="794" w:type="dxa"/>
            <w:shd w:val="clear" w:color="auto" w:fill="auto"/>
            <w:noWrap/>
            <w:hideMark/>
          </w:tcPr>
          <w:p w14:paraId="18CB921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4AF88D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245</w:t>
            </w:r>
          </w:p>
        </w:tc>
        <w:tc>
          <w:tcPr>
            <w:tcW w:w="2076" w:type="dxa"/>
          </w:tcPr>
          <w:p w14:paraId="6D20905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w:t>
            </w:r>
            <w:r w:rsidRPr="00A431FF">
              <w:rPr>
                <w:rFonts w:ascii="Arial" w:eastAsia="Arial" w:hAnsi="Arial" w:cs="Arial"/>
                <w:sz w:val="18"/>
                <w:szCs w:val="18"/>
                <w:lang w:val="en-US"/>
              </w:rPr>
              <w:t xml:space="preserve"> quality</w:t>
            </w:r>
          </w:p>
        </w:tc>
      </w:tr>
      <w:tr w:rsidR="00F84E47" w:rsidRPr="00A431FF" w14:paraId="2464B607" w14:textId="77777777" w:rsidTr="00E351F1">
        <w:trPr>
          <w:trHeight w:val="20"/>
        </w:trPr>
        <w:tc>
          <w:tcPr>
            <w:tcW w:w="562" w:type="dxa"/>
            <w:shd w:val="clear" w:color="auto" w:fill="auto"/>
            <w:noWrap/>
            <w:hideMark/>
          </w:tcPr>
          <w:p w14:paraId="54153EC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11</w:t>
            </w:r>
          </w:p>
        </w:tc>
        <w:tc>
          <w:tcPr>
            <w:tcW w:w="5529" w:type="dxa"/>
            <w:shd w:val="clear" w:color="auto" w:fill="auto"/>
            <w:hideMark/>
          </w:tcPr>
          <w:p w14:paraId="4E16D51A"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steel pipe 65 x 4.0 ГОСТ 3262-75 </w:t>
            </w:r>
          </w:p>
        </w:tc>
        <w:tc>
          <w:tcPr>
            <w:tcW w:w="794" w:type="dxa"/>
            <w:shd w:val="clear" w:color="auto" w:fill="auto"/>
            <w:noWrap/>
            <w:hideMark/>
          </w:tcPr>
          <w:p w14:paraId="5CFA1AB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1E0ABC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40</w:t>
            </w:r>
          </w:p>
        </w:tc>
        <w:tc>
          <w:tcPr>
            <w:tcW w:w="2076" w:type="dxa"/>
          </w:tcPr>
          <w:p w14:paraId="232A2F49"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767916A" w14:textId="77777777" w:rsidTr="00E351F1">
        <w:trPr>
          <w:trHeight w:val="20"/>
        </w:trPr>
        <w:tc>
          <w:tcPr>
            <w:tcW w:w="562" w:type="dxa"/>
            <w:shd w:val="clear" w:color="auto" w:fill="auto"/>
            <w:noWrap/>
            <w:hideMark/>
          </w:tcPr>
          <w:p w14:paraId="46A7DEF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12</w:t>
            </w:r>
          </w:p>
        </w:tc>
        <w:tc>
          <w:tcPr>
            <w:tcW w:w="5529" w:type="dxa"/>
            <w:shd w:val="clear" w:color="auto" w:fill="auto"/>
            <w:hideMark/>
          </w:tcPr>
          <w:p w14:paraId="312295C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metallic cable raceway 200 x 20 x 2000 mm ГОСТ Р МЭК 61084-1-2007 (stainless, rac</w:t>
            </w:r>
            <w:r>
              <w:rPr>
                <w:rFonts w:ascii="Arial" w:eastAsia="Arial" w:hAnsi="Arial" w:cs="Arial"/>
                <w:sz w:val="24"/>
                <w:szCs w:val="24"/>
                <w:lang w:val="en-US"/>
              </w:rPr>
              <w:t>eway height 2 cm, length 2000 mm)</w:t>
            </w:r>
          </w:p>
        </w:tc>
        <w:tc>
          <w:tcPr>
            <w:tcW w:w="794" w:type="dxa"/>
            <w:shd w:val="clear" w:color="auto" w:fill="auto"/>
            <w:noWrap/>
            <w:hideMark/>
          </w:tcPr>
          <w:p w14:paraId="16D9F06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1E78C5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125</w:t>
            </w:r>
          </w:p>
        </w:tc>
        <w:tc>
          <w:tcPr>
            <w:tcW w:w="2076" w:type="dxa"/>
          </w:tcPr>
          <w:p w14:paraId="6AFF839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A789D1C" w14:textId="77777777" w:rsidTr="00E351F1">
        <w:trPr>
          <w:trHeight w:val="20"/>
        </w:trPr>
        <w:tc>
          <w:tcPr>
            <w:tcW w:w="562" w:type="dxa"/>
            <w:shd w:val="clear" w:color="auto" w:fill="auto"/>
            <w:noWrap/>
            <w:hideMark/>
          </w:tcPr>
          <w:p w14:paraId="0B4288D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13</w:t>
            </w:r>
          </w:p>
        </w:tc>
        <w:tc>
          <w:tcPr>
            <w:tcW w:w="5529" w:type="dxa"/>
            <w:shd w:val="clear" w:color="auto" w:fill="auto"/>
            <w:hideMark/>
          </w:tcPr>
          <w:p w14:paraId="128796B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metallic cable raceway 300 x </w:t>
            </w:r>
            <w:r>
              <w:rPr>
                <w:rFonts w:ascii="Arial" w:eastAsia="Arial" w:hAnsi="Arial" w:cs="Arial"/>
                <w:sz w:val="24"/>
                <w:szCs w:val="24"/>
                <w:lang w:val="en-US"/>
              </w:rPr>
              <w:t>20 x 2000 mm ГОСТ Р МЭК 61084-1-2007 (stainless, raceway height 2 cm, length 2000 mm)</w:t>
            </w:r>
          </w:p>
        </w:tc>
        <w:tc>
          <w:tcPr>
            <w:tcW w:w="794" w:type="dxa"/>
            <w:shd w:val="clear" w:color="auto" w:fill="auto"/>
            <w:noWrap/>
            <w:hideMark/>
          </w:tcPr>
          <w:p w14:paraId="76ACB2D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A55678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125</w:t>
            </w:r>
          </w:p>
        </w:tc>
        <w:tc>
          <w:tcPr>
            <w:tcW w:w="2076" w:type="dxa"/>
          </w:tcPr>
          <w:p w14:paraId="19707657"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8BA4134" w14:textId="77777777" w:rsidTr="00E351F1">
        <w:trPr>
          <w:trHeight w:val="20"/>
        </w:trPr>
        <w:tc>
          <w:tcPr>
            <w:tcW w:w="562" w:type="dxa"/>
            <w:shd w:val="clear" w:color="auto" w:fill="auto"/>
            <w:noWrap/>
            <w:hideMark/>
          </w:tcPr>
          <w:p w14:paraId="502FE2C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14</w:t>
            </w:r>
          </w:p>
        </w:tc>
        <w:tc>
          <w:tcPr>
            <w:tcW w:w="5529" w:type="dxa"/>
            <w:shd w:val="clear" w:color="auto" w:fill="auto"/>
            <w:hideMark/>
          </w:tcPr>
          <w:p w14:paraId="581CFC69"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1 x 2.5 mm² 0.6/1kW DIN VDE 0276-603</w:t>
            </w:r>
          </w:p>
        </w:tc>
        <w:tc>
          <w:tcPr>
            <w:tcW w:w="794" w:type="dxa"/>
            <w:shd w:val="clear" w:color="auto" w:fill="auto"/>
            <w:noWrap/>
            <w:hideMark/>
          </w:tcPr>
          <w:p w14:paraId="6B0C207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B4714C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75</w:t>
            </w:r>
          </w:p>
        </w:tc>
        <w:tc>
          <w:tcPr>
            <w:tcW w:w="2076" w:type="dxa"/>
          </w:tcPr>
          <w:p w14:paraId="00F6021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2625342" w14:textId="77777777" w:rsidTr="00E351F1">
        <w:trPr>
          <w:trHeight w:val="20"/>
        </w:trPr>
        <w:tc>
          <w:tcPr>
            <w:tcW w:w="562" w:type="dxa"/>
            <w:shd w:val="clear" w:color="auto" w:fill="auto"/>
            <w:noWrap/>
            <w:hideMark/>
          </w:tcPr>
          <w:p w14:paraId="1C6471D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15</w:t>
            </w:r>
          </w:p>
        </w:tc>
        <w:tc>
          <w:tcPr>
            <w:tcW w:w="5529" w:type="dxa"/>
            <w:shd w:val="clear" w:color="auto" w:fill="auto"/>
            <w:hideMark/>
          </w:tcPr>
          <w:p w14:paraId="546FED3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1.5 mm² 0.6/1kW DIN VDE 0276-603</w:t>
            </w:r>
          </w:p>
        </w:tc>
        <w:tc>
          <w:tcPr>
            <w:tcW w:w="794" w:type="dxa"/>
            <w:shd w:val="clear" w:color="auto" w:fill="auto"/>
            <w:noWrap/>
            <w:hideMark/>
          </w:tcPr>
          <w:p w14:paraId="64EB517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2A0DB7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1800</w:t>
            </w:r>
          </w:p>
        </w:tc>
        <w:tc>
          <w:tcPr>
            <w:tcW w:w="2076" w:type="dxa"/>
          </w:tcPr>
          <w:p w14:paraId="6010DFB0"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10AC403" w14:textId="77777777" w:rsidTr="00E351F1">
        <w:trPr>
          <w:trHeight w:val="20"/>
        </w:trPr>
        <w:tc>
          <w:tcPr>
            <w:tcW w:w="562" w:type="dxa"/>
            <w:shd w:val="clear" w:color="auto" w:fill="auto"/>
            <w:noWrap/>
            <w:hideMark/>
          </w:tcPr>
          <w:p w14:paraId="1120C92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16</w:t>
            </w:r>
          </w:p>
        </w:tc>
        <w:tc>
          <w:tcPr>
            <w:tcW w:w="5529" w:type="dxa"/>
            <w:shd w:val="clear" w:color="auto" w:fill="auto"/>
            <w:hideMark/>
          </w:tcPr>
          <w:p w14:paraId="31D2475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2.5 mm² 0.6/1kW DIN VDE 0276-603</w:t>
            </w:r>
          </w:p>
        </w:tc>
        <w:tc>
          <w:tcPr>
            <w:tcW w:w="794" w:type="dxa"/>
            <w:shd w:val="clear" w:color="auto" w:fill="auto"/>
            <w:noWrap/>
            <w:hideMark/>
          </w:tcPr>
          <w:p w14:paraId="6B06F75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54AD92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9895</w:t>
            </w:r>
          </w:p>
        </w:tc>
        <w:tc>
          <w:tcPr>
            <w:tcW w:w="2076" w:type="dxa"/>
          </w:tcPr>
          <w:p w14:paraId="2379C1C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4D9DC52" w14:textId="77777777" w:rsidTr="00E351F1">
        <w:trPr>
          <w:trHeight w:val="20"/>
        </w:trPr>
        <w:tc>
          <w:tcPr>
            <w:tcW w:w="562" w:type="dxa"/>
            <w:shd w:val="clear" w:color="auto" w:fill="auto"/>
            <w:noWrap/>
            <w:hideMark/>
          </w:tcPr>
          <w:p w14:paraId="650E51B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17</w:t>
            </w:r>
          </w:p>
        </w:tc>
        <w:tc>
          <w:tcPr>
            <w:tcW w:w="5529" w:type="dxa"/>
            <w:shd w:val="clear" w:color="auto" w:fill="auto"/>
            <w:hideMark/>
          </w:tcPr>
          <w:p w14:paraId="71620D9B"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2.5 mm² 0.6/1kW DIN VDE 0276-603</w:t>
            </w:r>
          </w:p>
        </w:tc>
        <w:tc>
          <w:tcPr>
            <w:tcW w:w="794" w:type="dxa"/>
            <w:shd w:val="clear" w:color="auto" w:fill="auto"/>
            <w:noWrap/>
            <w:hideMark/>
          </w:tcPr>
          <w:p w14:paraId="59B0E69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28C509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9480</w:t>
            </w:r>
          </w:p>
        </w:tc>
        <w:tc>
          <w:tcPr>
            <w:tcW w:w="2076" w:type="dxa"/>
          </w:tcPr>
          <w:p w14:paraId="0BFC3069"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4D507FA" w14:textId="77777777" w:rsidTr="00E351F1">
        <w:trPr>
          <w:trHeight w:val="20"/>
        </w:trPr>
        <w:tc>
          <w:tcPr>
            <w:tcW w:w="562" w:type="dxa"/>
            <w:shd w:val="clear" w:color="auto" w:fill="auto"/>
            <w:noWrap/>
            <w:hideMark/>
          </w:tcPr>
          <w:p w14:paraId="14E62E2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18</w:t>
            </w:r>
          </w:p>
        </w:tc>
        <w:tc>
          <w:tcPr>
            <w:tcW w:w="5529" w:type="dxa"/>
            <w:shd w:val="clear" w:color="auto" w:fill="auto"/>
            <w:hideMark/>
          </w:tcPr>
          <w:p w14:paraId="5D845086"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2.5 mm² 0.6/1kW DIN VDE 0276-603</w:t>
            </w:r>
          </w:p>
        </w:tc>
        <w:tc>
          <w:tcPr>
            <w:tcW w:w="794" w:type="dxa"/>
            <w:shd w:val="clear" w:color="auto" w:fill="auto"/>
            <w:noWrap/>
            <w:hideMark/>
          </w:tcPr>
          <w:p w14:paraId="381208C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6E7D44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100</w:t>
            </w:r>
          </w:p>
        </w:tc>
        <w:tc>
          <w:tcPr>
            <w:tcW w:w="2076" w:type="dxa"/>
          </w:tcPr>
          <w:p w14:paraId="26C73F5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3BAAD488" w14:textId="77777777" w:rsidTr="00E351F1">
        <w:trPr>
          <w:trHeight w:val="20"/>
        </w:trPr>
        <w:tc>
          <w:tcPr>
            <w:tcW w:w="562" w:type="dxa"/>
            <w:shd w:val="clear" w:color="auto" w:fill="auto"/>
            <w:noWrap/>
            <w:hideMark/>
          </w:tcPr>
          <w:p w14:paraId="3B9FDDD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lastRenderedPageBreak/>
              <w:t>19</w:t>
            </w:r>
          </w:p>
        </w:tc>
        <w:tc>
          <w:tcPr>
            <w:tcW w:w="5529" w:type="dxa"/>
            <w:shd w:val="clear" w:color="auto" w:fill="auto"/>
            <w:hideMark/>
          </w:tcPr>
          <w:p w14:paraId="7F0E1050"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4 mm² 0.6/1kW DIN VDE 0276-603</w:t>
            </w:r>
          </w:p>
        </w:tc>
        <w:tc>
          <w:tcPr>
            <w:tcW w:w="794" w:type="dxa"/>
            <w:shd w:val="clear" w:color="auto" w:fill="auto"/>
            <w:noWrap/>
            <w:hideMark/>
          </w:tcPr>
          <w:p w14:paraId="5994C86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BD8A3E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17085</w:t>
            </w:r>
          </w:p>
        </w:tc>
        <w:tc>
          <w:tcPr>
            <w:tcW w:w="2076" w:type="dxa"/>
          </w:tcPr>
          <w:p w14:paraId="0115C81E"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3AA446D9" w14:textId="77777777" w:rsidTr="00E351F1">
        <w:trPr>
          <w:trHeight w:val="20"/>
        </w:trPr>
        <w:tc>
          <w:tcPr>
            <w:tcW w:w="562" w:type="dxa"/>
            <w:shd w:val="clear" w:color="auto" w:fill="auto"/>
            <w:noWrap/>
            <w:hideMark/>
          </w:tcPr>
          <w:p w14:paraId="23A830A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20</w:t>
            </w:r>
          </w:p>
        </w:tc>
        <w:tc>
          <w:tcPr>
            <w:tcW w:w="5529" w:type="dxa"/>
            <w:shd w:val="clear" w:color="auto" w:fill="auto"/>
            <w:hideMark/>
          </w:tcPr>
          <w:p w14:paraId="065EAA3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4 mm² 0.6/1kW DIN VDE 0276-603</w:t>
            </w:r>
          </w:p>
        </w:tc>
        <w:tc>
          <w:tcPr>
            <w:tcW w:w="794" w:type="dxa"/>
            <w:shd w:val="clear" w:color="auto" w:fill="auto"/>
            <w:noWrap/>
            <w:hideMark/>
          </w:tcPr>
          <w:p w14:paraId="78B5DBD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3C0E18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25</w:t>
            </w:r>
          </w:p>
        </w:tc>
        <w:tc>
          <w:tcPr>
            <w:tcW w:w="2076" w:type="dxa"/>
          </w:tcPr>
          <w:p w14:paraId="499A2C5A"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5764F87" w14:textId="77777777" w:rsidTr="00E351F1">
        <w:trPr>
          <w:trHeight w:val="20"/>
        </w:trPr>
        <w:tc>
          <w:tcPr>
            <w:tcW w:w="562" w:type="dxa"/>
            <w:shd w:val="clear" w:color="auto" w:fill="auto"/>
            <w:noWrap/>
            <w:hideMark/>
          </w:tcPr>
          <w:p w14:paraId="4B3EB79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21</w:t>
            </w:r>
          </w:p>
        </w:tc>
        <w:tc>
          <w:tcPr>
            <w:tcW w:w="5529" w:type="dxa"/>
            <w:shd w:val="clear" w:color="auto" w:fill="auto"/>
            <w:hideMark/>
          </w:tcPr>
          <w:p w14:paraId="4016F87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6 mm² 0.6/1kW DIN VDE 0276-603</w:t>
            </w:r>
          </w:p>
        </w:tc>
        <w:tc>
          <w:tcPr>
            <w:tcW w:w="794" w:type="dxa"/>
            <w:shd w:val="clear" w:color="auto" w:fill="auto"/>
            <w:noWrap/>
            <w:hideMark/>
          </w:tcPr>
          <w:p w14:paraId="4C4800A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14D91F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1925</w:t>
            </w:r>
          </w:p>
        </w:tc>
        <w:tc>
          <w:tcPr>
            <w:tcW w:w="2076" w:type="dxa"/>
          </w:tcPr>
          <w:p w14:paraId="17E6346F"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0F973E1" w14:textId="77777777" w:rsidTr="00E351F1">
        <w:trPr>
          <w:trHeight w:val="20"/>
        </w:trPr>
        <w:tc>
          <w:tcPr>
            <w:tcW w:w="562" w:type="dxa"/>
            <w:shd w:val="clear" w:color="auto" w:fill="auto"/>
            <w:noWrap/>
            <w:hideMark/>
          </w:tcPr>
          <w:p w14:paraId="56D5E52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22</w:t>
            </w:r>
          </w:p>
        </w:tc>
        <w:tc>
          <w:tcPr>
            <w:tcW w:w="5529" w:type="dxa"/>
            <w:shd w:val="clear" w:color="auto" w:fill="auto"/>
            <w:hideMark/>
          </w:tcPr>
          <w:p w14:paraId="66C4784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6 mm² 0.6/1kW DIN VDE 0276-603</w:t>
            </w:r>
          </w:p>
        </w:tc>
        <w:tc>
          <w:tcPr>
            <w:tcW w:w="794" w:type="dxa"/>
            <w:shd w:val="clear" w:color="auto" w:fill="auto"/>
            <w:noWrap/>
            <w:hideMark/>
          </w:tcPr>
          <w:p w14:paraId="1A484D9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62D43F2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1695</w:t>
            </w:r>
          </w:p>
        </w:tc>
        <w:tc>
          <w:tcPr>
            <w:tcW w:w="2076" w:type="dxa"/>
          </w:tcPr>
          <w:p w14:paraId="038719E7"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DB1E2A7" w14:textId="77777777" w:rsidTr="00E351F1">
        <w:trPr>
          <w:trHeight w:val="20"/>
        </w:trPr>
        <w:tc>
          <w:tcPr>
            <w:tcW w:w="562" w:type="dxa"/>
            <w:shd w:val="clear" w:color="auto" w:fill="auto"/>
            <w:noWrap/>
            <w:hideMark/>
          </w:tcPr>
          <w:p w14:paraId="2CDF6B1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23</w:t>
            </w:r>
          </w:p>
        </w:tc>
        <w:tc>
          <w:tcPr>
            <w:tcW w:w="5529" w:type="dxa"/>
            <w:shd w:val="clear" w:color="auto" w:fill="auto"/>
            <w:hideMark/>
          </w:tcPr>
          <w:p w14:paraId="121BF7A6"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10 mm² 0.6/1kW DIN VDE 0276-603</w:t>
            </w:r>
          </w:p>
        </w:tc>
        <w:tc>
          <w:tcPr>
            <w:tcW w:w="794" w:type="dxa"/>
            <w:shd w:val="clear" w:color="auto" w:fill="auto"/>
            <w:noWrap/>
            <w:hideMark/>
          </w:tcPr>
          <w:p w14:paraId="55F847D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0E7CC5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470</w:t>
            </w:r>
          </w:p>
        </w:tc>
        <w:tc>
          <w:tcPr>
            <w:tcW w:w="2076" w:type="dxa"/>
          </w:tcPr>
          <w:p w14:paraId="4797981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0E2441F" w14:textId="77777777" w:rsidTr="00E351F1">
        <w:trPr>
          <w:trHeight w:val="20"/>
        </w:trPr>
        <w:tc>
          <w:tcPr>
            <w:tcW w:w="562" w:type="dxa"/>
            <w:shd w:val="clear" w:color="auto" w:fill="auto"/>
            <w:noWrap/>
            <w:hideMark/>
          </w:tcPr>
          <w:p w14:paraId="4C50DAA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24</w:t>
            </w:r>
          </w:p>
        </w:tc>
        <w:tc>
          <w:tcPr>
            <w:tcW w:w="5529" w:type="dxa"/>
            <w:shd w:val="clear" w:color="auto" w:fill="auto"/>
            <w:hideMark/>
          </w:tcPr>
          <w:p w14:paraId="54E175DC"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16 mm² 0.6/1kW DIN VDE 0276-603</w:t>
            </w:r>
          </w:p>
        </w:tc>
        <w:tc>
          <w:tcPr>
            <w:tcW w:w="794" w:type="dxa"/>
            <w:shd w:val="clear" w:color="auto" w:fill="auto"/>
            <w:noWrap/>
            <w:hideMark/>
          </w:tcPr>
          <w:p w14:paraId="68736B6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EEC89F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40</w:t>
            </w:r>
          </w:p>
        </w:tc>
        <w:tc>
          <w:tcPr>
            <w:tcW w:w="2076" w:type="dxa"/>
          </w:tcPr>
          <w:p w14:paraId="43759502"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8AC4E4D" w14:textId="77777777" w:rsidTr="00E351F1">
        <w:trPr>
          <w:trHeight w:val="20"/>
        </w:trPr>
        <w:tc>
          <w:tcPr>
            <w:tcW w:w="562" w:type="dxa"/>
            <w:shd w:val="clear" w:color="auto" w:fill="auto"/>
            <w:noWrap/>
            <w:hideMark/>
          </w:tcPr>
          <w:p w14:paraId="535C1D4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25</w:t>
            </w:r>
          </w:p>
        </w:tc>
        <w:tc>
          <w:tcPr>
            <w:tcW w:w="5529" w:type="dxa"/>
            <w:shd w:val="clear" w:color="auto" w:fill="auto"/>
            <w:hideMark/>
          </w:tcPr>
          <w:p w14:paraId="0FDCC3C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16 mm² 0.6/1kW DIN VDE 0276-603</w:t>
            </w:r>
          </w:p>
        </w:tc>
        <w:tc>
          <w:tcPr>
            <w:tcW w:w="794" w:type="dxa"/>
            <w:shd w:val="clear" w:color="auto" w:fill="auto"/>
            <w:noWrap/>
            <w:hideMark/>
          </w:tcPr>
          <w:p w14:paraId="234E801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1595601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70</w:t>
            </w:r>
          </w:p>
        </w:tc>
        <w:tc>
          <w:tcPr>
            <w:tcW w:w="2076" w:type="dxa"/>
          </w:tcPr>
          <w:p w14:paraId="1E94AC8D"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49F54C8" w14:textId="77777777" w:rsidTr="00E351F1">
        <w:trPr>
          <w:trHeight w:val="20"/>
        </w:trPr>
        <w:tc>
          <w:tcPr>
            <w:tcW w:w="562" w:type="dxa"/>
            <w:shd w:val="clear" w:color="auto" w:fill="auto"/>
            <w:noWrap/>
            <w:hideMark/>
          </w:tcPr>
          <w:p w14:paraId="1544B8D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26</w:t>
            </w:r>
          </w:p>
        </w:tc>
        <w:tc>
          <w:tcPr>
            <w:tcW w:w="5529" w:type="dxa"/>
            <w:shd w:val="clear" w:color="auto" w:fill="auto"/>
            <w:hideMark/>
          </w:tcPr>
          <w:p w14:paraId="0873D3EB"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35 + 1 x 16 mm² 0.6/1kW DIN VDE 0276-603</w:t>
            </w:r>
          </w:p>
        </w:tc>
        <w:tc>
          <w:tcPr>
            <w:tcW w:w="794" w:type="dxa"/>
            <w:shd w:val="clear" w:color="auto" w:fill="auto"/>
            <w:noWrap/>
            <w:hideMark/>
          </w:tcPr>
          <w:p w14:paraId="5E95A09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D3F4A0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10</w:t>
            </w:r>
          </w:p>
        </w:tc>
        <w:tc>
          <w:tcPr>
            <w:tcW w:w="2076" w:type="dxa"/>
          </w:tcPr>
          <w:p w14:paraId="7007C1B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AFDD791" w14:textId="77777777" w:rsidTr="00E351F1">
        <w:trPr>
          <w:trHeight w:val="20"/>
        </w:trPr>
        <w:tc>
          <w:tcPr>
            <w:tcW w:w="562" w:type="dxa"/>
            <w:shd w:val="clear" w:color="auto" w:fill="auto"/>
            <w:noWrap/>
            <w:hideMark/>
          </w:tcPr>
          <w:p w14:paraId="1F846BA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27</w:t>
            </w:r>
          </w:p>
        </w:tc>
        <w:tc>
          <w:tcPr>
            <w:tcW w:w="5529" w:type="dxa"/>
            <w:shd w:val="clear" w:color="auto" w:fill="auto"/>
            <w:hideMark/>
          </w:tcPr>
          <w:p w14:paraId="3621B36A"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50 + 1 x 25 mm² 0.6/1kW DIN VDE 0276-603</w:t>
            </w:r>
          </w:p>
        </w:tc>
        <w:tc>
          <w:tcPr>
            <w:tcW w:w="794" w:type="dxa"/>
            <w:shd w:val="clear" w:color="auto" w:fill="auto"/>
            <w:noWrap/>
            <w:hideMark/>
          </w:tcPr>
          <w:p w14:paraId="45ECBEA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659E72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250</w:t>
            </w:r>
          </w:p>
        </w:tc>
        <w:tc>
          <w:tcPr>
            <w:tcW w:w="2076" w:type="dxa"/>
          </w:tcPr>
          <w:p w14:paraId="620593A4"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C351D0D" w14:textId="77777777" w:rsidTr="00E351F1">
        <w:trPr>
          <w:trHeight w:val="20"/>
        </w:trPr>
        <w:tc>
          <w:tcPr>
            <w:tcW w:w="562" w:type="dxa"/>
            <w:shd w:val="clear" w:color="auto" w:fill="auto"/>
            <w:noWrap/>
            <w:hideMark/>
          </w:tcPr>
          <w:p w14:paraId="4743991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28</w:t>
            </w:r>
          </w:p>
        </w:tc>
        <w:tc>
          <w:tcPr>
            <w:tcW w:w="5529" w:type="dxa"/>
            <w:shd w:val="clear" w:color="auto" w:fill="auto"/>
            <w:hideMark/>
          </w:tcPr>
          <w:p w14:paraId="0755B34C"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50 + 1 x 25 mm² 0.6/1kW DIN VDE 0276-603</w:t>
            </w:r>
          </w:p>
        </w:tc>
        <w:tc>
          <w:tcPr>
            <w:tcW w:w="794" w:type="dxa"/>
            <w:shd w:val="clear" w:color="auto" w:fill="auto"/>
            <w:noWrap/>
            <w:hideMark/>
          </w:tcPr>
          <w:p w14:paraId="7DCC223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1B491C8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310</w:t>
            </w:r>
          </w:p>
        </w:tc>
        <w:tc>
          <w:tcPr>
            <w:tcW w:w="2076" w:type="dxa"/>
          </w:tcPr>
          <w:p w14:paraId="5ED92A35"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D60B07E" w14:textId="77777777" w:rsidTr="00E351F1">
        <w:trPr>
          <w:trHeight w:val="20"/>
        </w:trPr>
        <w:tc>
          <w:tcPr>
            <w:tcW w:w="562" w:type="dxa"/>
            <w:shd w:val="clear" w:color="auto" w:fill="auto"/>
            <w:noWrap/>
            <w:hideMark/>
          </w:tcPr>
          <w:p w14:paraId="2CA867D8" w14:textId="77777777" w:rsidR="00E351F1" w:rsidRPr="00E351F1" w:rsidRDefault="00E351F1" w:rsidP="0024674E">
            <w:pPr>
              <w:jc w:val="center"/>
              <w:rPr>
                <w:rFonts w:ascii="Arial" w:hAnsi="Arial" w:cs="Arial"/>
                <w:sz w:val="24"/>
                <w:szCs w:val="24"/>
                <w:lang w:val="en-US"/>
              </w:rPr>
            </w:pPr>
          </w:p>
        </w:tc>
        <w:tc>
          <w:tcPr>
            <w:tcW w:w="5529" w:type="dxa"/>
            <w:shd w:val="clear" w:color="000000" w:fill="FFFFFF"/>
            <w:hideMark/>
          </w:tcPr>
          <w:p w14:paraId="53A4A76E"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Building - 2 (Block A, B) (inclusive of materials and labor)</w:t>
            </w:r>
          </w:p>
        </w:tc>
        <w:tc>
          <w:tcPr>
            <w:tcW w:w="794" w:type="dxa"/>
            <w:shd w:val="clear" w:color="000000" w:fill="FFFFFF"/>
            <w:hideMark/>
          </w:tcPr>
          <w:p w14:paraId="6EB7F841"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22BBD8E4"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1B7C5F4C" w14:textId="77777777" w:rsidR="00E351F1" w:rsidRPr="00A431FF" w:rsidRDefault="00E351F1" w:rsidP="0024674E">
            <w:pPr>
              <w:rPr>
                <w:rFonts w:ascii="Arial" w:hAnsi="Arial" w:cs="Arial"/>
                <w:sz w:val="18"/>
                <w:szCs w:val="18"/>
                <w:lang w:val="en-US"/>
              </w:rPr>
            </w:pPr>
          </w:p>
        </w:tc>
      </w:tr>
      <w:tr w:rsidR="00F84E47" w:rsidRPr="00A431FF" w14:paraId="4E242251" w14:textId="77777777" w:rsidTr="00E351F1">
        <w:trPr>
          <w:trHeight w:val="20"/>
        </w:trPr>
        <w:tc>
          <w:tcPr>
            <w:tcW w:w="562" w:type="dxa"/>
            <w:shd w:val="clear" w:color="auto" w:fill="auto"/>
            <w:noWrap/>
            <w:hideMark/>
          </w:tcPr>
          <w:p w14:paraId="515F88FF" w14:textId="77777777" w:rsidR="00E351F1" w:rsidRPr="00E351F1" w:rsidRDefault="00E351F1" w:rsidP="0024674E">
            <w:pPr>
              <w:rPr>
                <w:rFonts w:ascii="Arial" w:hAnsi="Arial" w:cs="Arial"/>
                <w:b/>
                <w:bCs/>
                <w:sz w:val="24"/>
                <w:szCs w:val="24"/>
                <w:lang w:val="en-US"/>
              </w:rPr>
            </w:pPr>
          </w:p>
        </w:tc>
        <w:tc>
          <w:tcPr>
            <w:tcW w:w="5529" w:type="dxa"/>
            <w:shd w:val="clear" w:color="000000" w:fill="FFFFFF"/>
            <w:hideMark/>
          </w:tcPr>
          <w:p w14:paraId="59177374"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POWER EQUIPMENT AND POWER SUPPLY (inclusive of materials and labor)</w:t>
            </w:r>
          </w:p>
        </w:tc>
        <w:tc>
          <w:tcPr>
            <w:tcW w:w="794" w:type="dxa"/>
            <w:shd w:val="clear" w:color="000000" w:fill="FFFFFF"/>
            <w:hideMark/>
          </w:tcPr>
          <w:p w14:paraId="73B51AA7"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05CC7FFE" w14:textId="77777777" w:rsidR="00E351F1" w:rsidRPr="00E351F1" w:rsidRDefault="00A431FF"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1156E88D" w14:textId="77777777" w:rsidR="00E351F1" w:rsidRPr="00A431FF" w:rsidRDefault="00E351F1" w:rsidP="0024674E">
            <w:pPr>
              <w:rPr>
                <w:rFonts w:ascii="Arial" w:hAnsi="Arial" w:cs="Arial"/>
                <w:sz w:val="18"/>
                <w:szCs w:val="18"/>
                <w:lang w:val="en-US"/>
              </w:rPr>
            </w:pPr>
          </w:p>
        </w:tc>
      </w:tr>
      <w:tr w:rsidR="00F84E47" w:rsidRPr="00A431FF" w14:paraId="40BE9150" w14:textId="77777777" w:rsidTr="00E351F1">
        <w:trPr>
          <w:trHeight w:val="20"/>
        </w:trPr>
        <w:tc>
          <w:tcPr>
            <w:tcW w:w="562" w:type="dxa"/>
            <w:shd w:val="clear" w:color="auto" w:fill="auto"/>
            <w:noWrap/>
            <w:hideMark/>
          </w:tcPr>
          <w:p w14:paraId="5B45670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29</w:t>
            </w:r>
          </w:p>
        </w:tc>
        <w:tc>
          <w:tcPr>
            <w:tcW w:w="5529" w:type="dxa"/>
            <w:shd w:val="clear" w:color="auto" w:fill="auto"/>
            <w:hideMark/>
          </w:tcPr>
          <w:p w14:paraId="108D4238"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the galvanized round steel bars В1-II-МД-8-2000 ГОСТ 2590-2006/9.307-89/Cт3С</w:t>
            </w:r>
            <w:r>
              <w:rPr>
                <w:rFonts w:ascii="Arial" w:eastAsia="Arial" w:hAnsi="Arial" w:cs="Arial"/>
                <w:sz w:val="24"/>
                <w:szCs w:val="24"/>
                <w:lang w:val="en-US"/>
              </w:rPr>
              <w:t>п-1 (inclusive of a threaded hanging stick for electric raceway and a kit of screw nuts and washer d=8 mm)</w:t>
            </w:r>
          </w:p>
        </w:tc>
        <w:tc>
          <w:tcPr>
            <w:tcW w:w="794" w:type="dxa"/>
            <w:shd w:val="clear" w:color="auto" w:fill="auto"/>
            <w:noWrap/>
            <w:hideMark/>
          </w:tcPr>
          <w:p w14:paraId="1632224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1C5ADA8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1080</w:t>
            </w:r>
          </w:p>
        </w:tc>
        <w:tc>
          <w:tcPr>
            <w:tcW w:w="2076" w:type="dxa"/>
          </w:tcPr>
          <w:p w14:paraId="647D94B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38F70CD" w14:textId="77777777" w:rsidTr="00E351F1">
        <w:trPr>
          <w:trHeight w:val="20"/>
        </w:trPr>
        <w:tc>
          <w:tcPr>
            <w:tcW w:w="562" w:type="dxa"/>
            <w:shd w:val="clear" w:color="auto" w:fill="auto"/>
            <w:noWrap/>
            <w:hideMark/>
          </w:tcPr>
          <w:p w14:paraId="69D96E5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30</w:t>
            </w:r>
          </w:p>
        </w:tc>
        <w:tc>
          <w:tcPr>
            <w:tcW w:w="5529" w:type="dxa"/>
            <w:shd w:val="clear" w:color="auto" w:fill="auto"/>
            <w:hideMark/>
          </w:tcPr>
          <w:p w14:paraId="556A2BD6"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 Installation of the galvanized round steel bars  В1-II-МД-16-3000 ГОСТ </w:t>
            </w:r>
            <w:r>
              <w:rPr>
                <w:rFonts w:ascii="Arial" w:eastAsia="Arial" w:hAnsi="Arial" w:cs="Arial"/>
                <w:sz w:val="24"/>
                <w:szCs w:val="24"/>
                <w:lang w:val="en-US"/>
              </w:rPr>
              <w:lastRenderedPageBreak/>
              <w:t>590-2006/9.307-89/Cт3Сп-1  (for grounding, 1 pc -3,0 metres)</w:t>
            </w:r>
          </w:p>
        </w:tc>
        <w:tc>
          <w:tcPr>
            <w:tcW w:w="794" w:type="dxa"/>
            <w:shd w:val="clear" w:color="auto" w:fill="auto"/>
            <w:noWrap/>
            <w:hideMark/>
          </w:tcPr>
          <w:p w14:paraId="652087B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lastRenderedPageBreak/>
              <w:t>pcs</w:t>
            </w:r>
          </w:p>
        </w:tc>
        <w:tc>
          <w:tcPr>
            <w:tcW w:w="872" w:type="dxa"/>
            <w:shd w:val="clear" w:color="auto" w:fill="auto"/>
            <w:noWrap/>
            <w:hideMark/>
          </w:tcPr>
          <w:p w14:paraId="2C040CB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14</w:t>
            </w:r>
          </w:p>
        </w:tc>
        <w:tc>
          <w:tcPr>
            <w:tcW w:w="2076" w:type="dxa"/>
          </w:tcPr>
          <w:p w14:paraId="3268A505"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674D49B" w14:textId="77777777" w:rsidTr="00E351F1">
        <w:trPr>
          <w:trHeight w:val="20"/>
        </w:trPr>
        <w:tc>
          <w:tcPr>
            <w:tcW w:w="562" w:type="dxa"/>
            <w:shd w:val="clear" w:color="auto" w:fill="auto"/>
            <w:noWrap/>
            <w:hideMark/>
          </w:tcPr>
          <w:p w14:paraId="60E76D5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31</w:t>
            </w:r>
          </w:p>
        </w:tc>
        <w:tc>
          <w:tcPr>
            <w:tcW w:w="5529" w:type="dxa"/>
            <w:shd w:val="clear" w:color="auto" w:fill="auto"/>
            <w:hideMark/>
          </w:tcPr>
          <w:p w14:paraId="2959BE94"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4 х 25 mm steel sheet (thickness 4 mm, width 25 mm, steel sheet plate)  (for grounding, </w:t>
            </w:r>
            <w:r>
              <w:rPr>
                <w:rFonts w:ascii="Arial" w:eastAsia="Arial" w:hAnsi="Arial" w:cs="Arial"/>
                <w:sz w:val="24"/>
                <w:szCs w:val="24"/>
                <w:lang w:val="en-US"/>
              </w:rPr>
              <w:t>galvanized) ГОСТ 103-2006</w:t>
            </w:r>
          </w:p>
        </w:tc>
        <w:tc>
          <w:tcPr>
            <w:tcW w:w="794" w:type="dxa"/>
            <w:shd w:val="clear" w:color="auto" w:fill="auto"/>
            <w:noWrap/>
            <w:hideMark/>
          </w:tcPr>
          <w:p w14:paraId="72F0FAC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1D2457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156</w:t>
            </w:r>
          </w:p>
        </w:tc>
        <w:tc>
          <w:tcPr>
            <w:tcW w:w="2076" w:type="dxa"/>
          </w:tcPr>
          <w:p w14:paraId="1ABED818"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BA39CFF" w14:textId="77777777" w:rsidTr="00E351F1">
        <w:trPr>
          <w:trHeight w:val="20"/>
        </w:trPr>
        <w:tc>
          <w:tcPr>
            <w:tcW w:w="562" w:type="dxa"/>
            <w:shd w:val="clear" w:color="auto" w:fill="auto"/>
            <w:noWrap/>
            <w:hideMark/>
          </w:tcPr>
          <w:p w14:paraId="6B0D078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32</w:t>
            </w:r>
          </w:p>
        </w:tc>
        <w:tc>
          <w:tcPr>
            <w:tcW w:w="5529" w:type="dxa"/>
            <w:shd w:val="clear" w:color="auto" w:fill="auto"/>
            <w:hideMark/>
          </w:tcPr>
          <w:p w14:paraId="6DE6182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4 х 40 mm steel sheet (thickness 4 mm, width 40 mm, steel sheet plate)  (for grounding, galvanized) ГОСТ 103-2006</w:t>
            </w:r>
          </w:p>
        </w:tc>
        <w:tc>
          <w:tcPr>
            <w:tcW w:w="794" w:type="dxa"/>
            <w:shd w:val="clear" w:color="auto" w:fill="auto"/>
            <w:noWrap/>
            <w:hideMark/>
          </w:tcPr>
          <w:p w14:paraId="2F3ABCF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B70D76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112</w:t>
            </w:r>
          </w:p>
        </w:tc>
        <w:tc>
          <w:tcPr>
            <w:tcW w:w="2076" w:type="dxa"/>
          </w:tcPr>
          <w:p w14:paraId="33046BAD"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4790464" w14:textId="77777777" w:rsidTr="00E351F1">
        <w:trPr>
          <w:trHeight w:val="20"/>
        </w:trPr>
        <w:tc>
          <w:tcPr>
            <w:tcW w:w="562" w:type="dxa"/>
            <w:shd w:val="clear" w:color="auto" w:fill="auto"/>
            <w:noWrap/>
            <w:hideMark/>
          </w:tcPr>
          <w:p w14:paraId="5ECAB19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33</w:t>
            </w:r>
          </w:p>
        </w:tc>
        <w:tc>
          <w:tcPr>
            <w:tcW w:w="5529" w:type="dxa"/>
            <w:shd w:val="clear" w:color="auto" w:fill="auto"/>
            <w:hideMark/>
          </w:tcPr>
          <w:p w14:paraId="210C98B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galvanized angle section 40 x 40 x 4 x 2000 ГОСТ 8509-93/ ГОСТ 9.307-89/ Ст3Сп-1 angle steel bar (for grounding) (1 pc.  - 2.0 meters)</w:t>
            </w:r>
          </w:p>
        </w:tc>
        <w:tc>
          <w:tcPr>
            <w:tcW w:w="794" w:type="dxa"/>
            <w:shd w:val="clear" w:color="auto" w:fill="auto"/>
            <w:noWrap/>
            <w:hideMark/>
          </w:tcPr>
          <w:p w14:paraId="7B4CA08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pcs</w:t>
            </w:r>
          </w:p>
        </w:tc>
        <w:tc>
          <w:tcPr>
            <w:tcW w:w="872" w:type="dxa"/>
            <w:shd w:val="clear" w:color="auto" w:fill="auto"/>
            <w:noWrap/>
            <w:hideMark/>
          </w:tcPr>
          <w:p w14:paraId="45B6CC9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8</w:t>
            </w:r>
          </w:p>
        </w:tc>
        <w:tc>
          <w:tcPr>
            <w:tcW w:w="2076" w:type="dxa"/>
          </w:tcPr>
          <w:p w14:paraId="10D347E0"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3203F9F5" w14:textId="77777777" w:rsidTr="00E351F1">
        <w:trPr>
          <w:trHeight w:val="20"/>
        </w:trPr>
        <w:tc>
          <w:tcPr>
            <w:tcW w:w="562" w:type="dxa"/>
            <w:shd w:val="clear" w:color="auto" w:fill="auto"/>
            <w:noWrap/>
            <w:hideMark/>
          </w:tcPr>
          <w:p w14:paraId="01AA23A8"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34</w:t>
            </w:r>
          </w:p>
        </w:tc>
        <w:tc>
          <w:tcPr>
            <w:tcW w:w="5529" w:type="dxa"/>
            <w:shd w:val="clear" w:color="auto" w:fill="auto"/>
            <w:hideMark/>
          </w:tcPr>
          <w:p w14:paraId="7726A7C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plastic pipe HDP ∅ 25 ГОСТ Р МЭК 61386.1-2014 (soft and smooth, for cable laying)</w:t>
            </w:r>
            <w:r>
              <w:rPr>
                <w:rFonts w:ascii="Arial" w:eastAsia="Arial" w:hAnsi="Arial" w:cs="Arial"/>
                <w:sz w:val="24"/>
                <w:szCs w:val="24"/>
                <w:lang w:val="en-US"/>
              </w:rPr>
              <w:t xml:space="preserve"> </w:t>
            </w:r>
          </w:p>
        </w:tc>
        <w:tc>
          <w:tcPr>
            <w:tcW w:w="794" w:type="dxa"/>
            <w:shd w:val="clear" w:color="auto" w:fill="auto"/>
            <w:noWrap/>
            <w:hideMark/>
          </w:tcPr>
          <w:p w14:paraId="20FEEBD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6EAA49D4"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14500</w:t>
            </w:r>
          </w:p>
        </w:tc>
        <w:tc>
          <w:tcPr>
            <w:tcW w:w="2076" w:type="dxa"/>
          </w:tcPr>
          <w:p w14:paraId="15DF4919"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 xml:space="preserve">Certificate of </w:t>
            </w:r>
            <w:r w:rsidRPr="00A431FF">
              <w:rPr>
                <w:rFonts w:ascii="Arial" w:eastAsia="Arial" w:hAnsi="Arial" w:cs="Arial"/>
                <w:sz w:val="18"/>
                <w:szCs w:val="18"/>
                <w:lang w:val="en-US"/>
              </w:rPr>
              <w:t>conformity and quality</w:t>
            </w:r>
          </w:p>
        </w:tc>
      </w:tr>
      <w:tr w:rsidR="00F84E47" w:rsidRPr="00A431FF" w14:paraId="3B3D6A27" w14:textId="77777777" w:rsidTr="00E351F1">
        <w:trPr>
          <w:trHeight w:val="20"/>
        </w:trPr>
        <w:tc>
          <w:tcPr>
            <w:tcW w:w="562" w:type="dxa"/>
            <w:shd w:val="clear" w:color="auto" w:fill="auto"/>
            <w:noWrap/>
            <w:hideMark/>
          </w:tcPr>
          <w:p w14:paraId="5D98F67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35</w:t>
            </w:r>
          </w:p>
        </w:tc>
        <w:tc>
          <w:tcPr>
            <w:tcW w:w="5529" w:type="dxa"/>
            <w:shd w:val="clear" w:color="auto" w:fill="auto"/>
            <w:hideMark/>
          </w:tcPr>
          <w:p w14:paraId="5034BBA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plastic pipe HDP ∅ 32 ГОСТ Р МЭК 61386.1-2014 (soft and smo</w:t>
            </w:r>
            <w:r>
              <w:rPr>
                <w:rFonts w:ascii="Arial" w:eastAsia="Arial" w:hAnsi="Arial" w:cs="Arial"/>
                <w:sz w:val="24"/>
                <w:szCs w:val="24"/>
                <w:lang w:val="en-US"/>
              </w:rPr>
              <w:t xml:space="preserve">oth, for cable laying) </w:t>
            </w:r>
          </w:p>
        </w:tc>
        <w:tc>
          <w:tcPr>
            <w:tcW w:w="794" w:type="dxa"/>
            <w:shd w:val="clear" w:color="auto" w:fill="auto"/>
            <w:noWrap/>
            <w:hideMark/>
          </w:tcPr>
          <w:p w14:paraId="120FCFE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3A6DF41"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2520</w:t>
            </w:r>
          </w:p>
        </w:tc>
        <w:tc>
          <w:tcPr>
            <w:tcW w:w="2076" w:type="dxa"/>
          </w:tcPr>
          <w:p w14:paraId="33CF856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46CD588" w14:textId="77777777" w:rsidTr="00E351F1">
        <w:trPr>
          <w:trHeight w:val="20"/>
        </w:trPr>
        <w:tc>
          <w:tcPr>
            <w:tcW w:w="562" w:type="dxa"/>
            <w:shd w:val="clear" w:color="auto" w:fill="auto"/>
            <w:noWrap/>
            <w:hideMark/>
          </w:tcPr>
          <w:p w14:paraId="3E1E3AA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36</w:t>
            </w:r>
          </w:p>
        </w:tc>
        <w:tc>
          <w:tcPr>
            <w:tcW w:w="5529" w:type="dxa"/>
            <w:shd w:val="clear" w:color="auto" w:fill="auto"/>
            <w:hideMark/>
          </w:tcPr>
          <w:p w14:paraId="28BDD6E4"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plastic pipe HDP ∅ 40 ГОСТ Р МЭК 61386.1-2014 (soft and smooth, for cable laying) </w:t>
            </w:r>
          </w:p>
        </w:tc>
        <w:tc>
          <w:tcPr>
            <w:tcW w:w="794" w:type="dxa"/>
            <w:shd w:val="clear" w:color="auto" w:fill="auto"/>
            <w:noWrap/>
            <w:hideMark/>
          </w:tcPr>
          <w:p w14:paraId="15E9ACB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093B1B0"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1325</w:t>
            </w:r>
          </w:p>
        </w:tc>
        <w:tc>
          <w:tcPr>
            <w:tcW w:w="2076" w:type="dxa"/>
          </w:tcPr>
          <w:p w14:paraId="7D14722B"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B4625C8" w14:textId="77777777" w:rsidTr="00E351F1">
        <w:trPr>
          <w:trHeight w:val="20"/>
        </w:trPr>
        <w:tc>
          <w:tcPr>
            <w:tcW w:w="562" w:type="dxa"/>
            <w:shd w:val="clear" w:color="auto" w:fill="auto"/>
            <w:noWrap/>
            <w:hideMark/>
          </w:tcPr>
          <w:p w14:paraId="2E488A4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37</w:t>
            </w:r>
          </w:p>
        </w:tc>
        <w:tc>
          <w:tcPr>
            <w:tcW w:w="5529" w:type="dxa"/>
            <w:shd w:val="clear" w:color="auto" w:fill="auto"/>
            <w:hideMark/>
          </w:tcPr>
          <w:p w14:paraId="2FED0D99"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plastic pipe HDP ∅ 50 ГОСТ Р МЭК 61386.1-2014 (soft and smooth, for cable laying) </w:t>
            </w:r>
          </w:p>
        </w:tc>
        <w:tc>
          <w:tcPr>
            <w:tcW w:w="794" w:type="dxa"/>
            <w:shd w:val="clear" w:color="auto" w:fill="auto"/>
            <w:noWrap/>
            <w:hideMark/>
          </w:tcPr>
          <w:p w14:paraId="342F779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1C0B502B"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85</w:t>
            </w:r>
          </w:p>
        </w:tc>
        <w:tc>
          <w:tcPr>
            <w:tcW w:w="2076" w:type="dxa"/>
          </w:tcPr>
          <w:p w14:paraId="790F4E92"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48B06F20" w14:textId="77777777" w:rsidTr="00E351F1">
        <w:trPr>
          <w:trHeight w:val="20"/>
        </w:trPr>
        <w:tc>
          <w:tcPr>
            <w:tcW w:w="562" w:type="dxa"/>
            <w:shd w:val="clear" w:color="auto" w:fill="auto"/>
            <w:noWrap/>
            <w:hideMark/>
          </w:tcPr>
          <w:p w14:paraId="2D24557B"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38</w:t>
            </w:r>
          </w:p>
        </w:tc>
        <w:tc>
          <w:tcPr>
            <w:tcW w:w="5529" w:type="dxa"/>
            <w:shd w:val="clear" w:color="auto" w:fill="auto"/>
            <w:hideMark/>
          </w:tcPr>
          <w:p w14:paraId="65F011C5"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steel pipe 25 x 3.2 ГОСТ 3262-75 </w:t>
            </w:r>
          </w:p>
        </w:tc>
        <w:tc>
          <w:tcPr>
            <w:tcW w:w="794" w:type="dxa"/>
            <w:shd w:val="clear" w:color="auto" w:fill="auto"/>
            <w:noWrap/>
            <w:hideMark/>
          </w:tcPr>
          <w:p w14:paraId="45E6945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9D5F5BF"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350</w:t>
            </w:r>
          </w:p>
        </w:tc>
        <w:tc>
          <w:tcPr>
            <w:tcW w:w="2076" w:type="dxa"/>
          </w:tcPr>
          <w:p w14:paraId="60416AF0"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A894DDB" w14:textId="77777777" w:rsidTr="00E351F1">
        <w:trPr>
          <w:trHeight w:val="20"/>
        </w:trPr>
        <w:tc>
          <w:tcPr>
            <w:tcW w:w="562" w:type="dxa"/>
            <w:shd w:val="clear" w:color="auto" w:fill="auto"/>
            <w:noWrap/>
            <w:hideMark/>
          </w:tcPr>
          <w:p w14:paraId="33A3F4B8"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39</w:t>
            </w:r>
          </w:p>
        </w:tc>
        <w:tc>
          <w:tcPr>
            <w:tcW w:w="5529" w:type="dxa"/>
            <w:shd w:val="clear" w:color="auto" w:fill="auto"/>
            <w:hideMark/>
          </w:tcPr>
          <w:p w14:paraId="33F0055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steel pipe 40 x 3.5 ГОСТ 3262-75 </w:t>
            </w:r>
          </w:p>
        </w:tc>
        <w:tc>
          <w:tcPr>
            <w:tcW w:w="794" w:type="dxa"/>
            <w:shd w:val="clear" w:color="auto" w:fill="auto"/>
            <w:noWrap/>
            <w:hideMark/>
          </w:tcPr>
          <w:p w14:paraId="1A0ACEC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BAB63CA"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185</w:t>
            </w:r>
          </w:p>
        </w:tc>
        <w:tc>
          <w:tcPr>
            <w:tcW w:w="2076" w:type="dxa"/>
          </w:tcPr>
          <w:p w14:paraId="691FF86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B8EBFAF" w14:textId="77777777" w:rsidTr="00E351F1">
        <w:trPr>
          <w:trHeight w:val="20"/>
        </w:trPr>
        <w:tc>
          <w:tcPr>
            <w:tcW w:w="562" w:type="dxa"/>
            <w:shd w:val="clear" w:color="auto" w:fill="auto"/>
            <w:noWrap/>
            <w:hideMark/>
          </w:tcPr>
          <w:p w14:paraId="507C742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40</w:t>
            </w:r>
          </w:p>
        </w:tc>
        <w:tc>
          <w:tcPr>
            <w:tcW w:w="5529" w:type="dxa"/>
            <w:shd w:val="clear" w:color="auto" w:fill="auto"/>
            <w:hideMark/>
          </w:tcPr>
          <w:p w14:paraId="5180820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Installation of steel pipe 50 x 3.5 ГОСТ 3262-75 </w:t>
            </w:r>
          </w:p>
        </w:tc>
        <w:tc>
          <w:tcPr>
            <w:tcW w:w="794" w:type="dxa"/>
            <w:shd w:val="clear" w:color="auto" w:fill="auto"/>
            <w:noWrap/>
            <w:hideMark/>
          </w:tcPr>
          <w:p w14:paraId="4A088D5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5245F03"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375</w:t>
            </w:r>
          </w:p>
        </w:tc>
        <w:tc>
          <w:tcPr>
            <w:tcW w:w="2076" w:type="dxa"/>
          </w:tcPr>
          <w:p w14:paraId="1F5DC657"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7399EF02" w14:textId="77777777" w:rsidTr="00E351F1">
        <w:trPr>
          <w:trHeight w:val="20"/>
        </w:trPr>
        <w:tc>
          <w:tcPr>
            <w:tcW w:w="562" w:type="dxa"/>
            <w:shd w:val="clear" w:color="auto" w:fill="auto"/>
            <w:noWrap/>
            <w:hideMark/>
          </w:tcPr>
          <w:p w14:paraId="5E5C92B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41</w:t>
            </w:r>
          </w:p>
        </w:tc>
        <w:tc>
          <w:tcPr>
            <w:tcW w:w="5529" w:type="dxa"/>
            <w:shd w:val="clear" w:color="auto" w:fill="auto"/>
            <w:hideMark/>
          </w:tcPr>
          <w:p w14:paraId="2076215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w:t>
            </w:r>
            <w:r>
              <w:rPr>
                <w:rFonts w:ascii="Arial" w:eastAsia="Arial" w:hAnsi="Arial" w:cs="Arial"/>
                <w:sz w:val="24"/>
                <w:szCs w:val="24"/>
                <w:lang w:val="en-US"/>
              </w:rPr>
              <w:t xml:space="preserve">tion of steel pipe 65 x 4.0 ГОСТ 3262-75 </w:t>
            </w:r>
          </w:p>
        </w:tc>
        <w:tc>
          <w:tcPr>
            <w:tcW w:w="794" w:type="dxa"/>
            <w:shd w:val="clear" w:color="auto" w:fill="auto"/>
            <w:noWrap/>
            <w:hideMark/>
          </w:tcPr>
          <w:p w14:paraId="6EEB02A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8D13235"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150</w:t>
            </w:r>
          </w:p>
        </w:tc>
        <w:tc>
          <w:tcPr>
            <w:tcW w:w="2076" w:type="dxa"/>
          </w:tcPr>
          <w:p w14:paraId="1C7FF2FF"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547EE19" w14:textId="77777777" w:rsidTr="00E351F1">
        <w:trPr>
          <w:trHeight w:val="20"/>
        </w:trPr>
        <w:tc>
          <w:tcPr>
            <w:tcW w:w="562" w:type="dxa"/>
            <w:shd w:val="clear" w:color="auto" w:fill="auto"/>
            <w:noWrap/>
            <w:hideMark/>
          </w:tcPr>
          <w:p w14:paraId="73731FC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lastRenderedPageBreak/>
              <w:t>42</w:t>
            </w:r>
          </w:p>
        </w:tc>
        <w:tc>
          <w:tcPr>
            <w:tcW w:w="5529" w:type="dxa"/>
            <w:shd w:val="clear" w:color="auto" w:fill="auto"/>
            <w:hideMark/>
          </w:tcPr>
          <w:p w14:paraId="2296FF78"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metallic cable raceway 200 x 20 x 2000 mm ГОСТ Р МЭК 61084-1-2007 (stainless, raceway height 2 cm, length 2000 mm)</w:t>
            </w:r>
          </w:p>
        </w:tc>
        <w:tc>
          <w:tcPr>
            <w:tcW w:w="794" w:type="dxa"/>
            <w:shd w:val="clear" w:color="auto" w:fill="auto"/>
            <w:noWrap/>
            <w:hideMark/>
          </w:tcPr>
          <w:p w14:paraId="15D360E8"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6939749A"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192</w:t>
            </w:r>
          </w:p>
        </w:tc>
        <w:tc>
          <w:tcPr>
            <w:tcW w:w="2076" w:type="dxa"/>
          </w:tcPr>
          <w:p w14:paraId="5C3B2D5B"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14E3D99" w14:textId="77777777" w:rsidTr="00E351F1">
        <w:trPr>
          <w:trHeight w:val="20"/>
        </w:trPr>
        <w:tc>
          <w:tcPr>
            <w:tcW w:w="562" w:type="dxa"/>
            <w:shd w:val="clear" w:color="auto" w:fill="auto"/>
            <w:noWrap/>
            <w:hideMark/>
          </w:tcPr>
          <w:p w14:paraId="1386207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43</w:t>
            </w:r>
          </w:p>
        </w:tc>
        <w:tc>
          <w:tcPr>
            <w:tcW w:w="5529" w:type="dxa"/>
            <w:shd w:val="clear" w:color="auto" w:fill="auto"/>
            <w:hideMark/>
          </w:tcPr>
          <w:p w14:paraId="1B97E726"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metallic cable raceway 300 x 20 x 2000 mm ГОСТ Р МЭК 61084-1-2007 (stainless, raceway height 2 cm, length 2000 mm)</w:t>
            </w:r>
          </w:p>
        </w:tc>
        <w:tc>
          <w:tcPr>
            <w:tcW w:w="794" w:type="dxa"/>
            <w:shd w:val="clear" w:color="auto" w:fill="auto"/>
            <w:noWrap/>
            <w:hideMark/>
          </w:tcPr>
          <w:p w14:paraId="2D8B4A9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3B935A8" w14:textId="77777777" w:rsidR="00E351F1" w:rsidRPr="00E351F1" w:rsidRDefault="00A431FF" w:rsidP="0024674E">
            <w:pPr>
              <w:jc w:val="center"/>
              <w:rPr>
                <w:rFonts w:ascii="Arial" w:hAnsi="Arial" w:cs="Arial"/>
                <w:color w:val="000000"/>
                <w:sz w:val="24"/>
                <w:szCs w:val="24"/>
                <w:lang w:val="en-US"/>
              </w:rPr>
            </w:pPr>
            <w:r>
              <w:rPr>
                <w:rFonts w:ascii="Arial" w:eastAsia="Arial" w:hAnsi="Arial" w:cs="Arial"/>
                <w:color w:val="000000"/>
                <w:sz w:val="24"/>
                <w:szCs w:val="24"/>
                <w:lang w:val="en-US"/>
              </w:rPr>
              <w:t>164</w:t>
            </w:r>
          </w:p>
        </w:tc>
        <w:tc>
          <w:tcPr>
            <w:tcW w:w="2076" w:type="dxa"/>
          </w:tcPr>
          <w:p w14:paraId="034C4DB8"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188D9FC" w14:textId="77777777" w:rsidTr="00E351F1">
        <w:trPr>
          <w:trHeight w:val="20"/>
        </w:trPr>
        <w:tc>
          <w:tcPr>
            <w:tcW w:w="562" w:type="dxa"/>
            <w:shd w:val="clear" w:color="auto" w:fill="auto"/>
            <w:noWrap/>
            <w:hideMark/>
          </w:tcPr>
          <w:p w14:paraId="519DE17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44</w:t>
            </w:r>
          </w:p>
        </w:tc>
        <w:tc>
          <w:tcPr>
            <w:tcW w:w="5529" w:type="dxa"/>
            <w:shd w:val="clear" w:color="auto" w:fill="auto"/>
            <w:hideMark/>
          </w:tcPr>
          <w:p w14:paraId="30DE61C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1.5 mm² 0.6/1kW DIN VDE 0276-603</w:t>
            </w:r>
          </w:p>
        </w:tc>
        <w:tc>
          <w:tcPr>
            <w:tcW w:w="794" w:type="dxa"/>
            <w:shd w:val="clear" w:color="auto" w:fill="auto"/>
            <w:noWrap/>
            <w:hideMark/>
          </w:tcPr>
          <w:p w14:paraId="5E59CBD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5EDA19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455</w:t>
            </w:r>
          </w:p>
        </w:tc>
        <w:tc>
          <w:tcPr>
            <w:tcW w:w="2076" w:type="dxa"/>
          </w:tcPr>
          <w:p w14:paraId="785CF75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16184F4D" w14:textId="77777777" w:rsidTr="00E351F1">
        <w:trPr>
          <w:trHeight w:val="20"/>
        </w:trPr>
        <w:tc>
          <w:tcPr>
            <w:tcW w:w="562" w:type="dxa"/>
            <w:shd w:val="clear" w:color="auto" w:fill="auto"/>
            <w:noWrap/>
            <w:hideMark/>
          </w:tcPr>
          <w:p w14:paraId="1A1F604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45</w:t>
            </w:r>
          </w:p>
        </w:tc>
        <w:tc>
          <w:tcPr>
            <w:tcW w:w="5529" w:type="dxa"/>
            <w:shd w:val="clear" w:color="auto" w:fill="auto"/>
            <w:hideMark/>
          </w:tcPr>
          <w:p w14:paraId="40BC70EF"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2,5 mm² 0.6/1kW DIN VDE 0276-603</w:t>
            </w:r>
          </w:p>
        </w:tc>
        <w:tc>
          <w:tcPr>
            <w:tcW w:w="794" w:type="dxa"/>
            <w:shd w:val="clear" w:color="auto" w:fill="auto"/>
            <w:noWrap/>
            <w:hideMark/>
          </w:tcPr>
          <w:p w14:paraId="18455A1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379CFE7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8750</w:t>
            </w:r>
          </w:p>
        </w:tc>
        <w:tc>
          <w:tcPr>
            <w:tcW w:w="2076" w:type="dxa"/>
          </w:tcPr>
          <w:p w14:paraId="1CDAEF3A"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5C025F4" w14:textId="77777777" w:rsidTr="00E351F1">
        <w:trPr>
          <w:trHeight w:val="20"/>
        </w:trPr>
        <w:tc>
          <w:tcPr>
            <w:tcW w:w="562" w:type="dxa"/>
            <w:shd w:val="clear" w:color="auto" w:fill="auto"/>
            <w:noWrap/>
            <w:hideMark/>
          </w:tcPr>
          <w:p w14:paraId="3DA6FE8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46</w:t>
            </w:r>
          </w:p>
        </w:tc>
        <w:tc>
          <w:tcPr>
            <w:tcW w:w="5529" w:type="dxa"/>
            <w:shd w:val="clear" w:color="auto" w:fill="auto"/>
            <w:hideMark/>
          </w:tcPr>
          <w:p w14:paraId="4A7FA52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2,5 mm² 0.6/1kW DIN VDE 0276-603</w:t>
            </w:r>
          </w:p>
        </w:tc>
        <w:tc>
          <w:tcPr>
            <w:tcW w:w="794" w:type="dxa"/>
            <w:shd w:val="clear" w:color="auto" w:fill="auto"/>
            <w:noWrap/>
            <w:hideMark/>
          </w:tcPr>
          <w:p w14:paraId="1DEF019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51DABF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9515</w:t>
            </w:r>
          </w:p>
        </w:tc>
        <w:tc>
          <w:tcPr>
            <w:tcW w:w="2076" w:type="dxa"/>
          </w:tcPr>
          <w:p w14:paraId="0E5B0AF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D3144A6" w14:textId="77777777" w:rsidTr="00E351F1">
        <w:trPr>
          <w:trHeight w:val="20"/>
        </w:trPr>
        <w:tc>
          <w:tcPr>
            <w:tcW w:w="562" w:type="dxa"/>
            <w:shd w:val="clear" w:color="auto" w:fill="auto"/>
            <w:noWrap/>
            <w:hideMark/>
          </w:tcPr>
          <w:p w14:paraId="477CF062"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47</w:t>
            </w:r>
          </w:p>
        </w:tc>
        <w:tc>
          <w:tcPr>
            <w:tcW w:w="5529" w:type="dxa"/>
            <w:shd w:val="clear" w:color="auto" w:fill="auto"/>
            <w:hideMark/>
          </w:tcPr>
          <w:p w14:paraId="1F1ECB4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4 mm² 0.6/1kW DIN VDE 0276-603</w:t>
            </w:r>
          </w:p>
        </w:tc>
        <w:tc>
          <w:tcPr>
            <w:tcW w:w="794" w:type="dxa"/>
            <w:shd w:val="clear" w:color="auto" w:fill="auto"/>
            <w:noWrap/>
            <w:hideMark/>
          </w:tcPr>
          <w:p w14:paraId="7B6916F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9A20594"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17310</w:t>
            </w:r>
          </w:p>
        </w:tc>
        <w:tc>
          <w:tcPr>
            <w:tcW w:w="2076" w:type="dxa"/>
          </w:tcPr>
          <w:p w14:paraId="27BCB324"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AE117BA" w14:textId="77777777" w:rsidTr="00E351F1">
        <w:trPr>
          <w:trHeight w:val="20"/>
        </w:trPr>
        <w:tc>
          <w:tcPr>
            <w:tcW w:w="562" w:type="dxa"/>
            <w:shd w:val="clear" w:color="auto" w:fill="auto"/>
            <w:noWrap/>
            <w:hideMark/>
          </w:tcPr>
          <w:p w14:paraId="36233C3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48</w:t>
            </w:r>
          </w:p>
        </w:tc>
        <w:tc>
          <w:tcPr>
            <w:tcW w:w="5529" w:type="dxa"/>
            <w:shd w:val="clear" w:color="auto" w:fill="auto"/>
            <w:hideMark/>
          </w:tcPr>
          <w:p w14:paraId="00CAE940"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4 mm² 0.6/1kW DIN VDE 0276-603</w:t>
            </w:r>
          </w:p>
        </w:tc>
        <w:tc>
          <w:tcPr>
            <w:tcW w:w="794" w:type="dxa"/>
            <w:shd w:val="clear" w:color="auto" w:fill="auto"/>
            <w:noWrap/>
            <w:hideMark/>
          </w:tcPr>
          <w:p w14:paraId="0362DDB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02E1A34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6</w:t>
            </w:r>
          </w:p>
        </w:tc>
        <w:tc>
          <w:tcPr>
            <w:tcW w:w="2076" w:type="dxa"/>
          </w:tcPr>
          <w:p w14:paraId="2541DDA7"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B30CD1E" w14:textId="77777777" w:rsidTr="00E351F1">
        <w:trPr>
          <w:trHeight w:val="20"/>
        </w:trPr>
        <w:tc>
          <w:tcPr>
            <w:tcW w:w="562" w:type="dxa"/>
            <w:shd w:val="clear" w:color="auto" w:fill="auto"/>
            <w:noWrap/>
            <w:hideMark/>
          </w:tcPr>
          <w:p w14:paraId="58582198"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49</w:t>
            </w:r>
          </w:p>
        </w:tc>
        <w:tc>
          <w:tcPr>
            <w:tcW w:w="5529" w:type="dxa"/>
            <w:shd w:val="clear" w:color="auto" w:fill="auto"/>
            <w:hideMark/>
          </w:tcPr>
          <w:p w14:paraId="480DBB21"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x 6 mm² 0.6/1kW DIN VDE 0276-603</w:t>
            </w:r>
          </w:p>
        </w:tc>
        <w:tc>
          <w:tcPr>
            <w:tcW w:w="794" w:type="dxa"/>
            <w:shd w:val="clear" w:color="auto" w:fill="auto"/>
            <w:noWrap/>
            <w:hideMark/>
          </w:tcPr>
          <w:p w14:paraId="51D0C4F1"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120373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2495</w:t>
            </w:r>
          </w:p>
        </w:tc>
        <w:tc>
          <w:tcPr>
            <w:tcW w:w="2076" w:type="dxa"/>
          </w:tcPr>
          <w:p w14:paraId="5BF3989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2FC4285" w14:textId="77777777" w:rsidTr="00E351F1">
        <w:trPr>
          <w:trHeight w:val="20"/>
        </w:trPr>
        <w:tc>
          <w:tcPr>
            <w:tcW w:w="562" w:type="dxa"/>
            <w:shd w:val="clear" w:color="auto" w:fill="auto"/>
            <w:noWrap/>
            <w:hideMark/>
          </w:tcPr>
          <w:p w14:paraId="0A39B498"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50</w:t>
            </w:r>
          </w:p>
        </w:tc>
        <w:tc>
          <w:tcPr>
            <w:tcW w:w="5529" w:type="dxa"/>
            <w:shd w:val="clear" w:color="auto" w:fill="auto"/>
            <w:hideMark/>
          </w:tcPr>
          <w:p w14:paraId="62D1E3A3"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6 mm² 0.6/1kW DIN VDE 0276-603</w:t>
            </w:r>
          </w:p>
        </w:tc>
        <w:tc>
          <w:tcPr>
            <w:tcW w:w="794" w:type="dxa"/>
            <w:shd w:val="clear" w:color="auto" w:fill="auto"/>
            <w:noWrap/>
            <w:hideMark/>
          </w:tcPr>
          <w:p w14:paraId="2916DBC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6CFB1D6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1500</w:t>
            </w:r>
          </w:p>
        </w:tc>
        <w:tc>
          <w:tcPr>
            <w:tcW w:w="2076" w:type="dxa"/>
          </w:tcPr>
          <w:p w14:paraId="78A45275"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ADDB75B" w14:textId="77777777" w:rsidTr="00E351F1">
        <w:trPr>
          <w:trHeight w:val="20"/>
        </w:trPr>
        <w:tc>
          <w:tcPr>
            <w:tcW w:w="562" w:type="dxa"/>
            <w:shd w:val="clear" w:color="auto" w:fill="auto"/>
            <w:noWrap/>
            <w:hideMark/>
          </w:tcPr>
          <w:p w14:paraId="3290D77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51</w:t>
            </w:r>
          </w:p>
        </w:tc>
        <w:tc>
          <w:tcPr>
            <w:tcW w:w="5529" w:type="dxa"/>
            <w:shd w:val="clear" w:color="auto" w:fill="auto"/>
            <w:hideMark/>
          </w:tcPr>
          <w:p w14:paraId="79A5A579"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10 mm² 0.6/1kW DIN VDE 0276-603</w:t>
            </w:r>
          </w:p>
        </w:tc>
        <w:tc>
          <w:tcPr>
            <w:tcW w:w="794" w:type="dxa"/>
            <w:shd w:val="clear" w:color="auto" w:fill="auto"/>
            <w:noWrap/>
            <w:hideMark/>
          </w:tcPr>
          <w:p w14:paraId="62C9FF3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A51400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325</w:t>
            </w:r>
          </w:p>
        </w:tc>
        <w:tc>
          <w:tcPr>
            <w:tcW w:w="2076" w:type="dxa"/>
          </w:tcPr>
          <w:p w14:paraId="1A12B60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0EA77730" w14:textId="77777777" w:rsidTr="00E351F1">
        <w:trPr>
          <w:trHeight w:val="20"/>
        </w:trPr>
        <w:tc>
          <w:tcPr>
            <w:tcW w:w="562" w:type="dxa"/>
            <w:shd w:val="clear" w:color="auto" w:fill="auto"/>
            <w:noWrap/>
            <w:hideMark/>
          </w:tcPr>
          <w:p w14:paraId="06CFFA39"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52</w:t>
            </w:r>
          </w:p>
        </w:tc>
        <w:tc>
          <w:tcPr>
            <w:tcW w:w="5529" w:type="dxa"/>
            <w:shd w:val="clear" w:color="auto" w:fill="auto"/>
            <w:hideMark/>
          </w:tcPr>
          <w:p w14:paraId="73BF203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4 x 16 mm² 0.6/1kW DIN VDE 0276-603</w:t>
            </w:r>
          </w:p>
        </w:tc>
        <w:tc>
          <w:tcPr>
            <w:tcW w:w="794" w:type="dxa"/>
            <w:shd w:val="clear" w:color="auto" w:fill="auto"/>
            <w:noWrap/>
            <w:hideMark/>
          </w:tcPr>
          <w:p w14:paraId="0643D11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72B8796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375</w:t>
            </w:r>
          </w:p>
        </w:tc>
        <w:tc>
          <w:tcPr>
            <w:tcW w:w="2076" w:type="dxa"/>
          </w:tcPr>
          <w:p w14:paraId="2A154FE9"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225B72BD" w14:textId="77777777" w:rsidTr="00E351F1">
        <w:trPr>
          <w:trHeight w:val="20"/>
        </w:trPr>
        <w:tc>
          <w:tcPr>
            <w:tcW w:w="562" w:type="dxa"/>
            <w:shd w:val="clear" w:color="auto" w:fill="auto"/>
            <w:noWrap/>
            <w:hideMark/>
          </w:tcPr>
          <w:p w14:paraId="4994223C"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53</w:t>
            </w:r>
          </w:p>
        </w:tc>
        <w:tc>
          <w:tcPr>
            <w:tcW w:w="5529" w:type="dxa"/>
            <w:shd w:val="clear" w:color="auto" w:fill="auto"/>
            <w:hideMark/>
          </w:tcPr>
          <w:p w14:paraId="52F241AB"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5 x 16 mm² 0.6/1kW DIN VDE 0276-603</w:t>
            </w:r>
          </w:p>
        </w:tc>
        <w:tc>
          <w:tcPr>
            <w:tcW w:w="794" w:type="dxa"/>
            <w:shd w:val="clear" w:color="auto" w:fill="auto"/>
            <w:noWrap/>
            <w:hideMark/>
          </w:tcPr>
          <w:p w14:paraId="32CE303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B1C617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175</w:t>
            </w:r>
          </w:p>
        </w:tc>
        <w:tc>
          <w:tcPr>
            <w:tcW w:w="2076" w:type="dxa"/>
          </w:tcPr>
          <w:p w14:paraId="7AD3972C"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5237C9A7" w14:textId="77777777" w:rsidTr="00E351F1">
        <w:trPr>
          <w:trHeight w:val="20"/>
        </w:trPr>
        <w:tc>
          <w:tcPr>
            <w:tcW w:w="562" w:type="dxa"/>
            <w:shd w:val="clear" w:color="auto" w:fill="auto"/>
            <w:noWrap/>
            <w:hideMark/>
          </w:tcPr>
          <w:p w14:paraId="294D8AF6"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54</w:t>
            </w:r>
          </w:p>
        </w:tc>
        <w:tc>
          <w:tcPr>
            <w:tcW w:w="5529" w:type="dxa"/>
            <w:shd w:val="clear" w:color="auto" w:fill="auto"/>
            <w:hideMark/>
          </w:tcPr>
          <w:p w14:paraId="1ED8D21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35 + 1 x 16 mm² 0.6/1kW DIN VDE 0276-603</w:t>
            </w:r>
          </w:p>
        </w:tc>
        <w:tc>
          <w:tcPr>
            <w:tcW w:w="794" w:type="dxa"/>
            <w:shd w:val="clear" w:color="auto" w:fill="auto"/>
            <w:noWrap/>
            <w:hideMark/>
          </w:tcPr>
          <w:p w14:paraId="7F008435"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51DCECE0"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175</w:t>
            </w:r>
          </w:p>
        </w:tc>
        <w:tc>
          <w:tcPr>
            <w:tcW w:w="2076" w:type="dxa"/>
          </w:tcPr>
          <w:p w14:paraId="23781E86"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3E4B02D7" w14:textId="77777777" w:rsidTr="00E351F1">
        <w:trPr>
          <w:trHeight w:val="20"/>
        </w:trPr>
        <w:tc>
          <w:tcPr>
            <w:tcW w:w="562" w:type="dxa"/>
            <w:shd w:val="clear" w:color="auto" w:fill="auto"/>
            <w:noWrap/>
            <w:hideMark/>
          </w:tcPr>
          <w:p w14:paraId="413FF6BE"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55</w:t>
            </w:r>
          </w:p>
        </w:tc>
        <w:tc>
          <w:tcPr>
            <w:tcW w:w="5529" w:type="dxa"/>
            <w:shd w:val="clear" w:color="auto" w:fill="auto"/>
            <w:hideMark/>
          </w:tcPr>
          <w:p w14:paraId="4DE9A02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50 + 1 x 25 mm² 0.6/1kW DIN VDE 0276-603</w:t>
            </w:r>
          </w:p>
        </w:tc>
        <w:tc>
          <w:tcPr>
            <w:tcW w:w="794" w:type="dxa"/>
            <w:shd w:val="clear" w:color="auto" w:fill="auto"/>
            <w:noWrap/>
            <w:hideMark/>
          </w:tcPr>
          <w:p w14:paraId="16B1DCC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407055C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285</w:t>
            </w:r>
          </w:p>
        </w:tc>
        <w:tc>
          <w:tcPr>
            <w:tcW w:w="2076" w:type="dxa"/>
          </w:tcPr>
          <w:p w14:paraId="30977AB3"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rsidRPr="00A431FF" w14:paraId="6B227E00" w14:textId="77777777" w:rsidTr="00E351F1">
        <w:trPr>
          <w:trHeight w:val="20"/>
        </w:trPr>
        <w:tc>
          <w:tcPr>
            <w:tcW w:w="562" w:type="dxa"/>
            <w:shd w:val="clear" w:color="auto" w:fill="auto"/>
            <w:noWrap/>
            <w:hideMark/>
          </w:tcPr>
          <w:p w14:paraId="5EB8B577"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lastRenderedPageBreak/>
              <w:t>56</w:t>
            </w:r>
          </w:p>
        </w:tc>
        <w:tc>
          <w:tcPr>
            <w:tcW w:w="5529" w:type="dxa"/>
            <w:shd w:val="clear" w:color="auto" w:fill="auto"/>
            <w:hideMark/>
          </w:tcPr>
          <w:p w14:paraId="6F167B62"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Installation of cable NYY 3 х 120 + 1 x 70 mm² 0.6/1kW DIN VDE 0276-603</w:t>
            </w:r>
          </w:p>
        </w:tc>
        <w:tc>
          <w:tcPr>
            <w:tcW w:w="794" w:type="dxa"/>
            <w:shd w:val="clear" w:color="auto" w:fill="auto"/>
            <w:noWrap/>
            <w:hideMark/>
          </w:tcPr>
          <w:p w14:paraId="4C8840AF"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m</w:t>
            </w:r>
          </w:p>
        </w:tc>
        <w:tc>
          <w:tcPr>
            <w:tcW w:w="872" w:type="dxa"/>
            <w:shd w:val="clear" w:color="auto" w:fill="auto"/>
            <w:noWrap/>
            <w:hideMark/>
          </w:tcPr>
          <w:p w14:paraId="22264A93"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20</w:t>
            </w:r>
          </w:p>
        </w:tc>
        <w:tc>
          <w:tcPr>
            <w:tcW w:w="2076" w:type="dxa"/>
          </w:tcPr>
          <w:p w14:paraId="3207AA71" w14:textId="77777777" w:rsidR="00E351F1" w:rsidRPr="00A431FF" w:rsidRDefault="00A431FF" w:rsidP="0024674E">
            <w:pPr>
              <w:jc w:val="center"/>
              <w:rPr>
                <w:rFonts w:ascii="Arial" w:hAnsi="Arial" w:cs="Arial"/>
                <w:sz w:val="18"/>
                <w:szCs w:val="18"/>
                <w:lang w:val="en-US"/>
              </w:rPr>
            </w:pPr>
            <w:r w:rsidRPr="00A431FF">
              <w:rPr>
                <w:rFonts w:ascii="Arial" w:eastAsia="Arial" w:hAnsi="Arial" w:cs="Arial"/>
                <w:sz w:val="18"/>
                <w:szCs w:val="18"/>
                <w:lang w:val="en-US"/>
              </w:rPr>
              <w:t>Certificate of conformity and quality</w:t>
            </w:r>
          </w:p>
        </w:tc>
      </w:tr>
      <w:tr w:rsidR="00F84E47" w14:paraId="435D4077" w14:textId="77777777" w:rsidTr="00E351F1">
        <w:trPr>
          <w:trHeight w:val="20"/>
        </w:trPr>
        <w:tc>
          <w:tcPr>
            <w:tcW w:w="562" w:type="dxa"/>
            <w:shd w:val="clear" w:color="auto" w:fill="auto"/>
            <w:noWrap/>
            <w:hideMark/>
          </w:tcPr>
          <w:p w14:paraId="2548B4BF" w14:textId="77777777" w:rsidR="00E351F1" w:rsidRPr="00E351F1" w:rsidRDefault="00A431FF" w:rsidP="0024674E">
            <w:pPr>
              <w:rPr>
                <w:rFonts w:ascii="Arial" w:hAnsi="Arial" w:cs="Arial"/>
                <w:sz w:val="24"/>
                <w:szCs w:val="24"/>
                <w:lang w:val="en-US"/>
              </w:rPr>
            </w:pPr>
            <w:r w:rsidRPr="00E351F1">
              <w:rPr>
                <w:rFonts w:ascii="Arial" w:hAnsi="Arial" w:cs="Arial"/>
                <w:sz w:val="24"/>
                <w:szCs w:val="24"/>
                <w:lang w:val="en-US"/>
              </w:rPr>
              <w:t> </w:t>
            </w:r>
          </w:p>
        </w:tc>
        <w:tc>
          <w:tcPr>
            <w:tcW w:w="5529" w:type="dxa"/>
            <w:shd w:val="clear" w:color="auto" w:fill="auto"/>
            <w:hideMark/>
          </w:tcPr>
          <w:p w14:paraId="714AC8D8" w14:textId="77777777" w:rsidR="00E351F1" w:rsidRPr="00E351F1" w:rsidRDefault="00A431FF" w:rsidP="0024674E">
            <w:pPr>
              <w:rPr>
                <w:rFonts w:ascii="Arial" w:hAnsi="Arial" w:cs="Arial"/>
                <w:b/>
                <w:bCs/>
                <w:sz w:val="24"/>
                <w:szCs w:val="24"/>
                <w:lang w:val="en-US"/>
              </w:rPr>
            </w:pPr>
            <w:r>
              <w:rPr>
                <w:rFonts w:ascii="Arial" w:eastAsia="Arial" w:hAnsi="Arial" w:cs="Arial"/>
                <w:b/>
                <w:bCs/>
                <w:sz w:val="24"/>
                <w:szCs w:val="24"/>
                <w:lang w:val="en-US"/>
              </w:rPr>
              <w:t>Mechanical work</w:t>
            </w:r>
          </w:p>
        </w:tc>
        <w:tc>
          <w:tcPr>
            <w:tcW w:w="794" w:type="dxa"/>
            <w:shd w:val="clear" w:color="auto" w:fill="auto"/>
            <w:noWrap/>
            <w:hideMark/>
          </w:tcPr>
          <w:p w14:paraId="5D07EEEB" w14:textId="77777777" w:rsidR="00E351F1" w:rsidRPr="00E351F1" w:rsidRDefault="00A431FF" w:rsidP="0024674E">
            <w:pPr>
              <w:rPr>
                <w:rFonts w:ascii="Arial" w:hAnsi="Arial" w:cs="Arial"/>
                <w:sz w:val="24"/>
                <w:szCs w:val="24"/>
                <w:lang w:val="en-US"/>
              </w:rPr>
            </w:pPr>
            <w:r w:rsidRPr="00E351F1">
              <w:rPr>
                <w:rFonts w:ascii="Arial" w:hAnsi="Arial" w:cs="Arial"/>
                <w:sz w:val="24"/>
                <w:szCs w:val="24"/>
                <w:lang w:val="en-US"/>
              </w:rPr>
              <w:t> </w:t>
            </w:r>
          </w:p>
        </w:tc>
        <w:tc>
          <w:tcPr>
            <w:tcW w:w="872" w:type="dxa"/>
            <w:shd w:val="clear" w:color="auto" w:fill="auto"/>
            <w:noWrap/>
            <w:hideMark/>
          </w:tcPr>
          <w:p w14:paraId="14658F4E" w14:textId="77777777" w:rsidR="00E351F1" w:rsidRPr="00E351F1" w:rsidRDefault="00A431FF" w:rsidP="0024674E">
            <w:pPr>
              <w:rPr>
                <w:rFonts w:ascii="Arial" w:hAnsi="Arial" w:cs="Arial"/>
                <w:sz w:val="24"/>
                <w:szCs w:val="24"/>
                <w:lang w:val="en-US"/>
              </w:rPr>
            </w:pPr>
            <w:r w:rsidRPr="00E351F1">
              <w:rPr>
                <w:rFonts w:ascii="Arial" w:hAnsi="Arial" w:cs="Arial"/>
                <w:sz w:val="24"/>
                <w:szCs w:val="24"/>
                <w:lang w:val="en-US"/>
              </w:rPr>
              <w:t> </w:t>
            </w:r>
          </w:p>
        </w:tc>
        <w:tc>
          <w:tcPr>
            <w:tcW w:w="2076" w:type="dxa"/>
          </w:tcPr>
          <w:p w14:paraId="17376653" w14:textId="77777777" w:rsidR="00E351F1" w:rsidRPr="00E351F1" w:rsidRDefault="00E351F1" w:rsidP="0024674E">
            <w:pPr>
              <w:rPr>
                <w:rFonts w:ascii="Arial" w:hAnsi="Arial" w:cs="Arial"/>
                <w:sz w:val="24"/>
                <w:szCs w:val="24"/>
                <w:lang w:val="en-US"/>
              </w:rPr>
            </w:pPr>
          </w:p>
        </w:tc>
      </w:tr>
      <w:tr w:rsidR="00F84E47" w14:paraId="3086E984" w14:textId="77777777" w:rsidTr="00E351F1">
        <w:trPr>
          <w:trHeight w:val="20"/>
        </w:trPr>
        <w:tc>
          <w:tcPr>
            <w:tcW w:w="562" w:type="dxa"/>
            <w:shd w:val="clear" w:color="auto" w:fill="auto"/>
            <w:noWrap/>
            <w:hideMark/>
          </w:tcPr>
          <w:p w14:paraId="6B7EE58D"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57</w:t>
            </w:r>
          </w:p>
        </w:tc>
        <w:tc>
          <w:tcPr>
            <w:tcW w:w="5529" w:type="dxa"/>
            <w:shd w:val="clear" w:color="auto" w:fill="auto"/>
            <w:hideMark/>
          </w:tcPr>
          <w:p w14:paraId="7E3947A2"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Wall chasing for electrical cable lines </w:t>
            </w:r>
          </w:p>
        </w:tc>
        <w:tc>
          <w:tcPr>
            <w:tcW w:w="794" w:type="dxa"/>
            <w:shd w:val="clear" w:color="auto" w:fill="auto"/>
            <w:noWrap/>
            <w:hideMark/>
          </w:tcPr>
          <w:p w14:paraId="767E03F7"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running   metre</w:t>
            </w:r>
          </w:p>
        </w:tc>
        <w:tc>
          <w:tcPr>
            <w:tcW w:w="872" w:type="dxa"/>
            <w:shd w:val="clear" w:color="auto" w:fill="auto"/>
            <w:noWrap/>
            <w:hideMark/>
          </w:tcPr>
          <w:p w14:paraId="5B6B0D25"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10300</w:t>
            </w:r>
          </w:p>
        </w:tc>
        <w:tc>
          <w:tcPr>
            <w:tcW w:w="2076" w:type="dxa"/>
          </w:tcPr>
          <w:p w14:paraId="34E42C5E" w14:textId="77777777" w:rsidR="00E351F1" w:rsidRPr="00E351F1" w:rsidRDefault="00E351F1" w:rsidP="0024674E">
            <w:pPr>
              <w:rPr>
                <w:rFonts w:ascii="Arial" w:hAnsi="Arial" w:cs="Arial"/>
                <w:sz w:val="24"/>
                <w:szCs w:val="24"/>
                <w:lang w:val="en-US"/>
              </w:rPr>
            </w:pPr>
          </w:p>
        </w:tc>
      </w:tr>
      <w:tr w:rsidR="00F84E47" w14:paraId="6181DEDB" w14:textId="77777777" w:rsidTr="00E351F1">
        <w:trPr>
          <w:trHeight w:val="20"/>
        </w:trPr>
        <w:tc>
          <w:tcPr>
            <w:tcW w:w="562" w:type="dxa"/>
            <w:shd w:val="clear" w:color="auto" w:fill="auto"/>
            <w:noWrap/>
            <w:hideMark/>
          </w:tcPr>
          <w:p w14:paraId="42B93EDA" w14:textId="77777777" w:rsidR="00E351F1" w:rsidRPr="00E351F1" w:rsidRDefault="00A431FF" w:rsidP="0024674E">
            <w:pPr>
              <w:jc w:val="center"/>
              <w:rPr>
                <w:rFonts w:ascii="Arial" w:hAnsi="Arial" w:cs="Arial"/>
                <w:sz w:val="24"/>
                <w:szCs w:val="24"/>
                <w:lang w:val="en-US"/>
              </w:rPr>
            </w:pPr>
            <w:r>
              <w:rPr>
                <w:rFonts w:ascii="Arial" w:eastAsia="Arial" w:hAnsi="Arial" w:cs="Arial"/>
                <w:sz w:val="24"/>
                <w:szCs w:val="24"/>
                <w:lang w:val="en-US"/>
              </w:rPr>
              <w:t>58</w:t>
            </w:r>
          </w:p>
        </w:tc>
        <w:tc>
          <w:tcPr>
            <w:tcW w:w="5529" w:type="dxa"/>
            <w:shd w:val="clear" w:color="auto" w:fill="auto"/>
            <w:hideMark/>
          </w:tcPr>
          <w:p w14:paraId="57ACF920"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 xml:space="preserve">Closing up chased channels for electrical cable lines </w:t>
            </w:r>
          </w:p>
        </w:tc>
        <w:tc>
          <w:tcPr>
            <w:tcW w:w="794" w:type="dxa"/>
            <w:shd w:val="clear" w:color="auto" w:fill="auto"/>
            <w:noWrap/>
            <w:hideMark/>
          </w:tcPr>
          <w:p w14:paraId="21DE28DA"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runn</w:t>
            </w:r>
            <w:r>
              <w:rPr>
                <w:rFonts w:ascii="Arial" w:eastAsia="Arial" w:hAnsi="Arial" w:cs="Arial"/>
                <w:sz w:val="24"/>
                <w:szCs w:val="24"/>
                <w:lang w:val="en-US"/>
              </w:rPr>
              <w:t>ing   metre</w:t>
            </w:r>
          </w:p>
        </w:tc>
        <w:tc>
          <w:tcPr>
            <w:tcW w:w="872" w:type="dxa"/>
            <w:shd w:val="clear" w:color="auto" w:fill="auto"/>
            <w:noWrap/>
            <w:hideMark/>
          </w:tcPr>
          <w:p w14:paraId="62D20012" w14:textId="77777777" w:rsidR="00E351F1" w:rsidRPr="00E351F1" w:rsidRDefault="00A431FF" w:rsidP="0024674E">
            <w:pPr>
              <w:rPr>
                <w:rFonts w:ascii="Arial" w:hAnsi="Arial" w:cs="Arial"/>
                <w:sz w:val="24"/>
                <w:szCs w:val="24"/>
                <w:lang w:val="en-US"/>
              </w:rPr>
            </w:pPr>
            <w:r>
              <w:rPr>
                <w:rFonts w:ascii="Arial" w:eastAsia="Arial" w:hAnsi="Arial" w:cs="Arial"/>
                <w:sz w:val="24"/>
                <w:szCs w:val="24"/>
                <w:lang w:val="en-US"/>
              </w:rPr>
              <w:t>10300</w:t>
            </w:r>
          </w:p>
        </w:tc>
        <w:tc>
          <w:tcPr>
            <w:tcW w:w="2076" w:type="dxa"/>
          </w:tcPr>
          <w:p w14:paraId="2D599A51" w14:textId="77777777" w:rsidR="00E351F1" w:rsidRPr="00E351F1" w:rsidRDefault="00E351F1" w:rsidP="0024674E">
            <w:pPr>
              <w:rPr>
                <w:rFonts w:ascii="Arial" w:hAnsi="Arial" w:cs="Arial"/>
                <w:sz w:val="24"/>
                <w:szCs w:val="24"/>
                <w:lang w:val="en-US"/>
              </w:rPr>
            </w:pPr>
          </w:p>
        </w:tc>
      </w:tr>
    </w:tbl>
    <w:p w14:paraId="4E4F51B2" w14:textId="77777777" w:rsidR="00E351F1" w:rsidRDefault="00E351F1" w:rsidP="00E351F1">
      <w:pPr>
        <w:rPr>
          <w:b/>
          <w:bCs/>
          <w:sz w:val="24"/>
          <w:szCs w:val="24"/>
          <w:highlight w:val="yellow"/>
          <w:lang w:val="az-Latn-AZ"/>
        </w:rPr>
      </w:pPr>
    </w:p>
    <w:p w14:paraId="53FE0735" w14:textId="77777777" w:rsidR="00E351F1" w:rsidRPr="00E351F1" w:rsidRDefault="00A431FF" w:rsidP="00A431FF">
      <w:pPr>
        <w:jc w:val="both"/>
        <w:rPr>
          <w:b/>
          <w:bCs/>
          <w:sz w:val="24"/>
          <w:szCs w:val="24"/>
          <w:highlight w:val="yellow"/>
          <w:lang w:val="az-Latn-AZ"/>
        </w:rPr>
      </w:pPr>
      <w:r>
        <w:rPr>
          <w:rFonts w:ascii="Calibri" w:eastAsia="Calibri" w:hAnsi="Calibri" w:cs="Times New Roman"/>
          <w:bCs/>
          <w:sz w:val="24"/>
          <w:szCs w:val="24"/>
          <w:highlight w:val="yellow"/>
          <w:lang w:val="en-US"/>
        </w:rPr>
        <w:t xml:space="preserve">Technical requirements and the scope of work related to the </w:t>
      </w:r>
      <w:r>
        <w:rPr>
          <w:rFonts w:ascii="Calibri" w:eastAsia="Calibri" w:hAnsi="Calibri" w:cs="Times New Roman"/>
          <w:bCs/>
          <w:sz w:val="24"/>
          <w:szCs w:val="24"/>
          <w:highlight w:val="yellow"/>
          <w:lang w:val="en-US"/>
        </w:rPr>
        <w:t>installation of power supply systems in the multi-storeyed residential building with a kindergarten on the ground floor on the balance sheet of the "Denizchi" Construction Housing Cooperative under "ACS" CJSC :</w:t>
      </w:r>
    </w:p>
    <w:p w14:paraId="53676B86"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Times New Roman"/>
          <w:b/>
          <w:sz w:val="24"/>
          <w:szCs w:val="24"/>
          <w:highlight w:val="yellow"/>
          <w:lang w:val="en-US"/>
        </w:rPr>
        <w:t>The requirements of the Project documents shall be observed during the installation of power supply systems in the buildings.</w:t>
      </w:r>
    </w:p>
    <w:p w14:paraId="4194C367"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Times New Roman"/>
          <w:b/>
          <w:sz w:val="24"/>
          <w:szCs w:val="24"/>
          <w:highlight w:val="yellow"/>
          <w:lang w:val="en-US"/>
        </w:rPr>
        <w:t>Quality and conformit</w:t>
      </w:r>
      <w:r w:rsidRPr="00A431FF">
        <w:rPr>
          <w:rFonts w:ascii="Calibri" w:eastAsia="Calibri" w:hAnsi="Calibri" w:cs="Times New Roman"/>
          <w:b/>
          <w:sz w:val="24"/>
          <w:szCs w:val="24"/>
          <w:highlight w:val="yellow"/>
          <w:lang w:val="en-US"/>
        </w:rPr>
        <w:t>y certificates shall be provided for all used materials.</w:t>
      </w:r>
    </w:p>
    <w:p w14:paraId="03192A74"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Times New Roman"/>
          <w:b/>
          <w:sz w:val="24"/>
          <w:szCs w:val="24"/>
          <w:highlight w:val="yellow"/>
          <w:lang w:val="en-US"/>
        </w:rPr>
        <w:t xml:space="preserve">Delivery time for the works shall be specified. </w:t>
      </w:r>
    </w:p>
    <w:p w14:paraId="777E440F"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Times New Roman"/>
          <w:b/>
          <w:sz w:val="24"/>
          <w:szCs w:val="24"/>
          <w:highlight w:val="yellow"/>
          <w:lang w:val="en-US"/>
        </w:rPr>
        <w:t>A license (for the construction of utilities and networks) shall be submitted for construction works.</w:t>
      </w:r>
    </w:p>
    <w:p w14:paraId="4205DBD4"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Times New Roman"/>
          <w:b/>
          <w:sz w:val="24"/>
          <w:szCs w:val="24"/>
          <w:highlight w:val="yellow"/>
          <w:lang w:val="en-US"/>
        </w:rPr>
        <w:t xml:space="preserve">For the performance of the works, the entity shall provide details of </w:t>
      </w:r>
      <w:r w:rsidRPr="00A431FF">
        <w:rPr>
          <w:rFonts w:ascii="Calibri" w:eastAsia="Calibri" w:hAnsi="Calibri" w:cs="Times New Roman"/>
          <w:b/>
          <w:sz w:val="24"/>
          <w:szCs w:val="24"/>
          <w:highlight w:val="yellow"/>
          <w:lang w:val="en-US"/>
        </w:rPr>
        <w:t>the trial and maintenance spaces, technical capacities of the entity and appropriate permits and experience of the personnel.</w:t>
      </w:r>
    </w:p>
    <w:p w14:paraId="75CF1F77" w14:textId="77777777" w:rsidR="00E351F1" w:rsidRPr="00A431FF" w:rsidRDefault="00A431FF" w:rsidP="00A431FF">
      <w:pPr>
        <w:pStyle w:val="ListParagraph"/>
        <w:numPr>
          <w:ilvl w:val="0"/>
          <w:numId w:val="10"/>
        </w:numPr>
        <w:spacing w:after="0" w:line="360" w:lineRule="auto"/>
        <w:ind w:left="720"/>
        <w:jc w:val="both"/>
        <w:rPr>
          <w:rFonts w:cs="Arial"/>
          <w:b/>
          <w:sz w:val="24"/>
          <w:szCs w:val="24"/>
          <w:highlight w:val="yellow"/>
          <w:lang w:val="az-Latn-AZ"/>
        </w:rPr>
      </w:pPr>
      <w:r w:rsidRPr="00A431FF">
        <w:rPr>
          <w:rFonts w:ascii="Calibri" w:eastAsia="Calibri" w:hAnsi="Calibri" w:cs="Arial"/>
          <w:b/>
          <w:sz w:val="24"/>
          <w:szCs w:val="24"/>
          <w:highlight w:val="yellow"/>
          <w:lang w:val="en-US"/>
        </w:rPr>
        <w:t xml:space="preserve">The personnel of the construction organization shall hold certificates as specified in the scope of work. </w:t>
      </w:r>
    </w:p>
    <w:p w14:paraId="25F71510" w14:textId="77777777" w:rsidR="00E351F1" w:rsidRPr="00A431FF" w:rsidRDefault="00A431FF" w:rsidP="00A431FF">
      <w:pPr>
        <w:pStyle w:val="ListParagraph"/>
        <w:numPr>
          <w:ilvl w:val="0"/>
          <w:numId w:val="10"/>
        </w:numPr>
        <w:spacing w:after="0" w:line="360" w:lineRule="auto"/>
        <w:ind w:left="720"/>
        <w:jc w:val="both"/>
        <w:rPr>
          <w:rFonts w:cs="Arial"/>
          <w:b/>
          <w:sz w:val="24"/>
          <w:szCs w:val="24"/>
          <w:highlight w:val="yellow"/>
          <w:lang w:val="az-Latn-AZ"/>
        </w:rPr>
      </w:pPr>
      <w:r w:rsidRPr="00A431FF">
        <w:rPr>
          <w:rFonts w:ascii="Calibri" w:eastAsia="Calibri" w:hAnsi="Calibri" w:cs="Arial"/>
          <w:b/>
          <w:sz w:val="24"/>
          <w:szCs w:val="24"/>
          <w:highlight w:val="yellow"/>
          <w:lang w:val="en-US"/>
        </w:rPr>
        <w:t>The organization engaged in construction works shall have officially reg</w:t>
      </w:r>
      <w:r w:rsidRPr="00A431FF">
        <w:rPr>
          <w:rFonts w:ascii="Calibri" w:eastAsia="Calibri" w:hAnsi="Calibri" w:cs="Arial"/>
          <w:b/>
          <w:sz w:val="24"/>
          <w:szCs w:val="24"/>
          <w:highlight w:val="yellow"/>
          <w:lang w:val="en-US"/>
        </w:rPr>
        <w:t xml:space="preserve">istered employees and contract (copy of the contract) concluded with them. </w:t>
      </w:r>
    </w:p>
    <w:p w14:paraId="12EFD1F8" w14:textId="037F73C0" w:rsidR="00E351F1" w:rsidRPr="00A431FF" w:rsidRDefault="00A431FF" w:rsidP="00A431FF">
      <w:pPr>
        <w:pStyle w:val="ListParagraph"/>
        <w:numPr>
          <w:ilvl w:val="0"/>
          <w:numId w:val="10"/>
        </w:numPr>
        <w:spacing w:after="0" w:line="360" w:lineRule="auto"/>
        <w:ind w:left="720"/>
        <w:jc w:val="both"/>
        <w:rPr>
          <w:rFonts w:cs="Arial"/>
          <w:b/>
          <w:sz w:val="24"/>
          <w:szCs w:val="24"/>
          <w:highlight w:val="yellow"/>
          <w:lang w:val="az-Latn-AZ"/>
        </w:rPr>
      </w:pPr>
      <w:r w:rsidRPr="00A431FF">
        <w:rPr>
          <w:rFonts w:ascii="Calibri" w:eastAsia="Calibri" w:hAnsi="Calibri" w:cs="Arial"/>
          <w:b/>
          <w:sz w:val="24"/>
          <w:szCs w:val="24"/>
          <w:highlight w:val="yellow"/>
          <w:lang w:val="en-US"/>
        </w:rPr>
        <w:t>The specialized organization shall have at least 3 years of experience and provide agreements which wer</w:t>
      </w:r>
      <w:r w:rsidRPr="00A431FF">
        <w:rPr>
          <w:rFonts w:ascii="Calibri" w:eastAsia="Calibri" w:hAnsi="Calibri" w:cs="Arial"/>
          <w:b/>
          <w:sz w:val="24"/>
          <w:szCs w:val="24"/>
          <w:highlight w:val="yellow"/>
          <w:lang w:val="en-US"/>
        </w:rPr>
        <w:t xml:space="preserve">e concluded with the aim of </w:t>
      </w:r>
      <w:r w:rsidRPr="00A431FF">
        <w:rPr>
          <w:rFonts w:ascii="Calibri" w:eastAsia="Calibri" w:hAnsi="Calibri" w:cs="Arial"/>
          <w:b/>
          <w:sz w:val="24"/>
          <w:szCs w:val="24"/>
          <w:highlight w:val="yellow"/>
          <w:lang w:val="en-US"/>
        </w:rPr>
        <w:t>performing power supply works within last three years.</w:t>
      </w:r>
    </w:p>
    <w:p w14:paraId="1556D1B1" w14:textId="77777777" w:rsidR="00E351F1" w:rsidRPr="00A431FF" w:rsidRDefault="00A431FF" w:rsidP="00A431FF">
      <w:pPr>
        <w:pStyle w:val="ListParagraph"/>
        <w:numPr>
          <w:ilvl w:val="0"/>
          <w:numId w:val="10"/>
        </w:numPr>
        <w:spacing w:after="160" w:line="259" w:lineRule="auto"/>
        <w:ind w:left="720"/>
        <w:jc w:val="both"/>
        <w:rPr>
          <w:b/>
          <w:sz w:val="24"/>
          <w:szCs w:val="24"/>
          <w:highlight w:val="yellow"/>
          <w:lang w:val="az-Latn-AZ"/>
        </w:rPr>
      </w:pPr>
      <w:r w:rsidRPr="00A431FF">
        <w:rPr>
          <w:rFonts w:ascii="Calibri" w:eastAsia="Calibri" w:hAnsi="Calibri" w:cs="Arial"/>
          <w:b/>
          <w:sz w:val="24"/>
          <w:szCs w:val="24"/>
          <w:highlight w:val="yellow"/>
          <w:lang w:val="en-US"/>
        </w:rPr>
        <w:t>While performing construction works, safety rules of ACS CJSC and construction safety rules sha</w:t>
      </w:r>
      <w:r w:rsidRPr="00A431FF">
        <w:rPr>
          <w:rFonts w:ascii="Calibri" w:eastAsia="Calibri" w:hAnsi="Calibri" w:cs="Arial"/>
          <w:b/>
          <w:sz w:val="24"/>
          <w:szCs w:val="24"/>
          <w:highlight w:val="yellow"/>
          <w:lang w:val="en-US"/>
        </w:rPr>
        <w:t>ll be complied with.</w:t>
      </w:r>
    </w:p>
    <w:p w14:paraId="3EB7286D" w14:textId="77777777" w:rsidR="008A42AE" w:rsidRPr="00964338" w:rsidRDefault="00A431FF" w:rsidP="008A42AE">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1396AF1F" w14:textId="77777777" w:rsidR="008A42AE" w:rsidRPr="00964338" w:rsidRDefault="00A431FF" w:rsidP="008A42AE">
      <w:pPr>
        <w:jc w:val="center"/>
        <w:rPr>
          <w:rFonts w:ascii="Arial" w:hAnsi="Arial" w:cs="Arial"/>
          <w:b/>
          <w:color w:val="000000"/>
          <w:lang w:val="az-Latn-AZ"/>
        </w:rPr>
      </w:pPr>
      <w:r>
        <w:rPr>
          <w:rFonts w:ascii="Arial" w:eastAsia="Arial" w:hAnsi="Arial" w:cs="Arial"/>
          <w:color w:val="000000"/>
          <w:lang w:val="en-US"/>
        </w:rPr>
        <w:t>Javid Eminov, Engineer of Construction a</w:t>
      </w:r>
      <w:r>
        <w:rPr>
          <w:rFonts w:ascii="Arial" w:eastAsia="Arial" w:hAnsi="Arial" w:cs="Arial"/>
          <w:color w:val="000000"/>
          <w:lang w:val="en-US"/>
        </w:rPr>
        <w:t>nd Repair department</w:t>
      </w:r>
    </w:p>
    <w:p w14:paraId="16C903B8" w14:textId="77777777" w:rsidR="008A42AE" w:rsidRPr="00964338" w:rsidRDefault="00A431FF" w:rsidP="008A42AE">
      <w:pPr>
        <w:jc w:val="center"/>
        <w:rPr>
          <w:rFonts w:ascii="Arial" w:hAnsi="Arial" w:cs="Arial"/>
          <w:b/>
          <w:color w:val="000000"/>
          <w:lang w:val="az-Latn-AZ"/>
        </w:rPr>
      </w:pPr>
      <w:r>
        <w:rPr>
          <w:rFonts w:ascii="Arial" w:eastAsia="Arial" w:hAnsi="Arial" w:cs="Arial"/>
          <w:color w:val="000000"/>
          <w:lang w:val="en-US"/>
        </w:rPr>
        <w:t>Telephone no. : +99450 2740251</w:t>
      </w:r>
    </w:p>
    <w:p w14:paraId="38A059F3" w14:textId="31F7EA26" w:rsidR="008A42AE" w:rsidRDefault="00A431FF" w:rsidP="00A431FF">
      <w:pPr>
        <w:jc w:val="center"/>
        <w:rPr>
          <w:rFonts w:ascii="Arial" w:eastAsia="Arial" w:hAnsi="Arial" w:cs="Arial"/>
          <w:shd w:val="clear" w:color="auto" w:fill="FAFAFA"/>
          <w:lang w:val="en-US"/>
        </w:rPr>
      </w:pPr>
      <w:r>
        <w:rPr>
          <w:rFonts w:ascii="Arial" w:eastAsia="Arial" w:hAnsi="Arial" w:cs="Arial"/>
          <w:shd w:val="clear" w:color="auto" w:fill="FAFAFA"/>
          <w:lang w:val="en-US"/>
        </w:rPr>
        <w:t xml:space="preserve">E-mail: </w:t>
      </w:r>
      <w:hyperlink r:id="rId9" w:history="1">
        <w:r w:rsidRPr="0066550A">
          <w:rPr>
            <w:rStyle w:val="Hyperlink"/>
            <w:rFonts w:ascii="Arial" w:eastAsia="Arial" w:hAnsi="Arial" w:cs="Arial"/>
            <w:shd w:val="clear" w:color="auto" w:fill="FAFAFA"/>
            <w:lang w:val="en-US"/>
          </w:rPr>
          <w:t>cavid.eminov@acsc.az</w:t>
        </w:r>
      </w:hyperlink>
    </w:p>
    <w:p w14:paraId="0870BF2E" w14:textId="77777777" w:rsidR="00993E0B" w:rsidRPr="00993E0B" w:rsidRDefault="00A431FF"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Due diligence shall be performed in accordance with the Procurement Guidelines of ASCO prior to the conclusion of the purchase agreement with the winner of the bid</w:t>
      </w:r>
      <w:r>
        <w:rPr>
          <w:rFonts w:ascii="Arial" w:eastAsia="Arial" w:hAnsi="Arial" w:cs="Arial"/>
          <w:color w:val="000000"/>
          <w:sz w:val="20"/>
          <w:szCs w:val="20"/>
          <w:lang w:val="en-US"/>
        </w:rPr>
        <w:t xml:space="preserve">ding.  </w:t>
      </w:r>
    </w:p>
    <w:p w14:paraId="68630513" w14:textId="77777777" w:rsidR="00993E0B" w:rsidRPr="00993E0B" w:rsidRDefault="00A431F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w:t>
      </w:r>
      <w:r>
        <w:rPr>
          <w:rFonts w:ascii="Arial" w:eastAsia="Arial" w:hAnsi="Arial" w:cs="Arial"/>
          <w:sz w:val="20"/>
          <w:szCs w:val="20"/>
          <w:lang w:val="en-US"/>
        </w:rPr>
        <w:t>owing documents:</w:t>
      </w:r>
    </w:p>
    <w:p w14:paraId="39C6A10A"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41CCF22"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w:t>
      </w:r>
      <w:r>
        <w:rPr>
          <w:rFonts w:ascii="Arial" w:eastAsia="Arial" w:hAnsi="Arial" w:cs="Arial"/>
          <w:sz w:val="20"/>
          <w:szCs w:val="20"/>
          <w:lang w:val="en-US"/>
        </w:rPr>
        <w:t>act from state registry of commercial legal entities  (such extract to be issued not later than last 1 month)</w:t>
      </w:r>
    </w:p>
    <w:p w14:paraId="3042FE4E"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w:t>
      </w:r>
      <w:r>
        <w:rPr>
          <w:rFonts w:ascii="Arial" w:eastAsia="Arial" w:hAnsi="Arial" w:cs="Arial"/>
          <w:sz w:val="20"/>
          <w:szCs w:val="20"/>
          <w:lang w:val="en-US"/>
        </w:rPr>
        <w:t>company is a legal entity</w:t>
      </w:r>
    </w:p>
    <w:p w14:paraId="1522BD98"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D04017"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w:t>
      </w:r>
      <w:r>
        <w:rPr>
          <w:rFonts w:ascii="Arial" w:eastAsia="Arial" w:hAnsi="Arial" w:cs="Arial"/>
          <w:sz w:val="20"/>
          <w:szCs w:val="20"/>
          <w:lang w:val="en-US"/>
        </w:rPr>
        <w:t xml:space="preserve"> sheet or tax declaration  (depending on the taxation system) / reference issued by taxation bodies on non-existence of debts for tax </w:t>
      </w:r>
    </w:p>
    <w:p w14:paraId="0037A453"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w:t>
      </w:r>
      <w:r>
        <w:rPr>
          <w:rFonts w:ascii="Arial" w:eastAsia="Arial" w:hAnsi="Arial" w:cs="Arial"/>
          <w:sz w:val="20"/>
          <w:szCs w:val="20"/>
          <w:lang w:val="en-US"/>
        </w:rPr>
        <w:t xml:space="preserve">ive </w:t>
      </w:r>
    </w:p>
    <w:p w14:paraId="71A7C244" w14:textId="77777777" w:rsidR="00993E0B" w:rsidRPr="00993E0B" w:rsidRDefault="00A431F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BD49ACC" w14:textId="77777777" w:rsidR="00993E0B" w:rsidRPr="00993E0B" w:rsidRDefault="00993E0B" w:rsidP="00B64945">
      <w:pPr>
        <w:jc w:val="both"/>
        <w:rPr>
          <w:rFonts w:ascii="Arial" w:hAnsi="Arial" w:cs="Arial"/>
          <w:sz w:val="20"/>
          <w:szCs w:val="20"/>
          <w:lang w:val="en-US"/>
        </w:rPr>
      </w:pPr>
    </w:p>
    <w:p w14:paraId="36436225" w14:textId="77777777" w:rsidR="00993E0B" w:rsidRPr="00993E0B" w:rsidRDefault="00A431FF" w:rsidP="00B64945">
      <w:pPr>
        <w:jc w:val="both"/>
        <w:rPr>
          <w:rFonts w:ascii="Arial" w:hAnsi="Arial" w:cs="Arial"/>
          <w:sz w:val="20"/>
          <w:szCs w:val="20"/>
          <w:lang w:val="en-US"/>
        </w:rPr>
      </w:pPr>
      <w:r>
        <w:rPr>
          <w:rFonts w:ascii="Arial" w:eastAsia="Arial" w:hAnsi="Arial" w:cs="Arial"/>
          <w:sz w:val="20"/>
          <w:szCs w:val="20"/>
          <w:lang w:val="en-US"/>
        </w:rPr>
        <w:t>No agreement of purc</w:t>
      </w:r>
      <w:r>
        <w:rPr>
          <w:rFonts w:ascii="Arial" w:eastAsia="Arial" w:hAnsi="Arial" w:cs="Arial"/>
          <w:sz w:val="20"/>
          <w:szCs w:val="20"/>
          <w:lang w:val="en-US"/>
        </w:rPr>
        <w:t xml:space="preserve">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68AAC1E6">
      <w:start w:val="25"/>
      <w:numFmt w:val="bullet"/>
      <w:lvlText w:val="-"/>
      <w:lvlJc w:val="left"/>
      <w:pPr>
        <w:tabs>
          <w:tab w:val="num" w:pos="720"/>
        </w:tabs>
        <w:ind w:left="720" w:hanging="360"/>
      </w:pPr>
      <w:rPr>
        <w:rFonts w:ascii="Times New Roman" w:eastAsia="Times New Roman" w:hAnsi="Times New Roman" w:cs="Times New Roman" w:hint="default"/>
      </w:rPr>
    </w:lvl>
    <w:lvl w:ilvl="1" w:tplc="096602F8">
      <w:start w:val="1"/>
      <w:numFmt w:val="bullet"/>
      <w:lvlText w:val="o"/>
      <w:lvlJc w:val="left"/>
      <w:pPr>
        <w:tabs>
          <w:tab w:val="num" w:pos="1440"/>
        </w:tabs>
        <w:ind w:left="1440" w:hanging="360"/>
      </w:pPr>
      <w:rPr>
        <w:rFonts w:ascii="Courier New" w:hAnsi="Courier New" w:cs="Times New Roman" w:hint="default"/>
      </w:rPr>
    </w:lvl>
    <w:lvl w:ilvl="2" w:tplc="524EFB18">
      <w:start w:val="1"/>
      <w:numFmt w:val="bullet"/>
      <w:lvlText w:val=""/>
      <w:lvlJc w:val="left"/>
      <w:pPr>
        <w:tabs>
          <w:tab w:val="num" w:pos="2160"/>
        </w:tabs>
        <w:ind w:left="2160" w:hanging="360"/>
      </w:pPr>
      <w:rPr>
        <w:rFonts w:ascii="Wingdings" w:hAnsi="Wingdings" w:hint="default"/>
      </w:rPr>
    </w:lvl>
    <w:lvl w:ilvl="3" w:tplc="776A8840">
      <w:start w:val="1"/>
      <w:numFmt w:val="bullet"/>
      <w:lvlText w:val=""/>
      <w:lvlJc w:val="left"/>
      <w:pPr>
        <w:tabs>
          <w:tab w:val="num" w:pos="2880"/>
        </w:tabs>
        <w:ind w:left="2880" w:hanging="360"/>
      </w:pPr>
      <w:rPr>
        <w:rFonts w:ascii="Symbol" w:hAnsi="Symbol" w:hint="default"/>
      </w:rPr>
    </w:lvl>
    <w:lvl w:ilvl="4" w:tplc="76981F80">
      <w:start w:val="1"/>
      <w:numFmt w:val="bullet"/>
      <w:lvlText w:val="o"/>
      <w:lvlJc w:val="left"/>
      <w:pPr>
        <w:tabs>
          <w:tab w:val="num" w:pos="3600"/>
        </w:tabs>
        <w:ind w:left="3600" w:hanging="360"/>
      </w:pPr>
      <w:rPr>
        <w:rFonts w:ascii="Courier New" w:hAnsi="Courier New" w:cs="Times New Roman" w:hint="default"/>
      </w:rPr>
    </w:lvl>
    <w:lvl w:ilvl="5" w:tplc="C79AFF0C">
      <w:start w:val="1"/>
      <w:numFmt w:val="bullet"/>
      <w:lvlText w:val=""/>
      <w:lvlJc w:val="left"/>
      <w:pPr>
        <w:tabs>
          <w:tab w:val="num" w:pos="4320"/>
        </w:tabs>
        <w:ind w:left="4320" w:hanging="360"/>
      </w:pPr>
      <w:rPr>
        <w:rFonts w:ascii="Wingdings" w:hAnsi="Wingdings" w:hint="default"/>
      </w:rPr>
    </w:lvl>
    <w:lvl w:ilvl="6" w:tplc="12E42BE2">
      <w:start w:val="1"/>
      <w:numFmt w:val="bullet"/>
      <w:lvlText w:val=""/>
      <w:lvlJc w:val="left"/>
      <w:pPr>
        <w:tabs>
          <w:tab w:val="num" w:pos="5040"/>
        </w:tabs>
        <w:ind w:left="5040" w:hanging="360"/>
      </w:pPr>
      <w:rPr>
        <w:rFonts w:ascii="Symbol" w:hAnsi="Symbol" w:hint="default"/>
      </w:rPr>
    </w:lvl>
    <w:lvl w:ilvl="7" w:tplc="ED90733E">
      <w:start w:val="1"/>
      <w:numFmt w:val="bullet"/>
      <w:lvlText w:val="o"/>
      <w:lvlJc w:val="left"/>
      <w:pPr>
        <w:tabs>
          <w:tab w:val="num" w:pos="5760"/>
        </w:tabs>
        <w:ind w:left="5760" w:hanging="360"/>
      </w:pPr>
      <w:rPr>
        <w:rFonts w:ascii="Courier New" w:hAnsi="Courier New" w:cs="Times New Roman" w:hint="default"/>
      </w:rPr>
    </w:lvl>
    <w:lvl w:ilvl="8" w:tplc="ACAE134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7C612A0">
      <w:start w:val="1"/>
      <w:numFmt w:val="decimal"/>
      <w:lvlText w:val="%1."/>
      <w:lvlJc w:val="left"/>
      <w:pPr>
        <w:ind w:left="360" w:hanging="360"/>
      </w:pPr>
    </w:lvl>
    <w:lvl w:ilvl="1" w:tplc="C4741FFA">
      <w:start w:val="1"/>
      <w:numFmt w:val="lowerLetter"/>
      <w:lvlText w:val="%2."/>
      <w:lvlJc w:val="left"/>
      <w:pPr>
        <w:ind w:left="1080" w:hanging="360"/>
      </w:pPr>
    </w:lvl>
    <w:lvl w:ilvl="2" w:tplc="0EB6AB54">
      <w:start w:val="1"/>
      <w:numFmt w:val="lowerRoman"/>
      <w:lvlText w:val="%3."/>
      <w:lvlJc w:val="right"/>
      <w:pPr>
        <w:ind w:left="1800" w:hanging="180"/>
      </w:pPr>
    </w:lvl>
    <w:lvl w:ilvl="3" w:tplc="6A3AA5D4">
      <w:start w:val="1"/>
      <w:numFmt w:val="decimal"/>
      <w:lvlText w:val="%4."/>
      <w:lvlJc w:val="left"/>
      <w:pPr>
        <w:ind w:left="2520" w:hanging="360"/>
      </w:pPr>
    </w:lvl>
    <w:lvl w:ilvl="4" w:tplc="4D680B96">
      <w:start w:val="1"/>
      <w:numFmt w:val="lowerLetter"/>
      <w:lvlText w:val="%5."/>
      <w:lvlJc w:val="left"/>
      <w:pPr>
        <w:ind w:left="3240" w:hanging="360"/>
      </w:pPr>
    </w:lvl>
    <w:lvl w:ilvl="5" w:tplc="D250EC54">
      <w:start w:val="1"/>
      <w:numFmt w:val="lowerRoman"/>
      <w:lvlText w:val="%6."/>
      <w:lvlJc w:val="right"/>
      <w:pPr>
        <w:ind w:left="3960" w:hanging="180"/>
      </w:pPr>
    </w:lvl>
    <w:lvl w:ilvl="6" w:tplc="11DA5832">
      <w:start w:val="1"/>
      <w:numFmt w:val="decimal"/>
      <w:lvlText w:val="%7."/>
      <w:lvlJc w:val="left"/>
      <w:pPr>
        <w:ind w:left="4680" w:hanging="360"/>
      </w:pPr>
    </w:lvl>
    <w:lvl w:ilvl="7" w:tplc="EEC6B252">
      <w:start w:val="1"/>
      <w:numFmt w:val="lowerLetter"/>
      <w:lvlText w:val="%8."/>
      <w:lvlJc w:val="left"/>
      <w:pPr>
        <w:ind w:left="5400" w:hanging="360"/>
      </w:pPr>
    </w:lvl>
    <w:lvl w:ilvl="8" w:tplc="7B18EDB4">
      <w:start w:val="1"/>
      <w:numFmt w:val="lowerRoman"/>
      <w:lvlText w:val="%9."/>
      <w:lvlJc w:val="right"/>
      <w:pPr>
        <w:ind w:left="6120" w:hanging="180"/>
      </w:pPr>
    </w:lvl>
  </w:abstractNum>
  <w:abstractNum w:abstractNumId="2" w15:restartNumberingAfterBreak="0">
    <w:nsid w:val="063B37C8"/>
    <w:multiLevelType w:val="hybridMultilevel"/>
    <w:tmpl w:val="6CDEE32E"/>
    <w:lvl w:ilvl="0" w:tplc="B3B47A2E">
      <w:start w:val="1"/>
      <w:numFmt w:val="decimal"/>
      <w:lvlText w:val="%1."/>
      <w:lvlJc w:val="left"/>
      <w:pPr>
        <w:ind w:left="720" w:hanging="360"/>
      </w:pPr>
    </w:lvl>
    <w:lvl w:ilvl="1" w:tplc="A60EDAB0" w:tentative="1">
      <w:start w:val="1"/>
      <w:numFmt w:val="lowerLetter"/>
      <w:lvlText w:val="%2."/>
      <w:lvlJc w:val="left"/>
      <w:pPr>
        <w:ind w:left="1440" w:hanging="360"/>
      </w:pPr>
    </w:lvl>
    <w:lvl w:ilvl="2" w:tplc="13BC52FA" w:tentative="1">
      <w:start w:val="1"/>
      <w:numFmt w:val="lowerRoman"/>
      <w:lvlText w:val="%3."/>
      <w:lvlJc w:val="right"/>
      <w:pPr>
        <w:ind w:left="2160" w:hanging="180"/>
      </w:pPr>
    </w:lvl>
    <w:lvl w:ilvl="3" w:tplc="CB96ED3E" w:tentative="1">
      <w:start w:val="1"/>
      <w:numFmt w:val="decimal"/>
      <w:lvlText w:val="%4."/>
      <w:lvlJc w:val="left"/>
      <w:pPr>
        <w:ind w:left="2880" w:hanging="360"/>
      </w:pPr>
    </w:lvl>
    <w:lvl w:ilvl="4" w:tplc="23B68598" w:tentative="1">
      <w:start w:val="1"/>
      <w:numFmt w:val="lowerLetter"/>
      <w:lvlText w:val="%5."/>
      <w:lvlJc w:val="left"/>
      <w:pPr>
        <w:ind w:left="3600" w:hanging="360"/>
      </w:pPr>
    </w:lvl>
    <w:lvl w:ilvl="5" w:tplc="A7E21B86" w:tentative="1">
      <w:start w:val="1"/>
      <w:numFmt w:val="lowerRoman"/>
      <w:lvlText w:val="%6."/>
      <w:lvlJc w:val="right"/>
      <w:pPr>
        <w:ind w:left="4320" w:hanging="180"/>
      </w:pPr>
    </w:lvl>
    <w:lvl w:ilvl="6" w:tplc="5B0A2916" w:tentative="1">
      <w:start w:val="1"/>
      <w:numFmt w:val="decimal"/>
      <w:lvlText w:val="%7."/>
      <w:lvlJc w:val="left"/>
      <w:pPr>
        <w:ind w:left="5040" w:hanging="360"/>
      </w:pPr>
    </w:lvl>
    <w:lvl w:ilvl="7" w:tplc="B326615E" w:tentative="1">
      <w:start w:val="1"/>
      <w:numFmt w:val="lowerLetter"/>
      <w:lvlText w:val="%8."/>
      <w:lvlJc w:val="left"/>
      <w:pPr>
        <w:ind w:left="5760" w:hanging="360"/>
      </w:pPr>
    </w:lvl>
    <w:lvl w:ilvl="8" w:tplc="DD86D990"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D05ACD4A">
      <w:start w:val="1"/>
      <w:numFmt w:val="decimal"/>
      <w:lvlText w:val="%1."/>
      <w:lvlJc w:val="left"/>
      <w:pPr>
        <w:ind w:left="720" w:hanging="360"/>
      </w:pPr>
    </w:lvl>
    <w:lvl w:ilvl="1" w:tplc="326E1BB0" w:tentative="1">
      <w:start w:val="1"/>
      <w:numFmt w:val="lowerLetter"/>
      <w:lvlText w:val="%2."/>
      <w:lvlJc w:val="left"/>
      <w:pPr>
        <w:ind w:left="1440" w:hanging="360"/>
      </w:pPr>
    </w:lvl>
    <w:lvl w:ilvl="2" w:tplc="6FD24D4A" w:tentative="1">
      <w:start w:val="1"/>
      <w:numFmt w:val="lowerRoman"/>
      <w:lvlText w:val="%3."/>
      <w:lvlJc w:val="right"/>
      <w:pPr>
        <w:ind w:left="2160" w:hanging="180"/>
      </w:pPr>
    </w:lvl>
    <w:lvl w:ilvl="3" w:tplc="A852E656" w:tentative="1">
      <w:start w:val="1"/>
      <w:numFmt w:val="decimal"/>
      <w:lvlText w:val="%4."/>
      <w:lvlJc w:val="left"/>
      <w:pPr>
        <w:ind w:left="2880" w:hanging="360"/>
      </w:pPr>
    </w:lvl>
    <w:lvl w:ilvl="4" w:tplc="119CDA04" w:tentative="1">
      <w:start w:val="1"/>
      <w:numFmt w:val="lowerLetter"/>
      <w:lvlText w:val="%5."/>
      <w:lvlJc w:val="left"/>
      <w:pPr>
        <w:ind w:left="3600" w:hanging="360"/>
      </w:pPr>
    </w:lvl>
    <w:lvl w:ilvl="5" w:tplc="44A49FD0" w:tentative="1">
      <w:start w:val="1"/>
      <w:numFmt w:val="lowerRoman"/>
      <w:lvlText w:val="%6."/>
      <w:lvlJc w:val="right"/>
      <w:pPr>
        <w:ind w:left="4320" w:hanging="180"/>
      </w:pPr>
    </w:lvl>
    <w:lvl w:ilvl="6" w:tplc="9F447516" w:tentative="1">
      <w:start w:val="1"/>
      <w:numFmt w:val="decimal"/>
      <w:lvlText w:val="%7."/>
      <w:lvlJc w:val="left"/>
      <w:pPr>
        <w:ind w:left="5040" w:hanging="360"/>
      </w:pPr>
    </w:lvl>
    <w:lvl w:ilvl="7" w:tplc="297021E2" w:tentative="1">
      <w:start w:val="1"/>
      <w:numFmt w:val="lowerLetter"/>
      <w:lvlText w:val="%8."/>
      <w:lvlJc w:val="left"/>
      <w:pPr>
        <w:ind w:left="5760" w:hanging="360"/>
      </w:pPr>
    </w:lvl>
    <w:lvl w:ilvl="8" w:tplc="305A323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9F922BE4">
      <w:start w:val="1"/>
      <w:numFmt w:val="bullet"/>
      <w:lvlText w:val=""/>
      <w:lvlJc w:val="left"/>
      <w:pPr>
        <w:ind w:left="720" w:hanging="360"/>
      </w:pPr>
      <w:rPr>
        <w:rFonts w:ascii="Symbol" w:hAnsi="Symbol" w:hint="default"/>
      </w:rPr>
    </w:lvl>
    <w:lvl w:ilvl="1" w:tplc="4D8C7AA6">
      <w:start w:val="1"/>
      <w:numFmt w:val="bullet"/>
      <w:lvlText w:val="o"/>
      <w:lvlJc w:val="left"/>
      <w:pPr>
        <w:ind w:left="1440" w:hanging="360"/>
      </w:pPr>
      <w:rPr>
        <w:rFonts w:ascii="Courier New" w:hAnsi="Courier New" w:cs="Courier New" w:hint="default"/>
      </w:rPr>
    </w:lvl>
    <w:lvl w:ilvl="2" w:tplc="9AFAF6CC">
      <w:start w:val="1"/>
      <w:numFmt w:val="bullet"/>
      <w:lvlText w:val=""/>
      <w:lvlJc w:val="left"/>
      <w:pPr>
        <w:ind w:left="2160" w:hanging="360"/>
      </w:pPr>
      <w:rPr>
        <w:rFonts w:ascii="Wingdings" w:hAnsi="Wingdings" w:hint="default"/>
      </w:rPr>
    </w:lvl>
    <w:lvl w:ilvl="3" w:tplc="A446A9DA">
      <w:start w:val="1"/>
      <w:numFmt w:val="bullet"/>
      <w:lvlText w:val=""/>
      <w:lvlJc w:val="left"/>
      <w:pPr>
        <w:ind w:left="2880" w:hanging="360"/>
      </w:pPr>
      <w:rPr>
        <w:rFonts w:ascii="Symbol" w:hAnsi="Symbol" w:hint="default"/>
      </w:rPr>
    </w:lvl>
    <w:lvl w:ilvl="4" w:tplc="88BE87AA">
      <w:start w:val="1"/>
      <w:numFmt w:val="bullet"/>
      <w:lvlText w:val="o"/>
      <w:lvlJc w:val="left"/>
      <w:pPr>
        <w:ind w:left="3600" w:hanging="360"/>
      </w:pPr>
      <w:rPr>
        <w:rFonts w:ascii="Courier New" w:hAnsi="Courier New" w:cs="Courier New" w:hint="default"/>
      </w:rPr>
    </w:lvl>
    <w:lvl w:ilvl="5" w:tplc="107A72CE">
      <w:start w:val="1"/>
      <w:numFmt w:val="bullet"/>
      <w:lvlText w:val=""/>
      <w:lvlJc w:val="left"/>
      <w:pPr>
        <w:ind w:left="4320" w:hanging="360"/>
      </w:pPr>
      <w:rPr>
        <w:rFonts w:ascii="Wingdings" w:hAnsi="Wingdings" w:hint="default"/>
      </w:rPr>
    </w:lvl>
    <w:lvl w:ilvl="6" w:tplc="CAA00176">
      <w:start w:val="1"/>
      <w:numFmt w:val="bullet"/>
      <w:lvlText w:val=""/>
      <w:lvlJc w:val="left"/>
      <w:pPr>
        <w:ind w:left="5040" w:hanging="360"/>
      </w:pPr>
      <w:rPr>
        <w:rFonts w:ascii="Symbol" w:hAnsi="Symbol" w:hint="default"/>
      </w:rPr>
    </w:lvl>
    <w:lvl w:ilvl="7" w:tplc="7ECCC984">
      <w:start w:val="1"/>
      <w:numFmt w:val="bullet"/>
      <w:lvlText w:val="o"/>
      <w:lvlJc w:val="left"/>
      <w:pPr>
        <w:ind w:left="5760" w:hanging="360"/>
      </w:pPr>
      <w:rPr>
        <w:rFonts w:ascii="Courier New" w:hAnsi="Courier New" w:cs="Courier New" w:hint="default"/>
      </w:rPr>
    </w:lvl>
    <w:lvl w:ilvl="8" w:tplc="7A489AC2">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A38A87B2">
      <w:start w:val="1"/>
      <w:numFmt w:val="decimal"/>
      <w:pStyle w:val="xl264"/>
      <w:lvlText w:val="%1."/>
      <w:lvlJc w:val="left"/>
      <w:pPr>
        <w:ind w:left="735" w:hanging="360"/>
      </w:pPr>
    </w:lvl>
    <w:lvl w:ilvl="1" w:tplc="199A694E">
      <w:start w:val="1"/>
      <w:numFmt w:val="lowerLetter"/>
      <w:lvlText w:val="%2."/>
      <w:lvlJc w:val="left"/>
      <w:pPr>
        <w:ind w:left="1455" w:hanging="360"/>
      </w:pPr>
    </w:lvl>
    <w:lvl w:ilvl="2" w:tplc="541C38B2">
      <w:start w:val="1"/>
      <w:numFmt w:val="lowerRoman"/>
      <w:lvlText w:val="%3."/>
      <w:lvlJc w:val="right"/>
      <w:pPr>
        <w:ind w:left="2175" w:hanging="180"/>
      </w:pPr>
    </w:lvl>
    <w:lvl w:ilvl="3" w:tplc="65BEA9C2">
      <w:start w:val="1"/>
      <w:numFmt w:val="decimal"/>
      <w:lvlText w:val="%4."/>
      <w:lvlJc w:val="left"/>
      <w:pPr>
        <w:ind w:left="2895" w:hanging="360"/>
      </w:pPr>
    </w:lvl>
    <w:lvl w:ilvl="4" w:tplc="F12CC19A">
      <w:start w:val="1"/>
      <w:numFmt w:val="lowerLetter"/>
      <w:lvlText w:val="%5."/>
      <w:lvlJc w:val="left"/>
      <w:pPr>
        <w:ind w:left="3615" w:hanging="360"/>
      </w:pPr>
    </w:lvl>
    <w:lvl w:ilvl="5" w:tplc="D028239C">
      <w:start w:val="1"/>
      <w:numFmt w:val="lowerRoman"/>
      <w:lvlText w:val="%6."/>
      <w:lvlJc w:val="right"/>
      <w:pPr>
        <w:ind w:left="4335" w:hanging="180"/>
      </w:pPr>
    </w:lvl>
    <w:lvl w:ilvl="6" w:tplc="9586A160">
      <w:start w:val="1"/>
      <w:numFmt w:val="decimal"/>
      <w:lvlText w:val="%7."/>
      <w:lvlJc w:val="left"/>
      <w:pPr>
        <w:ind w:left="5055" w:hanging="360"/>
      </w:pPr>
    </w:lvl>
    <w:lvl w:ilvl="7" w:tplc="91F60348">
      <w:start w:val="1"/>
      <w:numFmt w:val="lowerLetter"/>
      <w:lvlText w:val="%8."/>
      <w:lvlJc w:val="left"/>
      <w:pPr>
        <w:ind w:left="5775" w:hanging="360"/>
      </w:pPr>
    </w:lvl>
    <w:lvl w:ilvl="8" w:tplc="1C2E8D04">
      <w:start w:val="1"/>
      <w:numFmt w:val="lowerRoman"/>
      <w:lvlText w:val="%9."/>
      <w:lvlJc w:val="right"/>
      <w:pPr>
        <w:ind w:left="6495" w:hanging="180"/>
      </w:pPr>
    </w:lvl>
  </w:abstractNum>
  <w:abstractNum w:abstractNumId="7" w15:restartNumberingAfterBreak="0">
    <w:nsid w:val="2D5D7EA6"/>
    <w:multiLevelType w:val="hybridMultilevel"/>
    <w:tmpl w:val="28DCE3E2"/>
    <w:lvl w:ilvl="0" w:tplc="984C3F50">
      <w:start w:val="1"/>
      <w:numFmt w:val="bullet"/>
      <w:lvlText w:val=""/>
      <w:lvlJc w:val="left"/>
      <w:pPr>
        <w:ind w:left="720" w:hanging="360"/>
      </w:pPr>
      <w:rPr>
        <w:rFonts w:ascii="Wingdings" w:hAnsi="Wingdings" w:hint="default"/>
      </w:rPr>
    </w:lvl>
    <w:lvl w:ilvl="1" w:tplc="67D8325C">
      <w:start w:val="1"/>
      <w:numFmt w:val="bullet"/>
      <w:lvlText w:val="o"/>
      <w:lvlJc w:val="left"/>
      <w:pPr>
        <w:ind w:left="1440" w:hanging="360"/>
      </w:pPr>
      <w:rPr>
        <w:rFonts w:ascii="Courier New" w:hAnsi="Courier New" w:cs="Courier New" w:hint="default"/>
      </w:rPr>
    </w:lvl>
    <w:lvl w:ilvl="2" w:tplc="84C06228">
      <w:start w:val="1"/>
      <w:numFmt w:val="bullet"/>
      <w:lvlText w:val=""/>
      <w:lvlJc w:val="left"/>
      <w:pPr>
        <w:ind w:left="2160" w:hanging="360"/>
      </w:pPr>
      <w:rPr>
        <w:rFonts w:ascii="Wingdings" w:hAnsi="Wingdings" w:hint="default"/>
      </w:rPr>
    </w:lvl>
    <w:lvl w:ilvl="3" w:tplc="35C06D3C">
      <w:start w:val="1"/>
      <w:numFmt w:val="bullet"/>
      <w:lvlText w:val=""/>
      <w:lvlJc w:val="left"/>
      <w:pPr>
        <w:ind w:left="2880" w:hanging="360"/>
      </w:pPr>
      <w:rPr>
        <w:rFonts w:ascii="Symbol" w:hAnsi="Symbol" w:hint="default"/>
      </w:rPr>
    </w:lvl>
    <w:lvl w:ilvl="4" w:tplc="FBDCD72E">
      <w:start w:val="1"/>
      <w:numFmt w:val="bullet"/>
      <w:lvlText w:val="o"/>
      <w:lvlJc w:val="left"/>
      <w:pPr>
        <w:ind w:left="3600" w:hanging="360"/>
      </w:pPr>
      <w:rPr>
        <w:rFonts w:ascii="Courier New" w:hAnsi="Courier New" w:cs="Courier New" w:hint="default"/>
      </w:rPr>
    </w:lvl>
    <w:lvl w:ilvl="5" w:tplc="8E92ECB0">
      <w:start w:val="1"/>
      <w:numFmt w:val="bullet"/>
      <w:lvlText w:val=""/>
      <w:lvlJc w:val="left"/>
      <w:pPr>
        <w:ind w:left="4320" w:hanging="360"/>
      </w:pPr>
      <w:rPr>
        <w:rFonts w:ascii="Wingdings" w:hAnsi="Wingdings" w:hint="default"/>
      </w:rPr>
    </w:lvl>
    <w:lvl w:ilvl="6" w:tplc="AA528578">
      <w:start w:val="1"/>
      <w:numFmt w:val="bullet"/>
      <w:lvlText w:val=""/>
      <w:lvlJc w:val="left"/>
      <w:pPr>
        <w:ind w:left="5040" w:hanging="360"/>
      </w:pPr>
      <w:rPr>
        <w:rFonts w:ascii="Symbol" w:hAnsi="Symbol" w:hint="default"/>
      </w:rPr>
    </w:lvl>
    <w:lvl w:ilvl="7" w:tplc="F38CD524">
      <w:start w:val="1"/>
      <w:numFmt w:val="bullet"/>
      <w:lvlText w:val="o"/>
      <w:lvlJc w:val="left"/>
      <w:pPr>
        <w:ind w:left="5760" w:hanging="360"/>
      </w:pPr>
      <w:rPr>
        <w:rFonts w:ascii="Courier New" w:hAnsi="Courier New" w:cs="Courier New" w:hint="default"/>
      </w:rPr>
    </w:lvl>
    <w:lvl w:ilvl="8" w:tplc="5396FA2A">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FDA5864">
      <w:start w:val="1"/>
      <w:numFmt w:val="bullet"/>
      <w:lvlText w:val=""/>
      <w:lvlJc w:val="left"/>
      <w:pPr>
        <w:ind w:left="360" w:hanging="360"/>
      </w:pPr>
      <w:rPr>
        <w:rFonts w:ascii="Symbol" w:hAnsi="Symbol" w:hint="default"/>
      </w:rPr>
    </w:lvl>
    <w:lvl w:ilvl="1" w:tplc="81307C1C">
      <w:start w:val="1"/>
      <w:numFmt w:val="bullet"/>
      <w:lvlText w:val="o"/>
      <w:lvlJc w:val="left"/>
      <w:pPr>
        <w:ind w:left="1440" w:hanging="360"/>
      </w:pPr>
      <w:rPr>
        <w:rFonts w:ascii="Courier New" w:hAnsi="Courier New" w:cs="Courier New" w:hint="default"/>
      </w:rPr>
    </w:lvl>
    <w:lvl w:ilvl="2" w:tplc="B2642622">
      <w:start w:val="1"/>
      <w:numFmt w:val="bullet"/>
      <w:lvlText w:val=""/>
      <w:lvlJc w:val="left"/>
      <w:pPr>
        <w:ind w:left="2160" w:hanging="360"/>
      </w:pPr>
      <w:rPr>
        <w:rFonts w:ascii="Wingdings" w:hAnsi="Wingdings" w:hint="default"/>
      </w:rPr>
    </w:lvl>
    <w:lvl w:ilvl="3" w:tplc="64A68CD8">
      <w:start w:val="1"/>
      <w:numFmt w:val="bullet"/>
      <w:lvlText w:val=""/>
      <w:lvlJc w:val="left"/>
      <w:pPr>
        <w:ind w:left="2880" w:hanging="360"/>
      </w:pPr>
      <w:rPr>
        <w:rFonts w:ascii="Symbol" w:hAnsi="Symbol" w:hint="default"/>
      </w:rPr>
    </w:lvl>
    <w:lvl w:ilvl="4" w:tplc="C062E936">
      <w:start w:val="1"/>
      <w:numFmt w:val="bullet"/>
      <w:lvlText w:val="o"/>
      <w:lvlJc w:val="left"/>
      <w:pPr>
        <w:ind w:left="3600" w:hanging="360"/>
      </w:pPr>
      <w:rPr>
        <w:rFonts w:ascii="Courier New" w:hAnsi="Courier New" w:cs="Courier New" w:hint="default"/>
      </w:rPr>
    </w:lvl>
    <w:lvl w:ilvl="5" w:tplc="4EDA947A">
      <w:start w:val="1"/>
      <w:numFmt w:val="bullet"/>
      <w:lvlText w:val=""/>
      <w:lvlJc w:val="left"/>
      <w:pPr>
        <w:ind w:left="4320" w:hanging="360"/>
      </w:pPr>
      <w:rPr>
        <w:rFonts w:ascii="Wingdings" w:hAnsi="Wingdings" w:hint="default"/>
      </w:rPr>
    </w:lvl>
    <w:lvl w:ilvl="6" w:tplc="B3EAC9E4">
      <w:start w:val="1"/>
      <w:numFmt w:val="bullet"/>
      <w:lvlText w:val=""/>
      <w:lvlJc w:val="left"/>
      <w:pPr>
        <w:ind w:left="5040" w:hanging="360"/>
      </w:pPr>
      <w:rPr>
        <w:rFonts w:ascii="Symbol" w:hAnsi="Symbol" w:hint="default"/>
      </w:rPr>
    </w:lvl>
    <w:lvl w:ilvl="7" w:tplc="D2CEE4B6">
      <w:start w:val="1"/>
      <w:numFmt w:val="bullet"/>
      <w:lvlText w:val="o"/>
      <w:lvlJc w:val="left"/>
      <w:pPr>
        <w:ind w:left="5760" w:hanging="360"/>
      </w:pPr>
      <w:rPr>
        <w:rFonts w:ascii="Courier New" w:hAnsi="Courier New" w:cs="Courier New" w:hint="default"/>
      </w:rPr>
    </w:lvl>
    <w:lvl w:ilvl="8" w:tplc="9D88D2D0">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F536E2AA">
      <w:numFmt w:val="bullet"/>
      <w:lvlText w:val="-"/>
      <w:lvlJc w:val="left"/>
      <w:pPr>
        <w:ind w:left="479" w:hanging="360"/>
      </w:pPr>
      <w:rPr>
        <w:rFonts w:ascii="Arial" w:eastAsiaTheme="minorHAnsi" w:hAnsi="Arial" w:cs="Arial" w:hint="default"/>
      </w:rPr>
    </w:lvl>
    <w:lvl w:ilvl="1" w:tplc="34F8933C" w:tentative="1">
      <w:start w:val="1"/>
      <w:numFmt w:val="bullet"/>
      <w:lvlText w:val="o"/>
      <w:lvlJc w:val="left"/>
      <w:pPr>
        <w:ind w:left="1199" w:hanging="360"/>
      </w:pPr>
      <w:rPr>
        <w:rFonts w:ascii="Courier New" w:hAnsi="Courier New" w:cs="Courier New" w:hint="default"/>
      </w:rPr>
    </w:lvl>
    <w:lvl w:ilvl="2" w:tplc="E2F434EC" w:tentative="1">
      <w:start w:val="1"/>
      <w:numFmt w:val="bullet"/>
      <w:lvlText w:val=""/>
      <w:lvlJc w:val="left"/>
      <w:pPr>
        <w:ind w:left="1919" w:hanging="360"/>
      </w:pPr>
      <w:rPr>
        <w:rFonts w:ascii="Wingdings" w:hAnsi="Wingdings" w:hint="default"/>
      </w:rPr>
    </w:lvl>
    <w:lvl w:ilvl="3" w:tplc="9D60E87A" w:tentative="1">
      <w:start w:val="1"/>
      <w:numFmt w:val="bullet"/>
      <w:lvlText w:val=""/>
      <w:lvlJc w:val="left"/>
      <w:pPr>
        <w:ind w:left="2639" w:hanging="360"/>
      </w:pPr>
      <w:rPr>
        <w:rFonts w:ascii="Symbol" w:hAnsi="Symbol" w:hint="default"/>
      </w:rPr>
    </w:lvl>
    <w:lvl w:ilvl="4" w:tplc="55D41FA2" w:tentative="1">
      <w:start w:val="1"/>
      <w:numFmt w:val="bullet"/>
      <w:lvlText w:val="o"/>
      <w:lvlJc w:val="left"/>
      <w:pPr>
        <w:ind w:left="3359" w:hanging="360"/>
      </w:pPr>
      <w:rPr>
        <w:rFonts w:ascii="Courier New" w:hAnsi="Courier New" w:cs="Courier New" w:hint="default"/>
      </w:rPr>
    </w:lvl>
    <w:lvl w:ilvl="5" w:tplc="F782F74C" w:tentative="1">
      <w:start w:val="1"/>
      <w:numFmt w:val="bullet"/>
      <w:lvlText w:val=""/>
      <w:lvlJc w:val="left"/>
      <w:pPr>
        <w:ind w:left="4079" w:hanging="360"/>
      </w:pPr>
      <w:rPr>
        <w:rFonts w:ascii="Wingdings" w:hAnsi="Wingdings" w:hint="default"/>
      </w:rPr>
    </w:lvl>
    <w:lvl w:ilvl="6" w:tplc="A5F2BA1A" w:tentative="1">
      <w:start w:val="1"/>
      <w:numFmt w:val="bullet"/>
      <w:lvlText w:val=""/>
      <w:lvlJc w:val="left"/>
      <w:pPr>
        <w:ind w:left="4799" w:hanging="360"/>
      </w:pPr>
      <w:rPr>
        <w:rFonts w:ascii="Symbol" w:hAnsi="Symbol" w:hint="default"/>
      </w:rPr>
    </w:lvl>
    <w:lvl w:ilvl="7" w:tplc="2ECA678E" w:tentative="1">
      <w:start w:val="1"/>
      <w:numFmt w:val="bullet"/>
      <w:lvlText w:val="o"/>
      <w:lvlJc w:val="left"/>
      <w:pPr>
        <w:ind w:left="5519" w:hanging="360"/>
      </w:pPr>
      <w:rPr>
        <w:rFonts w:ascii="Courier New" w:hAnsi="Courier New" w:cs="Courier New" w:hint="default"/>
      </w:rPr>
    </w:lvl>
    <w:lvl w:ilvl="8" w:tplc="3F727EE0"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71C899F8">
      <w:start w:val="1"/>
      <w:numFmt w:val="bullet"/>
      <w:lvlText w:val=""/>
      <w:lvlJc w:val="left"/>
      <w:pPr>
        <w:ind w:left="839" w:hanging="360"/>
      </w:pPr>
      <w:rPr>
        <w:rFonts w:ascii="Symbol" w:hAnsi="Symbol" w:hint="default"/>
      </w:rPr>
    </w:lvl>
    <w:lvl w:ilvl="1" w:tplc="64602CFA">
      <w:start w:val="1"/>
      <w:numFmt w:val="bullet"/>
      <w:lvlText w:val="o"/>
      <w:lvlJc w:val="left"/>
      <w:pPr>
        <w:ind w:left="1559" w:hanging="360"/>
      </w:pPr>
      <w:rPr>
        <w:rFonts w:ascii="Courier New" w:hAnsi="Courier New" w:cs="Courier New" w:hint="default"/>
      </w:rPr>
    </w:lvl>
    <w:lvl w:ilvl="2" w:tplc="DB749086">
      <w:start w:val="1"/>
      <w:numFmt w:val="bullet"/>
      <w:lvlText w:val=""/>
      <w:lvlJc w:val="left"/>
      <w:pPr>
        <w:ind w:left="2279" w:hanging="360"/>
      </w:pPr>
      <w:rPr>
        <w:rFonts w:ascii="Wingdings" w:hAnsi="Wingdings" w:hint="default"/>
      </w:rPr>
    </w:lvl>
    <w:lvl w:ilvl="3" w:tplc="04C8D9A8">
      <w:start w:val="1"/>
      <w:numFmt w:val="bullet"/>
      <w:lvlText w:val=""/>
      <w:lvlJc w:val="left"/>
      <w:pPr>
        <w:ind w:left="2999" w:hanging="360"/>
      </w:pPr>
      <w:rPr>
        <w:rFonts w:ascii="Symbol" w:hAnsi="Symbol" w:hint="default"/>
      </w:rPr>
    </w:lvl>
    <w:lvl w:ilvl="4" w:tplc="B0D45AA2">
      <w:start w:val="1"/>
      <w:numFmt w:val="bullet"/>
      <w:lvlText w:val="o"/>
      <w:lvlJc w:val="left"/>
      <w:pPr>
        <w:ind w:left="3719" w:hanging="360"/>
      </w:pPr>
      <w:rPr>
        <w:rFonts w:ascii="Courier New" w:hAnsi="Courier New" w:cs="Courier New" w:hint="default"/>
      </w:rPr>
    </w:lvl>
    <w:lvl w:ilvl="5" w:tplc="589027A6">
      <w:start w:val="1"/>
      <w:numFmt w:val="bullet"/>
      <w:lvlText w:val=""/>
      <w:lvlJc w:val="left"/>
      <w:pPr>
        <w:ind w:left="4439" w:hanging="360"/>
      </w:pPr>
      <w:rPr>
        <w:rFonts w:ascii="Wingdings" w:hAnsi="Wingdings" w:hint="default"/>
      </w:rPr>
    </w:lvl>
    <w:lvl w:ilvl="6" w:tplc="7F80D5BE">
      <w:start w:val="1"/>
      <w:numFmt w:val="bullet"/>
      <w:lvlText w:val=""/>
      <w:lvlJc w:val="left"/>
      <w:pPr>
        <w:ind w:left="5159" w:hanging="360"/>
      </w:pPr>
      <w:rPr>
        <w:rFonts w:ascii="Symbol" w:hAnsi="Symbol" w:hint="default"/>
      </w:rPr>
    </w:lvl>
    <w:lvl w:ilvl="7" w:tplc="84AC1D88">
      <w:start w:val="1"/>
      <w:numFmt w:val="bullet"/>
      <w:lvlText w:val="o"/>
      <w:lvlJc w:val="left"/>
      <w:pPr>
        <w:ind w:left="5879" w:hanging="360"/>
      </w:pPr>
      <w:rPr>
        <w:rFonts w:ascii="Courier New" w:hAnsi="Courier New" w:cs="Courier New" w:hint="default"/>
      </w:rPr>
    </w:lvl>
    <w:lvl w:ilvl="8" w:tplc="601EE41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487C51A6">
      <w:start w:val="1"/>
      <w:numFmt w:val="upperRoman"/>
      <w:lvlText w:val="%1."/>
      <w:lvlJc w:val="right"/>
      <w:pPr>
        <w:ind w:left="720" w:hanging="360"/>
      </w:pPr>
    </w:lvl>
    <w:lvl w:ilvl="1" w:tplc="E2685F94">
      <w:start w:val="1"/>
      <w:numFmt w:val="lowerLetter"/>
      <w:lvlText w:val="%2."/>
      <w:lvlJc w:val="left"/>
      <w:pPr>
        <w:ind w:left="1440" w:hanging="360"/>
      </w:pPr>
    </w:lvl>
    <w:lvl w:ilvl="2" w:tplc="3EE064D2">
      <w:start w:val="1"/>
      <w:numFmt w:val="lowerRoman"/>
      <w:lvlText w:val="%3."/>
      <w:lvlJc w:val="right"/>
      <w:pPr>
        <w:ind w:left="2160" w:hanging="180"/>
      </w:pPr>
    </w:lvl>
    <w:lvl w:ilvl="3" w:tplc="3BF6B5C4">
      <w:start w:val="1"/>
      <w:numFmt w:val="decimal"/>
      <w:lvlText w:val="%4."/>
      <w:lvlJc w:val="left"/>
      <w:pPr>
        <w:ind w:left="2880" w:hanging="360"/>
      </w:pPr>
    </w:lvl>
    <w:lvl w:ilvl="4" w:tplc="BDD292C2">
      <w:start w:val="1"/>
      <w:numFmt w:val="lowerLetter"/>
      <w:lvlText w:val="%5."/>
      <w:lvlJc w:val="left"/>
      <w:pPr>
        <w:ind w:left="3600" w:hanging="360"/>
      </w:pPr>
    </w:lvl>
    <w:lvl w:ilvl="5" w:tplc="B9522EBA">
      <w:start w:val="1"/>
      <w:numFmt w:val="lowerRoman"/>
      <w:lvlText w:val="%6."/>
      <w:lvlJc w:val="right"/>
      <w:pPr>
        <w:ind w:left="4320" w:hanging="180"/>
      </w:pPr>
    </w:lvl>
    <w:lvl w:ilvl="6" w:tplc="F6722674">
      <w:start w:val="1"/>
      <w:numFmt w:val="decimal"/>
      <w:lvlText w:val="%7."/>
      <w:lvlJc w:val="left"/>
      <w:pPr>
        <w:ind w:left="5040" w:hanging="360"/>
      </w:pPr>
    </w:lvl>
    <w:lvl w:ilvl="7" w:tplc="B142D510">
      <w:start w:val="1"/>
      <w:numFmt w:val="lowerLetter"/>
      <w:lvlText w:val="%8."/>
      <w:lvlJc w:val="left"/>
      <w:pPr>
        <w:ind w:left="5760" w:hanging="360"/>
      </w:pPr>
    </w:lvl>
    <w:lvl w:ilvl="8" w:tplc="7A14EFB4">
      <w:start w:val="1"/>
      <w:numFmt w:val="lowerRoman"/>
      <w:lvlText w:val="%9."/>
      <w:lvlJc w:val="right"/>
      <w:pPr>
        <w:ind w:left="6480" w:hanging="180"/>
      </w:pPr>
    </w:lvl>
  </w:abstractNum>
  <w:abstractNum w:abstractNumId="12" w15:restartNumberingAfterBreak="0">
    <w:nsid w:val="79226FC0"/>
    <w:multiLevelType w:val="hybridMultilevel"/>
    <w:tmpl w:val="E9EA68F0"/>
    <w:lvl w:ilvl="0" w:tplc="665C41FC">
      <w:start w:val="1"/>
      <w:numFmt w:val="bullet"/>
      <w:lvlText w:val=""/>
      <w:lvlJc w:val="left"/>
      <w:pPr>
        <w:ind w:left="720" w:hanging="360"/>
      </w:pPr>
      <w:rPr>
        <w:rFonts w:ascii="Wingdings" w:hAnsi="Wingdings" w:hint="default"/>
      </w:rPr>
    </w:lvl>
    <w:lvl w:ilvl="1" w:tplc="CC906080">
      <w:start w:val="1"/>
      <w:numFmt w:val="bullet"/>
      <w:lvlText w:val="o"/>
      <w:lvlJc w:val="left"/>
      <w:pPr>
        <w:ind w:left="1440" w:hanging="360"/>
      </w:pPr>
      <w:rPr>
        <w:rFonts w:ascii="Courier New" w:hAnsi="Courier New" w:cs="Courier New" w:hint="default"/>
      </w:rPr>
    </w:lvl>
    <w:lvl w:ilvl="2" w:tplc="764A93CA">
      <w:start w:val="1"/>
      <w:numFmt w:val="bullet"/>
      <w:lvlText w:val=""/>
      <w:lvlJc w:val="left"/>
      <w:pPr>
        <w:ind w:left="2160" w:hanging="360"/>
      </w:pPr>
      <w:rPr>
        <w:rFonts w:ascii="Wingdings" w:hAnsi="Wingdings" w:hint="default"/>
      </w:rPr>
    </w:lvl>
    <w:lvl w:ilvl="3" w:tplc="5964AAC6">
      <w:start w:val="1"/>
      <w:numFmt w:val="bullet"/>
      <w:lvlText w:val=""/>
      <w:lvlJc w:val="left"/>
      <w:pPr>
        <w:ind w:left="2880" w:hanging="360"/>
      </w:pPr>
      <w:rPr>
        <w:rFonts w:ascii="Symbol" w:hAnsi="Symbol" w:hint="default"/>
      </w:rPr>
    </w:lvl>
    <w:lvl w:ilvl="4" w:tplc="1A7A40A0">
      <w:start w:val="1"/>
      <w:numFmt w:val="bullet"/>
      <w:lvlText w:val="o"/>
      <w:lvlJc w:val="left"/>
      <w:pPr>
        <w:ind w:left="3600" w:hanging="360"/>
      </w:pPr>
      <w:rPr>
        <w:rFonts w:ascii="Courier New" w:hAnsi="Courier New" w:cs="Courier New" w:hint="default"/>
      </w:rPr>
    </w:lvl>
    <w:lvl w:ilvl="5" w:tplc="C60AE60C">
      <w:start w:val="1"/>
      <w:numFmt w:val="bullet"/>
      <w:lvlText w:val=""/>
      <w:lvlJc w:val="left"/>
      <w:pPr>
        <w:ind w:left="4320" w:hanging="360"/>
      </w:pPr>
      <w:rPr>
        <w:rFonts w:ascii="Wingdings" w:hAnsi="Wingdings" w:hint="default"/>
      </w:rPr>
    </w:lvl>
    <w:lvl w:ilvl="6" w:tplc="10142B40">
      <w:start w:val="1"/>
      <w:numFmt w:val="bullet"/>
      <w:lvlText w:val=""/>
      <w:lvlJc w:val="left"/>
      <w:pPr>
        <w:ind w:left="5040" w:hanging="360"/>
      </w:pPr>
      <w:rPr>
        <w:rFonts w:ascii="Symbol" w:hAnsi="Symbol" w:hint="default"/>
      </w:rPr>
    </w:lvl>
    <w:lvl w:ilvl="7" w:tplc="7FBCEB14">
      <w:start w:val="1"/>
      <w:numFmt w:val="bullet"/>
      <w:lvlText w:val="o"/>
      <w:lvlJc w:val="left"/>
      <w:pPr>
        <w:ind w:left="5760" w:hanging="360"/>
      </w:pPr>
      <w:rPr>
        <w:rFonts w:ascii="Courier New" w:hAnsi="Courier New" w:cs="Courier New" w:hint="default"/>
      </w:rPr>
    </w:lvl>
    <w:lvl w:ilvl="8" w:tplc="F4B8FC1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54F24330">
      <w:start w:val="1"/>
      <w:numFmt w:val="bullet"/>
      <w:lvlText w:val=""/>
      <w:lvlJc w:val="left"/>
      <w:pPr>
        <w:ind w:left="720" w:hanging="360"/>
      </w:pPr>
      <w:rPr>
        <w:rFonts w:ascii="Wingdings" w:hAnsi="Wingdings" w:hint="default"/>
      </w:rPr>
    </w:lvl>
    <w:lvl w:ilvl="1" w:tplc="1C868CBA">
      <w:start w:val="1"/>
      <w:numFmt w:val="bullet"/>
      <w:lvlText w:val="o"/>
      <w:lvlJc w:val="left"/>
      <w:pPr>
        <w:ind w:left="1440" w:hanging="360"/>
      </w:pPr>
      <w:rPr>
        <w:rFonts w:ascii="Courier New" w:hAnsi="Courier New" w:cs="Courier New" w:hint="default"/>
      </w:rPr>
    </w:lvl>
    <w:lvl w:ilvl="2" w:tplc="2CC84E38">
      <w:start w:val="1"/>
      <w:numFmt w:val="bullet"/>
      <w:lvlText w:val=""/>
      <w:lvlJc w:val="left"/>
      <w:pPr>
        <w:ind w:left="2160" w:hanging="360"/>
      </w:pPr>
      <w:rPr>
        <w:rFonts w:ascii="Wingdings" w:hAnsi="Wingdings" w:hint="default"/>
      </w:rPr>
    </w:lvl>
    <w:lvl w:ilvl="3" w:tplc="41BAEB90">
      <w:start w:val="1"/>
      <w:numFmt w:val="bullet"/>
      <w:lvlText w:val=""/>
      <w:lvlJc w:val="left"/>
      <w:pPr>
        <w:ind w:left="2880" w:hanging="360"/>
      </w:pPr>
      <w:rPr>
        <w:rFonts w:ascii="Symbol" w:hAnsi="Symbol" w:hint="default"/>
      </w:rPr>
    </w:lvl>
    <w:lvl w:ilvl="4" w:tplc="72803018">
      <w:start w:val="1"/>
      <w:numFmt w:val="bullet"/>
      <w:lvlText w:val="o"/>
      <w:lvlJc w:val="left"/>
      <w:pPr>
        <w:ind w:left="3600" w:hanging="360"/>
      </w:pPr>
      <w:rPr>
        <w:rFonts w:ascii="Courier New" w:hAnsi="Courier New" w:cs="Courier New" w:hint="default"/>
      </w:rPr>
    </w:lvl>
    <w:lvl w:ilvl="5" w:tplc="5A5E3B70">
      <w:start w:val="1"/>
      <w:numFmt w:val="bullet"/>
      <w:lvlText w:val=""/>
      <w:lvlJc w:val="left"/>
      <w:pPr>
        <w:ind w:left="4320" w:hanging="360"/>
      </w:pPr>
      <w:rPr>
        <w:rFonts w:ascii="Wingdings" w:hAnsi="Wingdings" w:hint="default"/>
      </w:rPr>
    </w:lvl>
    <w:lvl w:ilvl="6" w:tplc="944A5DCE">
      <w:start w:val="1"/>
      <w:numFmt w:val="bullet"/>
      <w:lvlText w:val=""/>
      <w:lvlJc w:val="left"/>
      <w:pPr>
        <w:ind w:left="5040" w:hanging="360"/>
      </w:pPr>
      <w:rPr>
        <w:rFonts w:ascii="Symbol" w:hAnsi="Symbol" w:hint="default"/>
      </w:rPr>
    </w:lvl>
    <w:lvl w:ilvl="7" w:tplc="2EDAEA32">
      <w:start w:val="1"/>
      <w:numFmt w:val="bullet"/>
      <w:lvlText w:val="o"/>
      <w:lvlJc w:val="left"/>
      <w:pPr>
        <w:ind w:left="5760" w:hanging="360"/>
      </w:pPr>
      <w:rPr>
        <w:rFonts w:ascii="Courier New" w:hAnsi="Courier New" w:cs="Courier New" w:hint="default"/>
      </w:rPr>
    </w:lvl>
    <w:lvl w:ilvl="8" w:tplc="155A888A">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8FDA0910">
      <w:start w:val="1"/>
      <w:numFmt w:val="decimal"/>
      <w:lvlText w:val="%1."/>
      <w:lvlJc w:val="left"/>
      <w:pPr>
        <w:ind w:left="720" w:hanging="360"/>
      </w:pPr>
    </w:lvl>
    <w:lvl w:ilvl="1" w:tplc="22EE7482">
      <w:start w:val="1"/>
      <w:numFmt w:val="lowerLetter"/>
      <w:lvlText w:val="%2."/>
      <w:lvlJc w:val="left"/>
      <w:pPr>
        <w:ind w:left="1440" w:hanging="360"/>
      </w:pPr>
    </w:lvl>
    <w:lvl w:ilvl="2" w:tplc="370E6D42">
      <w:start w:val="1"/>
      <w:numFmt w:val="lowerRoman"/>
      <w:lvlText w:val="%3."/>
      <w:lvlJc w:val="right"/>
      <w:pPr>
        <w:ind w:left="2160" w:hanging="180"/>
      </w:pPr>
    </w:lvl>
    <w:lvl w:ilvl="3" w:tplc="EA92A8B6">
      <w:start w:val="1"/>
      <w:numFmt w:val="decimal"/>
      <w:lvlText w:val="%4."/>
      <w:lvlJc w:val="left"/>
      <w:pPr>
        <w:ind w:left="2880" w:hanging="360"/>
      </w:pPr>
    </w:lvl>
    <w:lvl w:ilvl="4" w:tplc="BEC87C16">
      <w:start w:val="1"/>
      <w:numFmt w:val="lowerLetter"/>
      <w:lvlText w:val="%5."/>
      <w:lvlJc w:val="left"/>
      <w:pPr>
        <w:ind w:left="3600" w:hanging="360"/>
      </w:pPr>
    </w:lvl>
    <w:lvl w:ilvl="5" w:tplc="C396F69C">
      <w:start w:val="1"/>
      <w:numFmt w:val="lowerRoman"/>
      <w:lvlText w:val="%6."/>
      <w:lvlJc w:val="right"/>
      <w:pPr>
        <w:ind w:left="4320" w:hanging="180"/>
      </w:pPr>
    </w:lvl>
    <w:lvl w:ilvl="6" w:tplc="7924F904">
      <w:start w:val="1"/>
      <w:numFmt w:val="decimal"/>
      <w:lvlText w:val="%7."/>
      <w:lvlJc w:val="left"/>
      <w:pPr>
        <w:ind w:left="5040" w:hanging="360"/>
      </w:pPr>
    </w:lvl>
    <w:lvl w:ilvl="7" w:tplc="DB60B50A">
      <w:start w:val="1"/>
      <w:numFmt w:val="lowerLetter"/>
      <w:lvlText w:val="%8."/>
      <w:lvlJc w:val="left"/>
      <w:pPr>
        <w:ind w:left="5760" w:hanging="360"/>
      </w:pPr>
    </w:lvl>
    <w:lvl w:ilvl="8" w:tplc="E7E24BA4">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4674E"/>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31FF"/>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B36FA"/>
    <w:rsid w:val="00EB4E07"/>
    <w:rsid w:val="00EF6050"/>
    <w:rsid w:val="00F37BB7"/>
    <w:rsid w:val="00F436CF"/>
    <w:rsid w:val="00F53E75"/>
    <w:rsid w:val="00F73D8E"/>
    <w:rsid w:val="00F84E47"/>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E3B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 w:type="character" w:styleId="UnresolvedMention">
    <w:name w:val="Unresolved Mention"/>
    <w:basedOn w:val="DefaultParagraphFont"/>
    <w:uiPriority w:val="99"/>
    <w:rsid w:val="00A4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vid.eminov@acsc.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2932</Words>
  <Characters>16715</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6</cp:revision>
  <dcterms:created xsi:type="dcterms:W3CDTF">2021-11-05T07:10:00Z</dcterms:created>
  <dcterms:modified xsi:type="dcterms:W3CDTF">2021-11-26T07:15:00Z</dcterms:modified>
</cp:coreProperties>
</file>