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10026">
        <w:rPr>
          <w:rFonts w:ascii="Arial" w:hAnsi="Arial" w:cs="Arial"/>
          <w:b/>
          <w:lang w:val="az-Latn-AZ"/>
        </w:rPr>
        <w:t>Gəmi və ümumi təyinatlı</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C10026">
        <w:rPr>
          <w:rFonts w:ascii="Arial" w:hAnsi="Arial" w:cs="Arial"/>
          <w:b/>
          <w:sz w:val="24"/>
          <w:szCs w:val="24"/>
          <w:lang w:val="az-Latn-AZ" w:eastAsia="ru-RU"/>
        </w:rPr>
        <w:t>84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276B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C10026">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CB3CA3">
              <w:rPr>
                <w:rFonts w:ascii="Arial" w:hAnsi="Arial" w:cs="Arial"/>
                <w:b/>
                <w:sz w:val="20"/>
                <w:szCs w:val="20"/>
                <w:lang w:val="az-Latn-AZ" w:eastAsia="ru-RU"/>
              </w:rPr>
              <w:t>noyabr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276B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276B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276B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10026">
              <w:rPr>
                <w:rFonts w:ascii="Arial" w:hAnsi="Arial" w:cs="Arial"/>
                <w:sz w:val="20"/>
                <w:szCs w:val="20"/>
                <w:lang w:val="az-Latn-AZ" w:eastAsia="ru-RU"/>
              </w:rPr>
              <w:t>07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276B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276B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10026">
              <w:rPr>
                <w:rFonts w:ascii="Arial" w:hAnsi="Arial" w:cs="Arial"/>
                <w:b/>
                <w:sz w:val="20"/>
                <w:szCs w:val="20"/>
                <w:lang w:val="az-Latn-AZ" w:eastAsia="ru-RU"/>
              </w:rPr>
              <w:t>08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276B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130" w:type="dxa"/>
        <w:tblInd w:w="-147" w:type="dxa"/>
        <w:tblLook w:val="04A0" w:firstRow="1" w:lastRow="0" w:firstColumn="1" w:lastColumn="0" w:noHBand="0" w:noVBand="1"/>
      </w:tblPr>
      <w:tblGrid>
        <w:gridCol w:w="519"/>
        <w:gridCol w:w="5244"/>
        <w:gridCol w:w="1494"/>
        <w:gridCol w:w="828"/>
        <w:gridCol w:w="2045"/>
      </w:tblGrid>
      <w:tr w:rsidR="008276B3" w:rsidRPr="00791D12" w:rsidTr="00B44F90">
        <w:trPr>
          <w:trHeight w:val="624"/>
        </w:trPr>
        <w:tc>
          <w:tcPr>
            <w:tcW w:w="519" w:type="dxa"/>
            <w:hideMark/>
          </w:tcPr>
          <w:p w:rsidR="008276B3" w:rsidRPr="00791D12" w:rsidRDefault="008276B3" w:rsidP="00B44F90">
            <w:pPr>
              <w:rPr>
                <w:rFonts w:ascii="Arial" w:hAnsi="Arial" w:cs="Arial"/>
                <w:b/>
                <w:bCs/>
              </w:rPr>
            </w:pPr>
            <w:r w:rsidRPr="00791D12">
              <w:rPr>
                <w:rFonts w:ascii="Arial" w:hAnsi="Arial" w:cs="Arial"/>
                <w:b/>
                <w:bCs/>
              </w:rPr>
              <w:t>№</w:t>
            </w:r>
          </w:p>
        </w:tc>
        <w:tc>
          <w:tcPr>
            <w:tcW w:w="5244" w:type="dxa"/>
            <w:hideMark/>
          </w:tcPr>
          <w:p w:rsidR="008276B3" w:rsidRPr="00791D12" w:rsidRDefault="008276B3" w:rsidP="00B44F90">
            <w:pPr>
              <w:rPr>
                <w:rFonts w:ascii="Arial" w:hAnsi="Arial" w:cs="Arial"/>
                <w:b/>
                <w:bCs/>
              </w:rPr>
            </w:pPr>
            <w:r w:rsidRPr="00791D12">
              <w:rPr>
                <w:rFonts w:ascii="Arial" w:hAnsi="Arial" w:cs="Arial"/>
                <w:b/>
                <w:bCs/>
              </w:rPr>
              <w:t xml:space="preserve"> </w:t>
            </w:r>
            <w:proofErr w:type="spellStart"/>
            <w:r w:rsidRPr="00791D12">
              <w:rPr>
                <w:rFonts w:ascii="Arial" w:hAnsi="Arial" w:cs="Arial"/>
                <w:b/>
                <w:bCs/>
              </w:rPr>
              <w:t>Mal-materialın</w:t>
            </w:r>
            <w:proofErr w:type="spellEnd"/>
            <w:r w:rsidRPr="00791D12">
              <w:rPr>
                <w:rFonts w:ascii="Arial" w:hAnsi="Arial" w:cs="Arial"/>
                <w:b/>
                <w:bCs/>
              </w:rPr>
              <w:t xml:space="preserve"> </w:t>
            </w:r>
            <w:proofErr w:type="spellStart"/>
            <w:r w:rsidRPr="00791D12">
              <w:rPr>
                <w:rFonts w:ascii="Arial" w:hAnsi="Arial" w:cs="Arial"/>
                <w:b/>
                <w:bCs/>
              </w:rPr>
              <w:t>ad</w:t>
            </w:r>
            <w:r>
              <w:rPr>
                <w:rFonts w:ascii="Arial" w:hAnsi="Arial" w:cs="Arial"/>
                <w:b/>
                <w:bCs/>
              </w:rPr>
              <w:t>ı</w:t>
            </w:r>
            <w:proofErr w:type="spellEnd"/>
            <w:r>
              <w:rPr>
                <w:rFonts w:ascii="Arial" w:hAnsi="Arial" w:cs="Arial"/>
                <w:b/>
                <w:bCs/>
              </w:rPr>
              <w:br/>
              <w:t xml:space="preserve"> </w:t>
            </w:r>
          </w:p>
        </w:tc>
        <w:tc>
          <w:tcPr>
            <w:tcW w:w="1494" w:type="dxa"/>
            <w:hideMark/>
          </w:tcPr>
          <w:p w:rsidR="008276B3" w:rsidRPr="00791D12" w:rsidRDefault="008276B3" w:rsidP="00B44F90">
            <w:pPr>
              <w:rPr>
                <w:rFonts w:ascii="Arial" w:hAnsi="Arial" w:cs="Arial"/>
                <w:b/>
                <w:bCs/>
              </w:rPr>
            </w:pPr>
            <w:proofErr w:type="spellStart"/>
            <w:r w:rsidRPr="00791D12">
              <w:rPr>
                <w:rFonts w:ascii="Arial" w:hAnsi="Arial" w:cs="Arial"/>
                <w:b/>
                <w:bCs/>
              </w:rPr>
              <w:t>Ö</w:t>
            </w:r>
            <w:r>
              <w:rPr>
                <w:rFonts w:ascii="Arial" w:hAnsi="Arial" w:cs="Arial"/>
                <w:b/>
                <w:bCs/>
              </w:rPr>
              <w:t>lçü</w:t>
            </w:r>
            <w:proofErr w:type="spellEnd"/>
            <w:r>
              <w:rPr>
                <w:rFonts w:ascii="Arial" w:hAnsi="Arial" w:cs="Arial"/>
                <w:b/>
                <w:bCs/>
              </w:rPr>
              <w:t xml:space="preserve"> </w:t>
            </w:r>
            <w:proofErr w:type="spellStart"/>
            <w:r>
              <w:rPr>
                <w:rFonts w:ascii="Arial" w:hAnsi="Arial" w:cs="Arial"/>
                <w:b/>
                <w:bCs/>
              </w:rPr>
              <w:t>vahidi</w:t>
            </w:r>
            <w:proofErr w:type="spellEnd"/>
            <w:r>
              <w:rPr>
                <w:rFonts w:ascii="Arial" w:hAnsi="Arial" w:cs="Arial"/>
                <w:b/>
                <w:bCs/>
              </w:rPr>
              <w:t xml:space="preserve"> </w:t>
            </w:r>
          </w:p>
        </w:tc>
        <w:tc>
          <w:tcPr>
            <w:tcW w:w="828" w:type="dxa"/>
            <w:hideMark/>
          </w:tcPr>
          <w:p w:rsidR="008276B3" w:rsidRPr="00791D12" w:rsidRDefault="008276B3" w:rsidP="00B44F90">
            <w:pPr>
              <w:rPr>
                <w:rFonts w:ascii="Arial" w:hAnsi="Arial" w:cs="Arial"/>
                <w:b/>
                <w:bCs/>
              </w:rPr>
            </w:pPr>
            <w:proofErr w:type="spellStart"/>
            <w:r>
              <w:rPr>
                <w:rFonts w:ascii="Arial" w:hAnsi="Arial" w:cs="Arial"/>
                <w:b/>
                <w:bCs/>
              </w:rPr>
              <w:t>Cəmi</w:t>
            </w:r>
            <w:proofErr w:type="spellEnd"/>
          </w:p>
        </w:tc>
        <w:tc>
          <w:tcPr>
            <w:tcW w:w="2045" w:type="dxa"/>
            <w:hideMark/>
          </w:tcPr>
          <w:p w:rsidR="008276B3" w:rsidRPr="00791D12" w:rsidRDefault="008276B3" w:rsidP="00B44F90">
            <w:pPr>
              <w:rPr>
                <w:rFonts w:ascii="Arial" w:hAnsi="Arial" w:cs="Arial"/>
                <w:b/>
                <w:bCs/>
              </w:rPr>
            </w:pPr>
            <w:proofErr w:type="spellStart"/>
            <w:r w:rsidRPr="00791D12">
              <w:rPr>
                <w:rFonts w:ascii="Arial" w:hAnsi="Arial" w:cs="Arial"/>
                <w:b/>
                <w:bCs/>
              </w:rPr>
              <w:t>Sertifikat</w:t>
            </w:r>
            <w:proofErr w:type="spellEnd"/>
            <w:r w:rsidRPr="00791D12">
              <w:rPr>
                <w:rFonts w:ascii="Arial" w:hAnsi="Arial" w:cs="Arial"/>
                <w:b/>
                <w:bCs/>
              </w:rPr>
              <w:t xml:space="preserve">  </w:t>
            </w:r>
            <w:proofErr w:type="spellStart"/>
            <w:r w:rsidRPr="00791D12">
              <w:rPr>
                <w:rFonts w:ascii="Arial" w:hAnsi="Arial" w:cs="Arial"/>
                <w:b/>
                <w:bCs/>
              </w:rPr>
              <w:t>tələ</w:t>
            </w:r>
            <w:r>
              <w:rPr>
                <w:rFonts w:ascii="Arial" w:hAnsi="Arial" w:cs="Arial"/>
                <w:b/>
                <w:bCs/>
              </w:rPr>
              <w:t>bi</w:t>
            </w:r>
            <w:proofErr w:type="spellEnd"/>
            <w:r>
              <w:rPr>
                <w:rFonts w:ascii="Arial" w:hAnsi="Arial" w:cs="Arial"/>
                <w:b/>
                <w:bCs/>
              </w:rPr>
              <w:t xml:space="preserve"> </w:t>
            </w:r>
            <w:proofErr w:type="spellStart"/>
            <w:r>
              <w:rPr>
                <w:rFonts w:ascii="Arial" w:hAnsi="Arial" w:cs="Arial"/>
                <w:b/>
                <w:bCs/>
              </w:rPr>
              <w:t>haqqında</w:t>
            </w:r>
            <w:proofErr w:type="spellEnd"/>
          </w:p>
          <w:p w:rsidR="008276B3" w:rsidRPr="00791D12" w:rsidRDefault="008276B3" w:rsidP="00B44F90">
            <w:pPr>
              <w:rPr>
                <w:rFonts w:ascii="Arial" w:hAnsi="Arial" w:cs="Arial"/>
                <w:b/>
                <w:bCs/>
              </w:rPr>
            </w:pPr>
            <w:r w:rsidRPr="00791D12">
              <w:rPr>
                <w:rFonts w:ascii="Arial" w:hAnsi="Arial" w:cs="Arial"/>
                <w:b/>
                <w:bCs/>
              </w:rPr>
              <w:t> </w:t>
            </w:r>
          </w:p>
        </w:tc>
      </w:tr>
      <w:tr w:rsidR="008276B3" w:rsidRPr="0003775E" w:rsidTr="00B44F90">
        <w:trPr>
          <w:trHeight w:val="684"/>
        </w:trPr>
        <w:tc>
          <w:tcPr>
            <w:tcW w:w="10130" w:type="dxa"/>
            <w:gridSpan w:val="5"/>
            <w:noWrap/>
            <w:hideMark/>
          </w:tcPr>
          <w:p w:rsidR="008276B3" w:rsidRPr="00791D12" w:rsidRDefault="008276B3" w:rsidP="00B44F90">
            <w:pPr>
              <w:rPr>
                <w:rFonts w:ascii="Arial" w:hAnsi="Arial" w:cs="Arial"/>
                <w:b/>
                <w:bCs/>
              </w:rPr>
            </w:pPr>
            <w:r w:rsidRPr="00791D12">
              <w:rPr>
                <w:rFonts w:ascii="Arial" w:hAnsi="Arial" w:cs="Arial"/>
                <w:b/>
                <w:bCs/>
              </w:rPr>
              <w:t> </w:t>
            </w:r>
          </w:p>
          <w:p w:rsidR="008276B3" w:rsidRPr="00791D12" w:rsidRDefault="008276B3" w:rsidP="00B44F90">
            <w:pPr>
              <w:rPr>
                <w:rFonts w:ascii="Arial" w:hAnsi="Arial" w:cs="Arial"/>
                <w:b/>
                <w:bCs/>
                <w:lang w:val="az-Latn-AZ"/>
              </w:rPr>
            </w:pPr>
            <w:r w:rsidRPr="0003775E">
              <w:rPr>
                <w:rFonts w:ascii="Arial" w:hAnsi="Arial" w:cs="Arial"/>
                <w:b/>
                <w:bCs/>
              </w:rPr>
              <w:t>ÜMUMİ TƏYINATLI ELEKTRİK LAMPALAR</w:t>
            </w:r>
            <w:r>
              <w:rPr>
                <w:rFonts w:ascii="Arial" w:hAnsi="Arial" w:cs="Arial"/>
                <w:b/>
                <w:bCs/>
                <w:lang w:val="az-Latn-AZ"/>
              </w:rPr>
              <w:t>I-Lot1</w:t>
            </w:r>
          </w:p>
          <w:p w:rsidR="008276B3" w:rsidRPr="0003775E" w:rsidRDefault="008276B3" w:rsidP="00B44F90">
            <w:pPr>
              <w:rPr>
                <w:rFonts w:ascii="Arial" w:hAnsi="Arial" w:cs="Arial"/>
              </w:rPr>
            </w:pPr>
            <w:r w:rsidRPr="0003775E">
              <w:rPr>
                <w:rFonts w:ascii="Arial" w:hAnsi="Arial" w:cs="Arial"/>
              </w:rPr>
              <w:t> </w:t>
            </w:r>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Б215-225-40-1 ГОСТ 2239-79 </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5900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Б215-225-60-1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12400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5</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Б215-225-100-1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12500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7</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Г215-225-150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400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9</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Б215-225-200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Б220-230-500-1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1300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12</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24-40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420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13</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12- 40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14</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36- 60 (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15</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ДРИ- 400-6  ГОСТ 31948, СТБ IEC 62035(KRC400/T/VBU/960/E40 )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16</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Starter</w:t>
            </w:r>
            <w:proofErr w:type="spellEnd"/>
            <w:r w:rsidRPr="00791D12">
              <w:rPr>
                <w:rFonts w:ascii="Arial" w:hAnsi="Arial" w:cs="Arial"/>
              </w:rPr>
              <w:t xml:space="preserve"> 22C-220   ГОСТ 8799-90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17</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Starter</w:t>
            </w:r>
            <w:proofErr w:type="spellEnd"/>
            <w:r w:rsidRPr="00791D12">
              <w:rPr>
                <w:rFonts w:ascii="Arial" w:hAnsi="Arial" w:cs="Arial"/>
              </w:rPr>
              <w:t xml:space="preserve">  65С-220 ГОСТ 8799-90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2050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18</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A60-std 20W 230B E 27</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200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19</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A65-std 24W 230B E 27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20</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PLL 4pin G11 18W 840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21</w:t>
            </w:r>
          </w:p>
        </w:tc>
        <w:tc>
          <w:tcPr>
            <w:tcW w:w="5244" w:type="dxa"/>
            <w:hideMark/>
          </w:tcPr>
          <w:p w:rsidR="008276B3" w:rsidRPr="008276B3" w:rsidRDefault="008276B3" w:rsidP="00B44F90">
            <w:pPr>
              <w:rPr>
                <w:rFonts w:ascii="Arial" w:hAnsi="Arial" w:cs="Arial"/>
                <w:lang w:val="en-US"/>
              </w:rPr>
            </w:pPr>
            <w:proofErr w:type="spellStart"/>
            <w:r w:rsidRPr="008276B3">
              <w:rPr>
                <w:rFonts w:ascii="Arial" w:hAnsi="Arial" w:cs="Arial"/>
                <w:lang w:val="en-US"/>
              </w:rPr>
              <w:t>Hallogen</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JTT-500W, 220V, E40, </w:t>
            </w:r>
            <w:proofErr w:type="spellStart"/>
            <w:r w:rsidRPr="008276B3">
              <w:rPr>
                <w:rFonts w:ascii="Arial" w:hAnsi="Arial" w:cs="Arial"/>
                <w:lang w:val="en-US"/>
              </w:rPr>
              <w:t>Ölçüləri</w:t>
            </w:r>
            <w:proofErr w:type="spellEnd"/>
            <w:r w:rsidRPr="008276B3">
              <w:rPr>
                <w:rFonts w:ascii="Arial" w:hAnsi="Arial" w:cs="Arial"/>
                <w:lang w:val="en-US"/>
              </w:rPr>
              <w:t xml:space="preserve"> 38x220mm (</w:t>
            </w:r>
            <w:proofErr w:type="spellStart"/>
            <w:r w:rsidRPr="008276B3">
              <w:rPr>
                <w:rFonts w:ascii="Arial" w:hAnsi="Arial" w:cs="Arial"/>
                <w:lang w:val="en-US"/>
              </w:rPr>
              <w:t>drosselsiz</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900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22</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Ceiling Spot Light 120mm Round 8W 100-240V</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lastRenderedPageBreak/>
              <w:t>23</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Drossel</w:t>
            </w:r>
            <w:proofErr w:type="spellEnd"/>
            <w:r w:rsidRPr="008276B3">
              <w:rPr>
                <w:rFonts w:ascii="Arial" w:hAnsi="Arial" w:cs="Arial"/>
                <w:lang w:val="en-US"/>
              </w:rPr>
              <w:t xml:space="preserve"> L18TL2   (LB-18 </w:t>
            </w: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üçün</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940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24</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Drossel</w:t>
            </w:r>
            <w:proofErr w:type="spellEnd"/>
            <w:r w:rsidRPr="008276B3">
              <w:rPr>
                <w:rFonts w:ascii="Arial" w:hAnsi="Arial" w:cs="Arial"/>
                <w:lang w:val="en-US"/>
              </w:rPr>
              <w:t xml:space="preserve"> L36TL2(  LB-36 </w:t>
            </w: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üçün</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530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25</w:t>
            </w:r>
          </w:p>
        </w:tc>
        <w:tc>
          <w:tcPr>
            <w:tcW w:w="5244" w:type="dxa"/>
            <w:noWrap/>
            <w:hideMark/>
          </w:tcPr>
          <w:p w:rsidR="008276B3" w:rsidRPr="008276B3" w:rsidRDefault="008276B3" w:rsidP="00B44F90">
            <w:pPr>
              <w:rPr>
                <w:rFonts w:ascii="Arial" w:hAnsi="Arial" w:cs="Arial"/>
                <w:lang w:val="en-US"/>
              </w:rPr>
            </w:pPr>
            <w:r w:rsidRPr="008276B3">
              <w:rPr>
                <w:rFonts w:ascii="Arial" w:hAnsi="Arial" w:cs="Arial"/>
                <w:lang w:val="en-US"/>
              </w:rPr>
              <w:t xml:space="preserve">Spot </w:t>
            </w:r>
            <w:proofErr w:type="spellStart"/>
            <w:r w:rsidRPr="008276B3">
              <w:rPr>
                <w:rFonts w:ascii="Arial" w:hAnsi="Arial" w:cs="Arial"/>
                <w:lang w:val="en-US"/>
              </w:rPr>
              <w:t>lampa</w:t>
            </w:r>
            <w:proofErr w:type="spellEnd"/>
            <w:r w:rsidRPr="008276B3">
              <w:rPr>
                <w:rFonts w:ascii="Arial" w:hAnsi="Arial" w:cs="Arial"/>
                <w:lang w:val="en-US"/>
              </w:rPr>
              <w:t xml:space="preserve"> E14 220V 40Vt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80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26</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Ekonom</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SPC 105W E4042, E40, 105</w:t>
            </w:r>
            <w:r w:rsidRPr="00791D12">
              <w:rPr>
                <w:rFonts w:ascii="Arial" w:hAnsi="Arial" w:cs="Arial"/>
              </w:rPr>
              <w:t>Вт</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27</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közərmə</w:t>
            </w:r>
            <w:proofErr w:type="spellEnd"/>
            <w:r w:rsidRPr="008276B3">
              <w:rPr>
                <w:rFonts w:ascii="Arial" w:hAnsi="Arial" w:cs="Arial"/>
                <w:lang w:val="en-US"/>
              </w:rPr>
              <w:t>) 500Wt E40, 220V</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28</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ДПИ 1000 - 6  ГОСТ 31948</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29</w:t>
            </w:r>
          </w:p>
        </w:tc>
        <w:tc>
          <w:tcPr>
            <w:tcW w:w="5244" w:type="dxa"/>
            <w:noWrap/>
            <w:hideMark/>
          </w:tcPr>
          <w:p w:rsidR="008276B3" w:rsidRPr="00791D12" w:rsidRDefault="008276B3" w:rsidP="00B44F90">
            <w:pPr>
              <w:rPr>
                <w:rFonts w:ascii="Arial" w:hAnsi="Arial" w:cs="Arial"/>
              </w:rPr>
            </w:pPr>
            <w:r w:rsidRPr="00791D12">
              <w:rPr>
                <w:rFonts w:ascii="Arial" w:hAnsi="Arial" w:cs="Arial"/>
              </w:rPr>
              <w:t xml:space="preserve">400WHQI </w:t>
            </w:r>
            <w:proofErr w:type="spellStart"/>
            <w:r w:rsidRPr="00791D12">
              <w:rPr>
                <w:rFonts w:ascii="Arial" w:hAnsi="Arial" w:cs="Arial"/>
              </w:rPr>
              <w:t>Ballastfor</w:t>
            </w:r>
            <w:proofErr w:type="spellEnd"/>
            <w:r w:rsidRPr="00791D12">
              <w:rPr>
                <w:rFonts w:ascii="Arial" w:hAnsi="Arial" w:cs="Arial"/>
              </w:rPr>
              <w:t xml:space="preserve"> </w:t>
            </w:r>
            <w:proofErr w:type="spellStart"/>
            <w:r w:rsidRPr="00791D12">
              <w:rPr>
                <w:rFonts w:ascii="Arial" w:hAnsi="Arial" w:cs="Arial"/>
              </w:rPr>
              <w:t>Lamp</w:t>
            </w:r>
            <w:proofErr w:type="spellEnd"/>
            <w:r w:rsidRPr="00791D12">
              <w:rPr>
                <w:rFonts w:ascii="Arial" w:hAnsi="Arial" w:cs="Arial"/>
              </w:rPr>
              <w:t xml:space="preserve">  (</w:t>
            </w:r>
            <w:proofErr w:type="spellStart"/>
            <w:r w:rsidRPr="00791D12">
              <w:rPr>
                <w:rFonts w:ascii="Arial" w:hAnsi="Arial" w:cs="Arial"/>
              </w:rPr>
              <w:t>дроссел</w:t>
            </w:r>
            <w:proofErr w:type="spellEnd"/>
            <w:r w:rsidRPr="00791D12">
              <w:rPr>
                <w:rFonts w:ascii="Arial" w:hAnsi="Arial" w:cs="Arial"/>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108</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30</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İqniter</w:t>
            </w:r>
            <w:proofErr w:type="spellEnd"/>
            <w:r w:rsidRPr="00791D12">
              <w:rPr>
                <w:rFonts w:ascii="Arial" w:hAnsi="Arial" w:cs="Arial"/>
              </w:rPr>
              <w:t xml:space="preserve"> GGY400L  (</w:t>
            </w:r>
            <w:proofErr w:type="spellStart"/>
            <w:r w:rsidRPr="00791D12">
              <w:rPr>
                <w:rFonts w:ascii="Arial" w:hAnsi="Arial" w:cs="Arial"/>
              </w:rPr>
              <w:t>дроссел</w:t>
            </w:r>
            <w:proofErr w:type="spellEnd"/>
            <w:r w:rsidRPr="00791D12">
              <w:rPr>
                <w:rFonts w:ascii="Arial" w:hAnsi="Arial" w:cs="Arial"/>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55</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35</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LB-18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10600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36</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LB-36</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37</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LB-8</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38</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39</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LB-12</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40</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LB-15</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41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R7S 220-1000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bl>
    <w:p w:rsidR="008276B3" w:rsidRPr="00862476" w:rsidRDefault="008276B3" w:rsidP="008276B3">
      <w:pPr>
        <w:rPr>
          <w:rFonts w:ascii="Arial" w:hAnsi="Arial" w:cs="Arial"/>
          <w:lang w:val="az-Latn-AZ"/>
        </w:rPr>
      </w:pPr>
    </w:p>
    <w:tbl>
      <w:tblPr>
        <w:tblStyle w:val="a5"/>
        <w:tblW w:w="10207" w:type="dxa"/>
        <w:tblInd w:w="-147" w:type="dxa"/>
        <w:tblLook w:val="04A0" w:firstRow="1" w:lastRow="0" w:firstColumn="1" w:lastColumn="0" w:noHBand="0" w:noVBand="1"/>
      </w:tblPr>
      <w:tblGrid>
        <w:gridCol w:w="527"/>
        <w:gridCol w:w="5285"/>
        <w:gridCol w:w="1560"/>
        <w:gridCol w:w="850"/>
        <w:gridCol w:w="1985"/>
      </w:tblGrid>
      <w:tr w:rsidR="008276B3" w:rsidRPr="00791D12" w:rsidTr="00B44F90">
        <w:trPr>
          <w:trHeight w:val="450"/>
        </w:trPr>
        <w:tc>
          <w:tcPr>
            <w:tcW w:w="10207" w:type="dxa"/>
            <w:gridSpan w:val="5"/>
            <w:noWrap/>
            <w:hideMark/>
          </w:tcPr>
          <w:p w:rsidR="008276B3" w:rsidRPr="00791D12" w:rsidRDefault="008276B3" w:rsidP="00B44F90">
            <w:pPr>
              <w:rPr>
                <w:rFonts w:ascii="Arial" w:hAnsi="Arial" w:cs="Arial"/>
                <w:bCs/>
              </w:rPr>
            </w:pPr>
            <w:r w:rsidRPr="00791D12">
              <w:rPr>
                <w:rFonts w:ascii="Arial" w:hAnsi="Arial" w:cs="Arial"/>
                <w:bCs/>
              </w:rPr>
              <w:t> </w:t>
            </w:r>
          </w:p>
          <w:p w:rsidR="008276B3" w:rsidRPr="0003775E" w:rsidRDefault="008276B3" w:rsidP="00B44F90">
            <w:pPr>
              <w:rPr>
                <w:rFonts w:ascii="Arial" w:hAnsi="Arial" w:cs="Arial"/>
                <w:bCs/>
                <w:lang w:val="az-Latn-AZ"/>
              </w:rPr>
            </w:pPr>
            <w:r w:rsidRPr="00791D12">
              <w:rPr>
                <w:rFonts w:ascii="Arial" w:hAnsi="Arial" w:cs="Arial"/>
                <w:bCs/>
              </w:rPr>
              <w:t>GƏMİ LAMPALARI</w:t>
            </w:r>
            <w:r>
              <w:rPr>
                <w:rFonts w:ascii="Arial" w:hAnsi="Arial" w:cs="Arial"/>
                <w:bCs/>
                <w:lang w:val="az-Latn-AZ"/>
              </w:rPr>
              <w:t>-Lot2</w:t>
            </w:r>
          </w:p>
          <w:p w:rsidR="008276B3" w:rsidRPr="00791D12" w:rsidRDefault="008276B3" w:rsidP="00B44F90">
            <w:pPr>
              <w:rPr>
                <w:rFonts w:ascii="Arial" w:hAnsi="Arial" w:cs="Arial"/>
              </w:rPr>
            </w:pPr>
            <w:r w:rsidRPr="00791D12">
              <w:rPr>
                <w:rFonts w:ascii="Arial" w:hAnsi="Arial" w:cs="Arial"/>
              </w:rPr>
              <w:t> </w:t>
            </w:r>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24-40-1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lastRenderedPageBreak/>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3</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24-60-1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4</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127-60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400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5</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220-40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6</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220-40-1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7</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6500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8</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220-60-1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9</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220-100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lastRenderedPageBreak/>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10</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220-200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12</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24-25-1-H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13</w:t>
            </w:r>
          </w:p>
        </w:tc>
        <w:tc>
          <w:tcPr>
            <w:tcW w:w="5285"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220-75 -E27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14</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220-150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550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15</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220-300 -E27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16</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220-500 -E40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17</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220-80 H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18</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Siqnal</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Pilot miniature lamp S5,5 S18 28V 0,04A</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19</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Naviqasiya</w:t>
            </w:r>
            <w:proofErr w:type="spellEnd"/>
            <w:r w:rsidRPr="008276B3">
              <w:rPr>
                <w:rFonts w:ascii="Arial" w:hAnsi="Arial" w:cs="Arial"/>
                <w:lang w:val="en-US"/>
              </w:rPr>
              <w:t xml:space="preserve"> </w:t>
            </w:r>
            <w:proofErr w:type="spellStart"/>
            <w:r w:rsidRPr="008276B3">
              <w:rPr>
                <w:rFonts w:ascii="Arial" w:hAnsi="Arial" w:cs="Arial"/>
                <w:lang w:val="en-US"/>
              </w:rPr>
              <w:t>lampası</w:t>
            </w:r>
            <w:proofErr w:type="spellEnd"/>
            <w:r w:rsidRPr="008276B3">
              <w:rPr>
                <w:rFonts w:ascii="Arial" w:hAnsi="Arial" w:cs="Arial"/>
                <w:lang w:val="en-US"/>
              </w:rPr>
              <w:t xml:space="preserve"> 24V-65W-P28s (P28s lamp navigation tubular T38x108mm 24V 65W 60CD)</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20</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Naviqasiya</w:t>
            </w:r>
            <w:proofErr w:type="spellEnd"/>
            <w:r w:rsidRPr="008276B3">
              <w:rPr>
                <w:rFonts w:ascii="Arial" w:hAnsi="Arial" w:cs="Arial"/>
                <w:lang w:val="en-US"/>
              </w:rPr>
              <w:t xml:space="preserve"> </w:t>
            </w:r>
            <w:proofErr w:type="spellStart"/>
            <w:r w:rsidRPr="008276B3">
              <w:rPr>
                <w:rFonts w:ascii="Arial" w:hAnsi="Arial" w:cs="Arial"/>
                <w:lang w:val="en-US"/>
              </w:rPr>
              <w:t>lampası</w:t>
            </w:r>
            <w:proofErr w:type="spellEnd"/>
            <w:r w:rsidRPr="008276B3">
              <w:rPr>
                <w:rFonts w:ascii="Arial" w:hAnsi="Arial" w:cs="Arial"/>
                <w:lang w:val="en-US"/>
              </w:rPr>
              <w:t xml:space="preserve"> 220V-65W-P28s (P28s lamp navigation tubular T38x108mm 220V 65W 60CD)</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21</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Naviqasiya</w:t>
            </w:r>
            <w:proofErr w:type="spellEnd"/>
            <w:r w:rsidRPr="00791D12">
              <w:rPr>
                <w:rFonts w:ascii="Arial" w:hAnsi="Arial" w:cs="Arial"/>
              </w:rPr>
              <w:t xml:space="preserve"> </w:t>
            </w:r>
            <w:proofErr w:type="spellStart"/>
            <w:r w:rsidRPr="00791D12">
              <w:rPr>
                <w:rFonts w:ascii="Arial" w:hAnsi="Arial" w:cs="Arial"/>
              </w:rPr>
              <w:t>lampası</w:t>
            </w:r>
            <w:proofErr w:type="spellEnd"/>
            <w:r w:rsidRPr="00791D12">
              <w:rPr>
                <w:rFonts w:ascii="Arial" w:hAnsi="Arial" w:cs="Arial"/>
              </w:rPr>
              <w:t xml:space="preserve"> P28s 24-40</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600"/>
        </w:trPr>
        <w:tc>
          <w:tcPr>
            <w:tcW w:w="527" w:type="dxa"/>
            <w:noWrap/>
            <w:hideMark/>
          </w:tcPr>
          <w:p w:rsidR="008276B3" w:rsidRPr="00791D12" w:rsidRDefault="008276B3" w:rsidP="00B44F90">
            <w:pPr>
              <w:rPr>
                <w:rFonts w:ascii="Arial" w:hAnsi="Arial" w:cs="Arial"/>
              </w:rPr>
            </w:pPr>
            <w:r w:rsidRPr="00791D12">
              <w:rPr>
                <w:rFonts w:ascii="Arial" w:hAnsi="Arial" w:cs="Arial"/>
              </w:rPr>
              <w:t>22</w:t>
            </w:r>
          </w:p>
        </w:tc>
        <w:tc>
          <w:tcPr>
            <w:tcW w:w="5285" w:type="dxa"/>
            <w:noWrap/>
            <w:hideMark/>
          </w:tcPr>
          <w:p w:rsidR="008276B3" w:rsidRPr="008276B3" w:rsidRDefault="008276B3" w:rsidP="00B44F90">
            <w:pPr>
              <w:rPr>
                <w:rFonts w:ascii="Arial" w:hAnsi="Arial" w:cs="Arial"/>
                <w:lang w:val="en-US"/>
              </w:rPr>
            </w:pPr>
            <w:r w:rsidRPr="008276B3">
              <w:rPr>
                <w:rFonts w:ascii="Arial" w:hAnsi="Arial" w:cs="Arial"/>
                <w:lang w:val="en-US"/>
              </w:rPr>
              <w:t>T-1 3/4 BPR Lamp 6235 32 V  0.033 A  C-2F</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bl>
    <w:p w:rsidR="006A3DC0" w:rsidRPr="008276B3" w:rsidRDefault="006A3DC0" w:rsidP="00993E0B">
      <w:pPr>
        <w:jc w:val="center"/>
        <w:rPr>
          <w:rFonts w:ascii="Arial" w:hAnsi="Arial" w:cs="Arial"/>
          <w:b/>
          <w:sz w:val="32"/>
          <w:szCs w:val="32"/>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10026">
        <w:rPr>
          <w:rFonts w:ascii="Arial" w:hAnsi="Arial" w:cs="Arial"/>
          <w:b/>
          <w:sz w:val="20"/>
          <w:szCs w:val="20"/>
          <w:lang w:val="az-Latn-AZ"/>
        </w:rPr>
        <w:t>Həsənov Emil</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Satınalmalar Departamentinin mütəxəssisi</w:t>
      </w:r>
    </w:p>
    <w:p w:rsidR="00923D30" w:rsidRPr="00C243D3" w:rsidRDefault="00C10026" w:rsidP="00923D30">
      <w:pPr>
        <w:jc w:val="center"/>
        <w:rPr>
          <w:rFonts w:ascii="Arial" w:hAnsi="Arial" w:cs="Arial"/>
          <w:b/>
          <w:sz w:val="20"/>
          <w:szCs w:val="20"/>
          <w:lang w:val="az-Latn-AZ"/>
        </w:rPr>
      </w:pPr>
      <w:r>
        <w:rPr>
          <w:rFonts w:ascii="Arial" w:hAnsi="Arial" w:cs="Arial"/>
          <w:b/>
          <w:sz w:val="20"/>
          <w:szCs w:val="20"/>
          <w:lang w:val="az-Latn-AZ"/>
        </w:rPr>
        <w:t>Tel: +99450 4220011</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C10026">
        <w:rPr>
          <w:rFonts w:ascii="Arial" w:hAnsi="Arial" w:cs="Arial"/>
          <w:b/>
          <w:spacing w:val="3"/>
          <w:sz w:val="20"/>
          <w:szCs w:val="20"/>
          <w:shd w:val="clear" w:color="auto" w:fill="FFFFFF"/>
          <w:lang w:val="en-US"/>
        </w:rPr>
        <w:fldChar w:fldCharType="begin"/>
      </w:r>
      <w:r w:rsidR="00C10026">
        <w:rPr>
          <w:rFonts w:ascii="Arial" w:hAnsi="Arial" w:cs="Arial"/>
          <w:b/>
          <w:spacing w:val="3"/>
          <w:sz w:val="20"/>
          <w:szCs w:val="20"/>
          <w:shd w:val="clear" w:color="auto" w:fill="FFFFFF"/>
          <w:lang w:val="en-US"/>
        </w:rPr>
        <w:instrText xml:space="preserve"> HYPERLINK "mailto:</w:instrText>
      </w:r>
      <w:r w:rsidR="00C10026" w:rsidRPr="00C10026">
        <w:rPr>
          <w:rFonts w:ascii="Arial" w:hAnsi="Arial" w:cs="Arial"/>
          <w:b/>
          <w:spacing w:val="3"/>
          <w:sz w:val="20"/>
          <w:szCs w:val="20"/>
          <w:shd w:val="clear" w:color="auto" w:fill="FFFFFF"/>
          <w:lang w:val="en-US"/>
        </w:rPr>
        <w:instrText>emil.hasanov@asco.az</w:instrText>
      </w:r>
      <w:r w:rsidR="00C10026">
        <w:rPr>
          <w:rFonts w:ascii="Arial" w:hAnsi="Arial" w:cs="Arial"/>
          <w:b/>
          <w:spacing w:val="3"/>
          <w:sz w:val="20"/>
          <w:szCs w:val="20"/>
          <w:shd w:val="clear" w:color="auto" w:fill="FFFFFF"/>
          <w:lang w:val="en-US"/>
        </w:rPr>
        <w:instrText xml:space="preserve">" </w:instrText>
      </w:r>
      <w:r w:rsidR="00C10026">
        <w:rPr>
          <w:rFonts w:ascii="Arial" w:hAnsi="Arial" w:cs="Arial"/>
          <w:b/>
          <w:spacing w:val="3"/>
          <w:sz w:val="20"/>
          <w:szCs w:val="20"/>
          <w:shd w:val="clear" w:color="auto" w:fill="FFFFFF"/>
          <w:lang w:val="en-US"/>
        </w:rPr>
        <w:fldChar w:fldCharType="separate"/>
      </w:r>
      <w:r w:rsidR="00C10026" w:rsidRPr="008269C1">
        <w:rPr>
          <w:rStyle w:val="a3"/>
          <w:rFonts w:ascii="Arial" w:hAnsi="Arial" w:cs="Arial"/>
          <w:b/>
          <w:spacing w:val="3"/>
          <w:sz w:val="20"/>
          <w:szCs w:val="20"/>
          <w:shd w:val="clear" w:color="auto" w:fill="FFFFFF"/>
          <w:lang w:val="en-US"/>
        </w:rPr>
        <w:t>emil.hasanov@asco.az</w:t>
      </w:r>
      <w:r w:rsidR="00C10026">
        <w:rPr>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0026"/>
    <w:rsid w:val="00C14647"/>
    <w:rsid w:val="00C243D3"/>
    <w:rsid w:val="00C3033D"/>
    <w:rsid w:val="00C855B4"/>
    <w:rsid w:val="00CB3CA3"/>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A4E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2377</Words>
  <Characters>13553</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2021-10-17T05:17:00Z</dcterms:created>
  <dcterms:modified xsi:type="dcterms:W3CDTF">2021-11-15T17:32:00Z</dcterms:modified>
</cp:coreProperties>
</file>