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F1" w:rsidRDefault="005625F1" w:rsidP="005625F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625F1"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9032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C46FD9" w:rsidRDefault="00C46FD9" w:rsidP="00C46FD9">
      <w:pPr>
        <w:spacing w:after="0" w:line="360" w:lineRule="auto"/>
        <w:jc w:val="center"/>
        <w:rPr>
          <w:rFonts w:ascii="Arial" w:hAnsi="Arial" w:cs="Arial"/>
          <w:b/>
          <w:sz w:val="24"/>
          <w:szCs w:val="24"/>
          <w:lang w:val="az-Latn-AZ" w:eastAsia="ru-RU"/>
        </w:rPr>
      </w:pPr>
    </w:p>
    <w:p w:rsidR="00C46FD9" w:rsidRDefault="00C46FD9" w:rsidP="00C46FD9">
      <w:pPr>
        <w:jc w:val="center"/>
        <w:rPr>
          <w:rFonts w:ascii="Arial" w:hAnsi="Arial" w:cs="Arial"/>
          <w:b/>
          <w:lang w:val="de-DE"/>
        </w:rPr>
      </w:pPr>
      <w:r>
        <w:rPr>
          <w:rFonts w:ascii="Arial" w:eastAsia="Arial" w:hAnsi="Arial" w:cs="Arial"/>
          <w:b/>
          <w:lang w:val="en-US"/>
        </w:rPr>
        <w:t>AZERBAIJAN CASPIAN SHIPPING CLOSED JOINT STOCK COMPANY IS ANNOUNCING OPEN BIDDING FOR THE PROCUREMENT OF SERVICES RELATED TO THE INSTALLATION OF BOILER HOUSE EQUIPMENT AND AUTOMATION SYSTEM (inclusive of materials and labor) IN THE MULTI STOREYED RESIDENTIAL BUILDING ON THE BALANCE SHEET OF DENIZCHI HOUSING CONSTRUCTION COOPERATIVE</w:t>
      </w:r>
    </w:p>
    <w:p w:rsidR="00C46FD9" w:rsidRDefault="00C46FD9" w:rsidP="00C46FD9">
      <w:pPr>
        <w:spacing w:after="0" w:line="240" w:lineRule="auto"/>
        <w:jc w:val="center"/>
        <w:rPr>
          <w:rFonts w:ascii="Arial" w:hAnsi="Arial" w:cs="Arial"/>
          <w:b/>
          <w:lang w:val="az-Latn-AZ" w:eastAsia="ru-RU"/>
        </w:rPr>
      </w:pPr>
      <w:r>
        <w:rPr>
          <w:rFonts w:ascii="Arial" w:eastAsia="Arial" w:hAnsi="Arial" w:cs="Arial"/>
          <w:b/>
          <w:lang w:val="en-US" w:eastAsia="ru-RU"/>
        </w:rPr>
        <w:t xml:space="preserve">B I D </w:t>
      </w:r>
      <w:proofErr w:type="spellStart"/>
      <w:r>
        <w:rPr>
          <w:rFonts w:ascii="Arial" w:eastAsia="Arial" w:hAnsi="Arial" w:cs="Arial"/>
          <w:b/>
          <w:lang w:val="en-US" w:eastAsia="ru-RU"/>
        </w:rPr>
        <w:t>D</w:t>
      </w:r>
      <w:proofErr w:type="spellEnd"/>
      <w:r>
        <w:rPr>
          <w:rFonts w:ascii="Arial" w:eastAsia="Arial" w:hAnsi="Arial" w:cs="Arial"/>
          <w:b/>
          <w:lang w:val="en-US" w:eastAsia="ru-RU"/>
        </w:rPr>
        <w:t xml:space="preserve"> I N G No. AM062/2022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251EC" w:rsidRPr="00C46FD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625F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625F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625F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457B12">
              <w:rPr>
                <w:rFonts w:ascii="Arial" w:eastAsia="Arial" w:hAnsi="Arial" w:cs="Arial"/>
                <w:b/>
                <w:sz w:val="20"/>
                <w:szCs w:val="20"/>
                <w:lang w:val="en-US" w:eastAsia="ru-RU"/>
              </w:rPr>
              <w:t xml:space="preserve">30 march </w:t>
            </w:r>
            <w:r w:rsidRPr="005625F1">
              <w:rPr>
                <w:rFonts w:ascii="Arial" w:eastAsia="Arial" w:hAnsi="Arial" w:cs="Arial"/>
                <w:b/>
                <w:sz w:val="20"/>
                <w:szCs w:val="20"/>
                <w:lang w:val="en-US" w:eastAsia="ru-RU"/>
              </w:rPr>
              <w:t>11, 2021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625F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625F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251EC" w:rsidRPr="00C46FD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625F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625F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5625F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5625F1">
              <w:rPr>
                <w:rFonts w:ascii="Arial" w:eastAsia="Arial" w:hAnsi="Arial" w:cs="Arial"/>
                <w:b/>
                <w:sz w:val="20"/>
                <w:szCs w:val="20"/>
                <w:lang w:val="en-US" w:eastAsia="ru-RU"/>
              </w:rPr>
              <w:t>AZN 150</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5625F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625F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251E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251EC" w:rsidRPr="00C46FD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 The International Bank of Azerbaijan </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625F1" w:rsidRDefault="005625F1"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5625F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5625F1" w:rsidRDefault="005625F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625F1"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5625F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5625F1" w:rsidRDefault="005625F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625F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251EC" w:rsidRPr="00C46FD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625F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5625F1"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9251EC" w:rsidRPr="00C46FD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625F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5625F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625F1">
              <w:rPr>
                <w:rFonts w:ascii="Arial" w:eastAsia="Arial" w:hAnsi="Arial" w:cs="Arial"/>
                <w:b/>
                <w:sz w:val="20"/>
                <w:szCs w:val="20"/>
                <w:lang w:val="en-US" w:eastAsia="ru-RU"/>
              </w:rPr>
              <w:t>17.00</w:t>
            </w:r>
            <w:r w:rsidR="00457B12">
              <w:rPr>
                <w:rFonts w:ascii="Arial" w:eastAsia="Arial" w:hAnsi="Arial" w:cs="Arial"/>
                <w:sz w:val="20"/>
                <w:szCs w:val="20"/>
                <w:lang w:val="en-US" w:eastAsia="ru-RU"/>
              </w:rPr>
              <w:t xml:space="preserve"> Baku time on </w:t>
            </w:r>
            <w:proofErr w:type="spellStart"/>
            <w:r w:rsidR="00457B12">
              <w:rPr>
                <w:rFonts w:ascii="Arial" w:eastAsia="Arial" w:hAnsi="Arial" w:cs="Arial"/>
                <w:sz w:val="20"/>
                <w:szCs w:val="20"/>
                <w:lang w:val="en-US" w:eastAsia="ru-RU"/>
              </w:rPr>
              <w:t>april</w:t>
            </w:r>
            <w:proofErr w:type="spellEnd"/>
            <w:r w:rsidR="00457B12">
              <w:rPr>
                <w:rFonts w:ascii="Arial" w:eastAsia="Arial" w:hAnsi="Arial" w:cs="Arial"/>
                <w:b/>
                <w:sz w:val="20"/>
                <w:szCs w:val="20"/>
                <w:lang w:val="en-US" w:eastAsia="ru-RU"/>
              </w:rPr>
              <w:t xml:space="preserve"> 0</w:t>
            </w:r>
            <w:r w:rsidRPr="005625F1">
              <w:rPr>
                <w:rFonts w:ascii="Arial" w:eastAsia="Arial" w:hAnsi="Arial" w:cs="Arial"/>
                <w:b/>
                <w:sz w:val="20"/>
                <w:szCs w:val="20"/>
                <w:lang w:val="en-US" w:eastAsia="ru-RU"/>
              </w:rPr>
              <w:t>7, 2022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625F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251EC" w:rsidRPr="00C46FD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625F1"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E72734" w:rsidRPr="005625F1" w:rsidRDefault="005625F1" w:rsidP="00E72734">
            <w:pPr>
              <w:spacing w:after="0" w:line="240" w:lineRule="auto"/>
              <w:jc w:val="both"/>
              <w:rPr>
                <w:rFonts w:ascii="Arial" w:eastAsia="Arial" w:hAnsi="Arial" w:cs="Arial"/>
                <w:sz w:val="20"/>
                <w:szCs w:val="20"/>
                <w:lang w:val="en-US" w:eastAsia="ru-RU"/>
              </w:rPr>
            </w:pPr>
            <w:r>
              <w:rPr>
                <w:rFonts w:ascii="Arial" w:eastAsia="Arial" w:hAnsi="Arial" w:cs="Arial"/>
                <w:sz w:val="20"/>
                <w:szCs w:val="20"/>
                <w:lang w:val="en-US" w:eastAsia="ru-RU"/>
              </w:rPr>
              <w:t xml:space="preserve">Republic of Azerbaijan, </w:t>
            </w:r>
            <w:r w:rsidRPr="005625F1">
              <w:rPr>
                <w:rFonts w:ascii="Arial" w:eastAsia="Arial" w:hAnsi="Arial" w:cs="Arial"/>
                <w:sz w:val="20"/>
                <w:szCs w:val="20"/>
                <w:lang w:val="en-US" w:eastAsia="ru-RU"/>
              </w:rPr>
              <w:t xml:space="preserve">AZ1003, Baku city, 2 Neftchilar avenue </w:t>
            </w:r>
            <w:r>
              <w:rPr>
                <w:rFonts w:ascii="Arial" w:eastAsia="Arial" w:hAnsi="Arial" w:cs="Arial"/>
                <w:sz w:val="20"/>
                <w:szCs w:val="20"/>
                <w:lang w:val="en-US" w:eastAsia="ru-RU"/>
              </w:rPr>
              <w:t xml:space="preserve">,   </w:t>
            </w:r>
          </w:p>
          <w:p w:rsidR="00443961" w:rsidRPr="00E30035" w:rsidRDefault="005625F1"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5625F1"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5625F1"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Rahim Abbasov</w:t>
            </w:r>
          </w:p>
          <w:p w:rsidR="00443961" w:rsidRPr="00E943C5" w:rsidRDefault="005625F1"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5625F1"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2740277</w:t>
            </w:r>
          </w:p>
          <w:p w:rsidR="00067611" w:rsidRDefault="005625F1" w:rsidP="00067611">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a3"/>
                <w:rFonts w:ascii="Arial" w:hAnsi="Arial" w:cs="Arial"/>
                <w:sz w:val="20"/>
                <w:szCs w:val="20"/>
                <w:lang w:val="az-Latn-AZ"/>
              </w:rPr>
            </w:pPr>
          </w:p>
          <w:p w:rsidR="00D14EFE" w:rsidRDefault="005625F1"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D14EFE" w:rsidRDefault="005625F1"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D14EFE" w:rsidRDefault="005625F1" w:rsidP="00D14EFE">
            <w:pPr>
              <w:spacing w:after="0"/>
              <w:rPr>
                <w:rFonts w:ascii="Arial" w:hAnsi="Arial" w:cs="Arial"/>
                <w:b/>
                <w:sz w:val="20"/>
                <w:szCs w:val="20"/>
                <w:lang w:val="az-Latn-AZ"/>
              </w:rPr>
            </w:pPr>
            <w:r>
              <w:rPr>
                <w:rFonts w:ascii="Arial" w:eastAsia="Arial" w:hAnsi="Arial" w:cs="Arial"/>
                <w:b/>
                <w:bCs/>
                <w:sz w:val="20"/>
                <w:szCs w:val="20"/>
                <w:lang w:val="en-US"/>
              </w:rPr>
              <w:lastRenderedPageBreak/>
              <w:t>Telephone No.: +99455 817 08 12</w:t>
            </w:r>
          </w:p>
          <w:p w:rsidR="00D14EFE" w:rsidRDefault="005625F1"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D14EFE" w:rsidRDefault="00D14EFE" w:rsidP="00067611">
            <w:pPr>
              <w:tabs>
                <w:tab w:val="left" w:pos="261"/>
              </w:tabs>
              <w:spacing w:after="0" w:line="240" w:lineRule="auto"/>
              <w:rPr>
                <w:rFonts w:ascii="Arial" w:hAnsi="Arial" w:cs="Arial"/>
                <w:sz w:val="20"/>
                <w:szCs w:val="20"/>
                <w:lang w:val="az-Latn-AZ"/>
              </w:rPr>
            </w:pP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5625F1"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5625F1"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5625F1"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9251EC" w:rsidRPr="00C46FD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625F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5625F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5625F1">
              <w:rPr>
                <w:rFonts w:ascii="Arial" w:eastAsia="Arial" w:hAnsi="Arial" w:cs="Arial"/>
                <w:b/>
                <w:sz w:val="20"/>
                <w:szCs w:val="20"/>
                <w:lang w:val="en-US" w:eastAsia="ru-RU"/>
              </w:rPr>
              <w:t>15.00</w:t>
            </w:r>
            <w:r w:rsidR="00457B12">
              <w:rPr>
                <w:rFonts w:ascii="Arial" w:eastAsia="Arial" w:hAnsi="Arial" w:cs="Arial"/>
                <w:sz w:val="20"/>
                <w:szCs w:val="20"/>
                <w:lang w:val="en-US" w:eastAsia="ru-RU"/>
              </w:rPr>
              <w:t xml:space="preserve"> Baku time on </w:t>
            </w:r>
            <w:proofErr w:type="spellStart"/>
            <w:r w:rsidR="00457B12">
              <w:rPr>
                <w:rFonts w:ascii="Arial" w:eastAsia="Arial" w:hAnsi="Arial" w:cs="Arial"/>
                <w:sz w:val="20"/>
                <w:szCs w:val="20"/>
                <w:lang w:val="en-US" w:eastAsia="ru-RU"/>
              </w:rPr>
              <w:t>april</w:t>
            </w:r>
            <w:proofErr w:type="spellEnd"/>
            <w:r w:rsidR="00457B12">
              <w:rPr>
                <w:rFonts w:ascii="Arial" w:eastAsia="Arial" w:hAnsi="Arial" w:cs="Arial"/>
                <w:sz w:val="20"/>
                <w:szCs w:val="20"/>
                <w:lang w:val="en-US" w:eastAsia="ru-RU"/>
              </w:rPr>
              <w:t xml:space="preserve"> </w:t>
            </w:r>
            <w:r w:rsidR="00457B12">
              <w:rPr>
                <w:rFonts w:ascii="Arial" w:eastAsia="Arial" w:hAnsi="Arial" w:cs="Arial"/>
                <w:b/>
                <w:sz w:val="20"/>
                <w:szCs w:val="20"/>
                <w:lang w:val="en-US" w:eastAsia="ru-RU"/>
              </w:rPr>
              <w:t>0</w:t>
            </w:r>
            <w:bookmarkStart w:id="0" w:name="_GoBack"/>
            <w:bookmarkEnd w:id="0"/>
            <w:r w:rsidRPr="005625F1">
              <w:rPr>
                <w:rFonts w:ascii="Arial" w:eastAsia="Arial" w:hAnsi="Arial" w:cs="Arial"/>
                <w:b/>
                <w:sz w:val="20"/>
                <w:szCs w:val="20"/>
                <w:lang w:val="en-US" w:eastAsia="ru-RU"/>
              </w:rPr>
              <w:t>8, 2022</w:t>
            </w:r>
            <w:r>
              <w:rPr>
                <w:rFonts w:ascii="Arial" w:eastAsia="Arial" w:hAnsi="Arial" w:cs="Arial"/>
                <w:sz w:val="20"/>
                <w:szCs w:val="20"/>
                <w:lang w:val="en-US" w:eastAsia="ru-RU"/>
              </w:rPr>
              <w:t xml:space="preserve"> in the address stated in section V of the announcement.  </w:t>
            </w:r>
          </w:p>
          <w:p w:rsidR="00443961" w:rsidRDefault="005625F1"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9251EC" w:rsidRPr="00C46FD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625F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625F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5625F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251EC" w:rsidRPr="00C46FD9" w:rsidTr="005625F1">
        <w:trPr>
          <w:trHeight w:val="42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46FD9" w:rsidRDefault="00C46FD9" w:rsidP="00C46FD9">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rsidR="00C46FD9" w:rsidRDefault="00C46FD9" w:rsidP="00C46FD9">
            <w:pPr>
              <w:rPr>
                <w:lang w:val="az-Latn-AZ"/>
              </w:rPr>
            </w:pPr>
          </w:p>
          <w:p w:rsidR="00C46FD9" w:rsidRDefault="00C46FD9" w:rsidP="00C46FD9">
            <w:pPr>
              <w:rPr>
                <w:lang w:val="az-Latn-AZ"/>
              </w:rPr>
            </w:pPr>
            <w:r>
              <w:rPr>
                <w:rFonts w:ascii="Calibri" w:eastAsia="Calibri" w:hAnsi="Calibri" w:cs="Times New Roman"/>
                <w:lang w:val="en-US"/>
              </w:rPr>
              <w:t>Technical requirements and the scope of work related to the installation of boiler house equipment and automation system in the high rise residential buildings with a kindergarten on the ground floor on the balance sheet of the "</w:t>
            </w:r>
            <w:proofErr w:type="spellStart"/>
            <w:r>
              <w:rPr>
                <w:rFonts w:ascii="Calibri" w:eastAsia="Calibri" w:hAnsi="Calibri" w:cs="Times New Roman"/>
                <w:lang w:val="en-US"/>
              </w:rPr>
              <w:t>Denizchi</w:t>
            </w:r>
            <w:proofErr w:type="spellEnd"/>
            <w:r>
              <w:rPr>
                <w:rFonts w:ascii="Calibri" w:eastAsia="Calibri" w:hAnsi="Calibri" w:cs="Times New Roman"/>
                <w:lang w:val="en-US"/>
              </w:rPr>
              <w:t xml:space="preserve">" Construction Housing Cooperative under "ACS" </w:t>
            </w:r>
            <w:proofErr w:type="gramStart"/>
            <w:r>
              <w:rPr>
                <w:rFonts w:ascii="Calibri" w:eastAsia="Calibri" w:hAnsi="Calibri" w:cs="Times New Roman"/>
                <w:lang w:val="en-US"/>
              </w:rPr>
              <w:t>CJSC :</w:t>
            </w:r>
            <w:proofErr w:type="gramEnd"/>
          </w:p>
          <w:p w:rsidR="00C46FD9" w:rsidRDefault="00C46FD9" w:rsidP="00C46FD9">
            <w:pPr>
              <w:pStyle w:val="a4"/>
              <w:numPr>
                <w:ilvl w:val="0"/>
                <w:numId w:val="18"/>
              </w:numPr>
              <w:spacing w:after="160" w:line="256" w:lineRule="auto"/>
              <w:ind w:left="720"/>
              <w:rPr>
                <w:lang w:val="az-Latn-AZ"/>
              </w:rPr>
            </w:pPr>
            <w:r>
              <w:rPr>
                <w:rFonts w:ascii="Calibri" w:eastAsia="Calibri" w:hAnsi="Calibri" w:cs="Times New Roman"/>
                <w:lang w:val="en-US"/>
              </w:rPr>
              <w:t xml:space="preserve">The requirements of the Project documents shall be observed during the installation of boiler house equipment and automation system. </w:t>
            </w:r>
          </w:p>
          <w:p w:rsidR="00C46FD9" w:rsidRDefault="00C46FD9" w:rsidP="00C46FD9">
            <w:pPr>
              <w:pStyle w:val="a4"/>
              <w:numPr>
                <w:ilvl w:val="0"/>
                <w:numId w:val="18"/>
              </w:numPr>
              <w:spacing w:after="160" w:line="256" w:lineRule="auto"/>
              <w:ind w:left="720"/>
              <w:rPr>
                <w:lang w:val="az-Latn-AZ"/>
              </w:rPr>
            </w:pPr>
            <w:r>
              <w:rPr>
                <w:rFonts w:ascii="Calibri" w:eastAsia="Calibri" w:hAnsi="Calibri" w:cs="Times New Roman"/>
                <w:lang w:val="en-US"/>
              </w:rPr>
              <w:t>Quality and conformity certificates shall be provided for all used materials.</w:t>
            </w:r>
          </w:p>
          <w:p w:rsidR="00C46FD9" w:rsidRDefault="00C46FD9" w:rsidP="00C46FD9">
            <w:pPr>
              <w:pStyle w:val="a4"/>
              <w:numPr>
                <w:ilvl w:val="0"/>
                <w:numId w:val="18"/>
              </w:numPr>
              <w:spacing w:after="160" w:line="256" w:lineRule="auto"/>
              <w:ind w:left="720"/>
              <w:rPr>
                <w:lang w:val="az-Latn-AZ"/>
              </w:rPr>
            </w:pPr>
            <w:r>
              <w:rPr>
                <w:rFonts w:ascii="Calibri" w:eastAsia="Calibri" w:hAnsi="Calibri" w:cs="Times New Roman"/>
                <w:lang w:val="en-US"/>
              </w:rPr>
              <w:t xml:space="preserve">Delivery time for the works shall be specified. </w:t>
            </w:r>
          </w:p>
          <w:p w:rsidR="00C46FD9" w:rsidRDefault="00C46FD9" w:rsidP="00C46FD9">
            <w:pPr>
              <w:pStyle w:val="a4"/>
              <w:numPr>
                <w:ilvl w:val="0"/>
                <w:numId w:val="18"/>
              </w:numPr>
              <w:spacing w:after="160" w:line="256" w:lineRule="auto"/>
              <w:ind w:left="720"/>
              <w:rPr>
                <w:lang w:val="az-Latn-AZ"/>
              </w:rPr>
            </w:pPr>
            <w:r>
              <w:rPr>
                <w:rFonts w:ascii="Calibri" w:eastAsia="Calibri" w:hAnsi="Calibri" w:cs="Times New Roman"/>
                <w:lang w:val="en-US"/>
              </w:rPr>
              <w:t>A license for conducting construction works (installation of pressure boilers) shall be submitted.</w:t>
            </w:r>
          </w:p>
          <w:p w:rsidR="00C46FD9" w:rsidRDefault="00C46FD9" w:rsidP="00C46FD9">
            <w:pPr>
              <w:pStyle w:val="a4"/>
              <w:numPr>
                <w:ilvl w:val="0"/>
                <w:numId w:val="18"/>
              </w:numPr>
              <w:spacing w:after="0" w:line="360" w:lineRule="auto"/>
              <w:ind w:left="720"/>
              <w:jc w:val="both"/>
              <w:rPr>
                <w:rFonts w:cs="Arial"/>
                <w:lang w:val="az-Latn-AZ"/>
              </w:rPr>
            </w:pPr>
            <w:r>
              <w:rPr>
                <w:rFonts w:ascii="Calibri" w:eastAsia="Calibri" w:hAnsi="Calibri" w:cs="Arial"/>
                <w:lang w:val="en-US"/>
              </w:rPr>
              <w:t xml:space="preserve">The personnel of the construction organization shall hold certificates as specified in the scope of work. </w:t>
            </w:r>
          </w:p>
          <w:p w:rsidR="00C46FD9" w:rsidRDefault="00C46FD9" w:rsidP="00C46FD9">
            <w:pPr>
              <w:pStyle w:val="a4"/>
              <w:numPr>
                <w:ilvl w:val="0"/>
                <w:numId w:val="18"/>
              </w:numPr>
              <w:spacing w:after="0" w:line="360" w:lineRule="auto"/>
              <w:ind w:left="720"/>
              <w:jc w:val="both"/>
              <w:rPr>
                <w:rFonts w:cs="Arial"/>
                <w:lang w:val="az-Latn-AZ"/>
              </w:rPr>
            </w:pPr>
            <w:r>
              <w:rPr>
                <w:rFonts w:ascii="Calibri" w:eastAsia="Calibri" w:hAnsi="Calibri" w:cs="Arial"/>
                <w:lang w:val="en-US"/>
              </w:rPr>
              <w:t xml:space="preserve">The organization engaged in construction works shall have officially registered employees and contract (copy of the contract) concluded with them. </w:t>
            </w:r>
          </w:p>
          <w:p w:rsidR="00C46FD9" w:rsidRDefault="00C46FD9" w:rsidP="00C46FD9">
            <w:pPr>
              <w:pStyle w:val="a4"/>
              <w:numPr>
                <w:ilvl w:val="0"/>
                <w:numId w:val="18"/>
              </w:numPr>
              <w:spacing w:after="0" w:line="360" w:lineRule="auto"/>
              <w:ind w:left="720"/>
              <w:jc w:val="both"/>
              <w:rPr>
                <w:rFonts w:cs="Arial"/>
                <w:lang w:val="az-Latn-AZ"/>
              </w:rPr>
            </w:pPr>
            <w:r>
              <w:rPr>
                <w:rFonts w:ascii="Calibri" w:eastAsia="Calibri" w:hAnsi="Calibri" w:cs="Arial"/>
                <w:lang w:val="en-US"/>
              </w:rPr>
              <w:t>Qualified organization shall provide work experience (approved contract) in the relevant sphere.</w:t>
            </w:r>
          </w:p>
          <w:p w:rsidR="00C46FD9" w:rsidRDefault="00C46FD9" w:rsidP="00C46FD9">
            <w:pPr>
              <w:pStyle w:val="a4"/>
              <w:numPr>
                <w:ilvl w:val="0"/>
                <w:numId w:val="18"/>
              </w:numPr>
              <w:spacing w:after="0" w:line="360" w:lineRule="auto"/>
              <w:ind w:left="720"/>
              <w:jc w:val="both"/>
              <w:rPr>
                <w:rFonts w:cs="Arial"/>
                <w:lang w:val="az-Latn-AZ"/>
              </w:rPr>
            </w:pPr>
            <w:r>
              <w:rPr>
                <w:rFonts w:ascii="Calibri" w:eastAsia="Calibri" w:hAnsi="Calibri" w:cs="Arial"/>
                <w:lang w:val="en-US"/>
              </w:rPr>
              <w:t>The registration of the boiler in the relevant government agencies shall be performed by the Contractor upon completion of installation of the boiler house.</w:t>
            </w:r>
          </w:p>
          <w:p w:rsidR="00C46FD9" w:rsidRDefault="00C46FD9" w:rsidP="00C46FD9">
            <w:pPr>
              <w:pStyle w:val="a4"/>
              <w:numPr>
                <w:ilvl w:val="0"/>
                <w:numId w:val="18"/>
              </w:numPr>
              <w:spacing w:after="160" w:line="256" w:lineRule="auto"/>
              <w:ind w:left="720"/>
              <w:rPr>
                <w:lang w:val="az-Latn-AZ"/>
              </w:rPr>
            </w:pPr>
            <w:r>
              <w:rPr>
                <w:rFonts w:ascii="Calibri" w:eastAsia="Calibri" w:hAnsi="Calibri" w:cs="Arial"/>
                <w:lang w:val="en-US"/>
              </w:rPr>
              <w:t xml:space="preserve">While performing construction works, safety rules of ACS CJSC and construction safety rules shall be complied with. </w:t>
            </w:r>
          </w:p>
          <w:p w:rsidR="00C46FD9" w:rsidRDefault="00C46FD9" w:rsidP="00C46FD9">
            <w:pPr>
              <w:pStyle w:val="a4"/>
              <w:spacing w:line="254" w:lineRule="auto"/>
              <w:jc w:val="both"/>
              <w:rPr>
                <w:rFonts w:cs="Arial"/>
                <w:b/>
                <w:lang w:val="az-Latn-AZ"/>
              </w:rPr>
            </w:pPr>
            <w:r>
              <w:rPr>
                <w:rFonts w:ascii="Calibri" w:eastAsia="Calibri" w:hAnsi="Calibri" w:cs="Arial"/>
                <w:b/>
                <w:bCs/>
                <w:lang w:val="en-US"/>
              </w:rPr>
              <w:t>NOTE: Bidding offers submitted by participants who do not meet the above requirements will be rejected.</w:t>
            </w:r>
          </w:p>
          <w:p w:rsidR="00C46FD9" w:rsidRDefault="00C46FD9" w:rsidP="00C46FD9">
            <w:pPr>
              <w:pStyle w:val="a4"/>
              <w:jc w:val="both"/>
              <w:rPr>
                <w:lang w:val="az-Latn-AZ"/>
              </w:rPr>
            </w:pPr>
          </w:p>
          <w:p w:rsidR="00451861" w:rsidRPr="00C46FD9" w:rsidRDefault="00451861" w:rsidP="005625F1">
            <w:pPr>
              <w:jc w:val="both"/>
              <w:rPr>
                <w:rFonts w:cs="Arial"/>
                <w:b/>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625F1"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625F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625F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5625F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625F1"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5625F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5625F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5625F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5625F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625F1"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5625F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625F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625F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5625F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625F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943C5" w:rsidRDefault="005625F1"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E72734" w:rsidRDefault="00E72734" w:rsidP="00993E0B">
      <w:pPr>
        <w:rPr>
          <w:rFonts w:ascii="Arial" w:hAnsi="Arial" w:cs="Arial"/>
          <w:sz w:val="24"/>
          <w:szCs w:val="24"/>
          <w:lang w:val="az-Latn-AZ" w:eastAsia="ru-RU"/>
        </w:rPr>
      </w:pPr>
    </w:p>
    <w:p w:rsidR="008F74A0" w:rsidRDefault="008F74A0" w:rsidP="00993E0B">
      <w:pPr>
        <w:rPr>
          <w:rFonts w:ascii="Arial" w:hAnsi="Arial" w:cs="Arial"/>
          <w:sz w:val="24"/>
          <w:szCs w:val="24"/>
          <w:lang w:val="az-Latn-AZ" w:eastAsia="ru-RU"/>
        </w:rPr>
      </w:pPr>
    </w:p>
    <w:p w:rsidR="00E72734" w:rsidRDefault="00E72734" w:rsidP="00993E0B">
      <w:pPr>
        <w:rPr>
          <w:rFonts w:ascii="Arial" w:hAnsi="Arial" w:cs="Arial"/>
          <w:sz w:val="14"/>
          <w:szCs w:val="14"/>
          <w:lang w:val="az-Latn-AZ" w:eastAsia="ru-RU"/>
        </w:rPr>
      </w:pPr>
    </w:p>
    <w:p w:rsidR="005625F1" w:rsidRPr="00E72734" w:rsidRDefault="005625F1" w:rsidP="00993E0B">
      <w:pPr>
        <w:rPr>
          <w:rFonts w:ascii="Arial" w:hAnsi="Arial" w:cs="Arial"/>
          <w:sz w:val="14"/>
          <w:szCs w:val="14"/>
          <w:lang w:val="az-Latn-AZ" w:eastAsia="ru-RU"/>
        </w:rPr>
      </w:pPr>
    </w:p>
    <w:p w:rsidR="001E08AF" w:rsidRPr="005625F1" w:rsidRDefault="005625F1" w:rsidP="00993E0B">
      <w:pPr>
        <w:rPr>
          <w:rFonts w:ascii="Arial" w:hAnsi="Arial" w:cs="Arial"/>
          <w:b/>
          <w:sz w:val="24"/>
          <w:szCs w:val="24"/>
          <w:lang w:val="az-Latn-AZ"/>
        </w:rPr>
      </w:pPr>
      <w:r>
        <w:rPr>
          <w:rFonts w:ascii="Arial" w:eastAsia="Arial" w:hAnsi="Arial" w:cs="Arial"/>
          <w:sz w:val="24"/>
          <w:szCs w:val="24"/>
          <w:lang w:val="en-US"/>
        </w:rPr>
        <w:t xml:space="preserve">                               </w:t>
      </w:r>
      <w:r w:rsidRPr="005625F1">
        <w:rPr>
          <w:rFonts w:ascii="Arial" w:eastAsia="Arial" w:hAnsi="Arial" w:cs="Arial"/>
          <w:b/>
          <w:sz w:val="24"/>
          <w:szCs w:val="24"/>
          <w:lang w:val="en-US"/>
        </w:rPr>
        <w:t>LIST OF THE GOODS AND SERVICES</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085"/>
        <w:gridCol w:w="1517"/>
        <w:gridCol w:w="1028"/>
      </w:tblGrid>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Item No.</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jc w:val="center"/>
              <w:rPr>
                <w:rFonts w:ascii="Arial" w:hAnsi="Arial" w:cs="Arial"/>
                <w:b/>
                <w:bCs/>
                <w:color w:val="000000"/>
                <w:sz w:val="20"/>
                <w:szCs w:val="24"/>
                <w:lang w:val="en-US"/>
              </w:rPr>
            </w:pPr>
            <w:r>
              <w:rPr>
                <w:rFonts w:ascii="Arial" w:eastAsia="Arial" w:hAnsi="Arial" w:cs="Arial"/>
                <w:b/>
                <w:bCs/>
                <w:color w:val="000000"/>
                <w:sz w:val="20"/>
                <w:szCs w:val="20"/>
                <w:lang w:val="en-US"/>
              </w:rPr>
              <w:t>Nomination of the goods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b/>
                <w:bCs/>
                <w:color w:val="000000"/>
                <w:sz w:val="20"/>
                <w:szCs w:val="24"/>
                <w:lang w:val="en-US"/>
              </w:rPr>
            </w:pPr>
            <w:r>
              <w:rPr>
                <w:rFonts w:ascii="Arial" w:eastAsia="Arial" w:hAnsi="Arial" w:cs="Arial"/>
                <w:b/>
                <w:bCs/>
                <w:color w:val="000000"/>
                <w:sz w:val="20"/>
                <w:szCs w:val="20"/>
                <w:lang w:val="en-US"/>
              </w:rPr>
              <w:t>Unit of measurement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b/>
                <w:bCs/>
                <w:color w:val="000000"/>
                <w:sz w:val="20"/>
                <w:szCs w:val="24"/>
                <w:lang w:val="en-US"/>
              </w:rPr>
            </w:pPr>
            <w:r>
              <w:rPr>
                <w:rFonts w:ascii="Arial" w:eastAsia="Arial" w:hAnsi="Arial" w:cs="Arial"/>
                <w:b/>
                <w:bCs/>
                <w:color w:val="000000"/>
                <w:sz w:val="20"/>
                <w:szCs w:val="20"/>
                <w:lang w:val="en-US"/>
              </w:rPr>
              <w:t>Quantity</w:t>
            </w:r>
          </w:p>
        </w:tc>
      </w:tr>
      <w:tr w:rsidR="00C46FD9" w:rsidTr="00C46FD9">
        <w:trPr>
          <w:trHeight w:val="20"/>
        </w:trPr>
        <w:tc>
          <w:tcPr>
            <w:tcW w:w="9235"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rsidR="00C46FD9" w:rsidRDefault="00C46FD9">
            <w:pPr>
              <w:rPr>
                <w:rFonts w:ascii="Arial" w:hAnsi="Arial" w:cs="Arial"/>
                <w:b/>
                <w:bCs/>
                <w:color w:val="000000"/>
                <w:sz w:val="20"/>
                <w:szCs w:val="24"/>
                <w:lang w:val="en-US"/>
              </w:rPr>
            </w:pPr>
            <w:r>
              <w:rPr>
                <w:rFonts w:ascii="Arial" w:eastAsia="Arial" w:hAnsi="Arial" w:cs="Arial"/>
                <w:b/>
                <w:bCs/>
                <w:color w:val="000000"/>
                <w:sz w:val="20"/>
                <w:szCs w:val="20"/>
                <w:lang w:val="en-US"/>
              </w:rPr>
              <w:t>Boiler house</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water heating boiler; Q=1750000 kcal/hour, P = 4bar (2034 kW) (inclusive of materials) </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gas fuel burner Q=490÷2500 kW, N = 7,5 kV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expansion tank; V = 2000 L, P = 6 bar, (lower zone) (inclusive of materials) </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expansion tank; V = 2000 L, P = 10 bar, (upper zone)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plate heat exchanger (for heating system - lower zone); Q=1000 kW, T1 = 90ºC, T2 = 70ºC, T11 = 80ºC, T21 = 60ºC, Q = 860000Kcal/h, p = 6 bar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plate heat exchanger (for heating system - upper zone); Q=1000 kW, T1 = 90ºC, T2 = 70ºC, T11 = 80ºC, T21 = 60ºC, Q = 860000Kcal/h, p = 10 bar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plate heat exchanger (for hot water system - upper zone); Q=800 kW, T1 = 90ºC, T2 = 70ºC, T3 = 60ºC, B1 =5ºC, Q = 688000 Kcal/hour, p = 10 bar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plate heat exchanger (for hot water system - lower zone); Q=800 kW, T1 = 90ºC, T2 = 70ºC, T3 = 60ºC, B1 =5ºC, Q = 688000 Kcal/hour, p = 6 bar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water heating boiler (for lower zone - kindergarten); V = 400 l, P = 6 bar, T3 = 37ºC for the kindergarten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water softener; Q=10.0 m³/h,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circulation pump for heating system (building No.1, lower zone); G = 33.5 m³/h, H = 20 m, "N = 4.0kv,  j = 11.6A, IP-E65/140-4/2 (1 operational, 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circulation pump for heating system (building No.2, lower zone); G=21.0 m³/h, H=20 m, "N=4.0kv,  j=10.1A, IP-E40/160-4/2 (1 operational, 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lastRenderedPageBreak/>
              <w:t>13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circulation pump for heating system (building No.1, upper zone); G = 33.0 m³/h, H=25m, "N=4.0kv,  j=11.7A, IP-E50/150-4/2 (1 operational, 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circulation pump for heating system (building No.2, upper zone); G = 22.5 m³/h, H=25m, "N=4.0kv,  j=10.1A, IP-E40/160-4/2 (1 operational, 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circulation pump for hot water system (lower zone); G = 17.5 m³/h, H=15 m, "N=2.2kv,  j=6.6A, IP-E50/130-2,2/2 (1 operational, 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circulation pump for hot water system (upper zone); G=19.0 m³/h, H=20 m, "N=3.0kv,  j=8.8A, IP-E50/140-3/2 (1 operational, 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circulation pump for hot water system (kindergarten - lower zone); G=1.5 m³/h, H=15 m, "N=1.1kv,  j=4.1A, IP-E32/160-1,1/2 (1 operational, 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circulating pump between water heating boiler and heat exchanger (for heating system); G =55 m³/h, H = 15 m, N = 4,0kv, j = 10,9A, IP-E80/140-4/2 (2 operational,1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Installation of circulating pump between water heating boiler and heat exchanger (for heating system); G =55 m³/h, H = 15 m, N = 4,0kv, j = 10,9A, IP-E80/140-4/2 (2 operational,1 spare)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set</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electric welded steel pipes (smoke pipe)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500 x 10 / L=3.0 m ГОСТ 107 04 -91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deflector (air duct) on the roof;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400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heat proof blast valve;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 xml:space="preserve">500, (inclusive of materials)         </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air release valve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20, 0-120 ºC, serrated joint, brass, PN10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10</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pressure regulating industrial pressure gauge (monometer) D - Ø100; thread - m 20 x 1,5; accuracy class - 2,5; 16 bar; İP-40; vibration resistant ГОСТ 2405-88 0-9 bar, (inclusive of materials)  </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technical temperature gauge  0-120 ºC, </w:t>
            </w:r>
            <w:proofErr w:type="spellStart"/>
            <w:r>
              <w:rPr>
                <w:rFonts w:ascii="Arial" w:eastAsia="Arial" w:hAnsi="Arial" w:cs="Arial"/>
                <w:color w:val="000000"/>
                <w:sz w:val="20"/>
                <w:szCs w:val="20"/>
                <w:lang w:val="en-US"/>
              </w:rPr>
              <w:t>Alltan</w:t>
            </w:r>
            <w:proofErr w:type="spellEnd"/>
            <w:r>
              <w:rPr>
                <w:rFonts w:ascii="Arial" w:eastAsia="Arial" w:hAnsi="Arial" w:cs="Arial"/>
                <w:color w:val="000000"/>
                <w:sz w:val="20"/>
                <w:szCs w:val="20"/>
                <w:lang w:val="en-US"/>
              </w:rPr>
              <w:t xml:space="preserve"> joint, Brass, Bi-Metallic,  Ø 100 mm PN16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stainless steel non-return valve 16c13нж </w:t>
            </w:r>
            <w:proofErr w:type="spellStart"/>
            <w:r>
              <w:rPr>
                <w:rFonts w:ascii="Arial" w:eastAsia="Arial" w:hAnsi="Arial" w:cs="Arial"/>
                <w:color w:val="000000"/>
                <w:sz w:val="20"/>
                <w:szCs w:val="20"/>
                <w:lang w:val="en-US"/>
              </w:rPr>
              <w:t>Дш</w:t>
            </w:r>
            <w:proofErr w:type="spellEnd"/>
            <w:r>
              <w:rPr>
                <w:rFonts w:ascii="Arial" w:eastAsia="Arial" w:hAnsi="Arial" w:cs="Arial"/>
                <w:color w:val="000000"/>
                <w:sz w:val="20"/>
                <w:szCs w:val="20"/>
                <w:lang w:val="en-US"/>
              </w:rPr>
              <w:t>-</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150; 4mPA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stainless steel non-return valve 16c13нж </w:t>
            </w:r>
            <w:proofErr w:type="spellStart"/>
            <w:r>
              <w:rPr>
                <w:rFonts w:ascii="Arial" w:eastAsia="Arial" w:hAnsi="Arial" w:cs="Arial"/>
                <w:color w:val="000000"/>
                <w:sz w:val="20"/>
                <w:szCs w:val="20"/>
                <w:lang w:val="en-US"/>
              </w:rPr>
              <w:t>Дш</w:t>
            </w:r>
            <w:proofErr w:type="spellEnd"/>
            <w:r>
              <w:rPr>
                <w:rFonts w:ascii="Arial" w:eastAsia="Arial" w:hAnsi="Arial" w:cs="Arial"/>
                <w:color w:val="000000"/>
                <w:sz w:val="20"/>
                <w:szCs w:val="20"/>
                <w:lang w:val="en-US"/>
              </w:rPr>
              <w:t>-</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125; 4mPA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stainless steel non-return valve 16c13нж </w:t>
            </w:r>
            <w:proofErr w:type="spellStart"/>
            <w:r>
              <w:rPr>
                <w:rFonts w:ascii="Arial" w:eastAsia="Arial" w:hAnsi="Arial" w:cs="Arial"/>
                <w:color w:val="000000"/>
                <w:sz w:val="20"/>
                <w:szCs w:val="20"/>
                <w:lang w:val="en-US"/>
              </w:rPr>
              <w:t>Дш</w:t>
            </w:r>
            <w:proofErr w:type="spellEnd"/>
            <w:r>
              <w:rPr>
                <w:rFonts w:ascii="Arial" w:eastAsia="Arial" w:hAnsi="Arial" w:cs="Arial"/>
                <w:color w:val="000000"/>
                <w:sz w:val="20"/>
                <w:szCs w:val="20"/>
                <w:lang w:val="en-US"/>
              </w:rPr>
              <w:t>-</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100; 4mPA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stainless steel non-return valve 16c13нж </w:t>
            </w:r>
            <w:proofErr w:type="spellStart"/>
            <w:r>
              <w:rPr>
                <w:rFonts w:ascii="Arial" w:eastAsia="Arial" w:hAnsi="Arial" w:cs="Arial"/>
                <w:color w:val="000000"/>
                <w:sz w:val="20"/>
                <w:szCs w:val="20"/>
                <w:lang w:val="en-US"/>
              </w:rPr>
              <w:t>Дш</w:t>
            </w:r>
            <w:proofErr w:type="spellEnd"/>
            <w:r>
              <w:rPr>
                <w:rFonts w:ascii="Arial" w:eastAsia="Arial" w:hAnsi="Arial" w:cs="Arial"/>
                <w:color w:val="000000"/>
                <w:sz w:val="20"/>
                <w:szCs w:val="20"/>
                <w:lang w:val="en-US"/>
              </w:rPr>
              <w:t>-</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80; 4mPA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lastRenderedPageBreak/>
              <w:t>30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stainless steel non-return valve 16c13нж </w:t>
            </w:r>
            <w:proofErr w:type="spellStart"/>
            <w:r>
              <w:rPr>
                <w:rFonts w:ascii="Arial" w:eastAsia="Arial" w:hAnsi="Arial" w:cs="Arial"/>
                <w:color w:val="000000"/>
                <w:sz w:val="20"/>
                <w:szCs w:val="20"/>
                <w:lang w:val="en-US"/>
              </w:rPr>
              <w:t>Дш</w:t>
            </w:r>
            <w:proofErr w:type="spellEnd"/>
            <w:r>
              <w:rPr>
                <w:rFonts w:ascii="Arial" w:eastAsia="Arial" w:hAnsi="Arial" w:cs="Arial"/>
                <w:color w:val="000000"/>
                <w:sz w:val="20"/>
                <w:szCs w:val="20"/>
                <w:lang w:val="en-US"/>
              </w:rPr>
              <w:t>-</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40; 4mPA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forged cast iron type non-return valve  16кч11р </w:t>
            </w:r>
            <w:proofErr w:type="spellStart"/>
            <w:r>
              <w:rPr>
                <w:rFonts w:ascii="Arial" w:eastAsia="Arial" w:hAnsi="Arial" w:cs="Arial"/>
                <w:color w:val="000000"/>
                <w:sz w:val="20"/>
                <w:szCs w:val="20"/>
                <w:lang w:val="en-US"/>
              </w:rPr>
              <w:t>Дш</w:t>
            </w:r>
            <w:proofErr w:type="spellEnd"/>
            <w:r>
              <w:rPr>
                <w:rFonts w:ascii="Arial" w:eastAsia="Arial" w:hAnsi="Arial" w:cs="Arial"/>
                <w:color w:val="000000"/>
                <w:sz w:val="20"/>
                <w:szCs w:val="20"/>
                <w:lang w:val="en-US"/>
              </w:rPr>
              <w:t>-</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25; 16kg/cm²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cast iron mud trap (dirt collector)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250, (with piping components - coupling, t-shaped pipe joint, elbow pipe 90º, clamp, etc.) PN16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cast iron mud trap (dirt collector)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125, (with piping components - coupling, t-shaped pipe joint, elbow pipe 90º, clamp, etc.) PN16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Ду</w:t>
            </w:r>
            <w:proofErr w:type="spellEnd"/>
            <w:r>
              <w:rPr>
                <w:rFonts w:ascii="Arial" w:eastAsia="Arial" w:hAnsi="Arial" w:cs="Arial"/>
                <w:sz w:val="20"/>
                <w:szCs w:val="20"/>
                <w:lang w:val="en-US"/>
              </w:rPr>
              <w:t xml:space="preserve">- </w:t>
            </w:r>
            <w:r>
              <w:rPr>
                <w:rFonts w:ascii="Cambria Math" w:eastAsia="Arial" w:hAnsi="Cambria Math" w:cs="Cambria Math"/>
                <w:sz w:val="20"/>
                <w:szCs w:val="20"/>
                <w:lang w:val="en-US"/>
              </w:rPr>
              <w:t>∅</w:t>
            </w:r>
            <w:r>
              <w:rPr>
                <w:rFonts w:ascii="Arial" w:eastAsia="Arial" w:hAnsi="Arial" w:cs="Arial"/>
                <w:sz w:val="20"/>
                <w:szCs w:val="20"/>
                <w:lang w:val="en-US"/>
              </w:rPr>
              <w:t xml:space="preserve"> 250;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Ду</w:t>
            </w:r>
            <w:proofErr w:type="spellEnd"/>
            <w:r>
              <w:rPr>
                <w:rFonts w:ascii="Arial" w:eastAsia="Arial" w:hAnsi="Arial" w:cs="Arial"/>
                <w:sz w:val="20"/>
                <w:szCs w:val="20"/>
                <w:lang w:val="en-US"/>
              </w:rPr>
              <w:t>-</w:t>
            </w:r>
            <w:r>
              <w:rPr>
                <w:rFonts w:ascii="Cambria Math" w:eastAsia="Arial" w:hAnsi="Cambria Math" w:cs="Cambria Math"/>
                <w:sz w:val="20"/>
                <w:szCs w:val="20"/>
                <w:lang w:val="en-US"/>
              </w:rPr>
              <w:t>∅</w:t>
            </w:r>
            <w:r>
              <w:rPr>
                <w:rFonts w:ascii="Arial" w:eastAsia="Arial" w:hAnsi="Arial" w:cs="Arial"/>
                <w:sz w:val="20"/>
                <w:szCs w:val="20"/>
                <w:lang w:val="en-US"/>
              </w:rPr>
              <w:t>200;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 xml:space="preserve">- </w:t>
            </w:r>
            <w:r>
              <w:rPr>
                <w:rFonts w:ascii="Cambria Math" w:eastAsia="Arial" w:hAnsi="Cambria Math" w:cs="Cambria Math"/>
                <w:sz w:val="20"/>
                <w:szCs w:val="20"/>
                <w:lang w:val="en-US"/>
              </w:rPr>
              <w:t>∅</w:t>
            </w:r>
            <w:r>
              <w:rPr>
                <w:rFonts w:ascii="Arial" w:eastAsia="Arial" w:hAnsi="Arial" w:cs="Arial"/>
                <w:sz w:val="20"/>
                <w:szCs w:val="20"/>
                <w:lang w:val="en-US"/>
              </w:rPr>
              <w:t xml:space="preserve"> 150;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15</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 xml:space="preserve">- </w:t>
            </w:r>
            <w:r>
              <w:rPr>
                <w:rFonts w:ascii="Cambria Math" w:eastAsia="Arial" w:hAnsi="Cambria Math" w:cs="Cambria Math"/>
                <w:sz w:val="20"/>
                <w:szCs w:val="20"/>
                <w:lang w:val="en-US"/>
              </w:rPr>
              <w:t>∅</w:t>
            </w:r>
            <w:r>
              <w:rPr>
                <w:rFonts w:ascii="Arial" w:eastAsia="Arial" w:hAnsi="Arial" w:cs="Arial"/>
                <w:sz w:val="20"/>
                <w:szCs w:val="20"/>
                <w:lang w:val="en-US"/>
              </w:rPr>
              <w:t xml:space="preserve"> 125;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w:t>
            </w:r>
            <w:r>
              <w:rPr>
                <w:rFonts w:ascii="Cambria Math" w:eastAsia="Arial" w:hAnsi="Cambria Math" w:cs="Cambria Math"/>
                <w:sz w:val="20"/>
                <w:szCs w:val="20"/>
                <w:lang w:val="en-US"/>
              </w:rPr>
              <w:t>∅</w:t>
            </w:r>
            <w:r>
              <w:rPr>
                <w:rFonts w:ascii="Arial" w:eastAsia="Arial" w:hAnsi="Arial" w:cs="Arial"/>
                <w:sz w:val="20"/>
                <w:szCs w:val="20"/>
                <w:lang w:val="en-US"/>
              </w:rPr>
              <w:t xml:space="preserve"> 100;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47</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w:t>
            </w:r>
            <w:r>
              <w:rPr>
                <w:rFonts w:ascii="Cambria Math" w:eastAsia="Arial" w:hAnsi="Cambria Math" w:cs="Cambria Math"/>
                <w:sz w:val="20"/>
                <w:szCs w:val="20"/>
                <w:lang w:val="en-US"/>
              </w:rPr>
              <w:t>∅</w:t>
            </w:r>
            <w:r>
              <w:rPr>
                <w:rFonts w:ascii="Arial" w:eastAsia="Arial" w:hAnsi="Arial" w:cs="Arial"/>
                <w:sz w:val="20"/>
                <w:szCs w:val="20"/>
                <w:lang w:val="en-US"/>
              </w:rPr>
              <w:t xml:space="preserve"> 80;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w:t>
            </w:r>
            <w:r>
              <w:rPr>
                <w:rFonts w:ascii="Cambria Math" w:eastAsia="Arial" w:hAnsi="Cambria Math" w:cs="Cambria Math"/>
                <w:sz w:val="20"/>
                <w:szCs w:val="20"/>
                <w:lang w:val="en-US"/>
              </w:rPr>
              <w:t>∅</w:t>
            </w:r>
            <w:r>
              <w:rPr>
                <w:rFonts w:ascii="Arial" w:eastAsia="Arial" w:hAnsi="Arial" w:cs="Arial"/>
                <w:sz w:val="20"/>
                <w:szCs w:val="20"/>
                <w:lang w:val="en-US"/>
              </w:rPr>
              <w:t xml:space="preserve"> 70;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w:t>
            </w:r>
            <w:r>
              <w:rPr>
                <w:rFonts w:ascii="Cambria Math" w:eastAsia="Arial" w:hAnsi="Cambria Math" w:cs="Cambria Math"/>
                <w:sz w:val="20"/>
                <w:szCs w:val="20"/>
                <w:lang w:val="en-US"/>
              </w:rPr>
              <w:t>∅</w:t>
            </w:r>
            <w:r>
              <w:rPr>
                <w:rFonts w:ascii="Arial" w:eastAsia="Arial" w:hAnsi="Arial" w:cs="Arial"/>
                <w:sz w:val="20"/>
                <w:szCs w:val="20"/>
                <w:lang w:val="en-US"/>
              </w:rPr>
              <w:t xml:space="preserve"> 65;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parallel slide gate valve made of cast iron 30ч6бр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w:t>
            </w:r>
            <w:r>
              <w:rPr>
                <w:rFonts w:ascii="Cambria Math" w:eastAsia="Arial" w:hAnsi="Cambria Math" w:cs="Cambria Math"/>
                <w:sz w:val="20"/>
                <w:szCs w:val="20"/>
                <w:lang w:val="en-US"/>
              </w:rPr>
              <w:t>∅</w:t>
            </w:r>
            <w:r>
              <w:rPr>
                <w:rFonts w:ascii="Arial" w:eastAsia="Arial" w:hAnsi="Arial" w:cs="Arial"/>
                <w:sz w:val="20"/>
                <w:szCs w:val="20"/>
                <w:lang w:val="en-US"/>
              </w:rPr>
              <w:t xml:space="preserve"> 50;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brass shut - off - pass valve. Adapter type 15kч18п2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 xml:space="preserve">- </w:t>
            </w:r>
            <w:r>
              <w:rPr>
                <w:rFonts w:ascii="Cambria Math" w:eastAsia="Arial" w:hAnsi="Cambria Math" w:cs="Cambria Math"/>
                <w:sz w:val="20"/>
                <w:szCs w:val="20"/>
                <w:lang w:val="en-US"/>
              </w:rPr>
              <w:t>∅</w:t>
            </w:r>
            <w:r>
              <w:rPr>
                <w:rFonts w:ascii="Arial" w:eastAsia="Arial" w:hAnsi="Arial" w:cs="Arial"/>
                <w:sz w:val="20"/>
                <w:szCs w:val="20"/>
                <w:lang w:val="en-US"/>
              </w:rPr>
              <w:t xml:space="preserve"> 40;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11</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brass shut - off - pass valve. Adapter type 15kч18п2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 xml:space="preserve">- </w:t>
            </w:r>
            <w:r>
              <w:rPr>
                <w:rFonts w:ascii="Cambria Math" w:eastAsia="Arial" w:hAnsi="Cambria Math" w:cs="Cambria Math"/>
                <w:sz w:val="20"/>
                <w:szCs w:val="20"/>
                <w:lang w:val="en-US"/>
              </w:rPr>
              <w:t>∅</w:t>
            </w:r>
            <w:r>
              <w:rPr>
                <w:rFonts w:ascii="Arial" w:eastAsia="Arial" w:hAnsi="Arial" w:cs="Arial"/>
                <w:sz w:val="20"/>
                <w:szCs w:val="20"/>
                <w:lang w:val="en-US"/>
              </w:rPr>
              <w:t xml:space="preserve"> 32;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lastRenderedPageBreak/>
              <w:t>45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brass shut - off - pass valve. Adapter type 15kч18п2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 xml:space="preserve">- </w:t>
            </w:r>
            <w:r>
              <w:rPr>
                <w:rFonts w:ascii="Cambria Math" w:eastAsia="Arial" w:hAnsi="Cambria Math" w:cs="Cambria Math"/>
                <w:sz w:val="20"/>
                <w:szCs w:val="20"/>
                <w:lang w:val="en-US"/>
              </w:rPr>
              <w:t>∅</w:t>
            </w:r>
            <w:r>
              <w:rPr>
                <w:rFonts w:ascii="Arial" w:eastAsia="Arial" w:hAnsi="Arial" w:cs="Arial"/>
                <w:sz w:val="20"/>
                <w:szCs w:val="20"/>
                <w:lang w:val="en-US"/>
              </w:rPr>
              <w:t xml:space="preserve"> 25;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brass shut - off - pass valve. Adapter type 15kч18п2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 xml:space="preserve">- </w:t>
            </w:r>
            <w:r>
              <w:rPr>
                <w:rFonts w:ascii="Cambria Math" w:eastAsia="Arial" w:hAnsi="Cambria Math" w:cs="Cambria Math"/>
                <w:sz w:val="20"/>
                <w:szCs w:val="20"/>
                <w:lang w:val="en-US"/>
              </w:rPr>
              <w:t>∅</w:t>
            </w:r>
            <w:r>
              <w:rPr>
                <w:rFonts w:ascii="Arial" w:eastAsia="Arial" w:hAnsi="Arial" w:cs="Arial"/>
                <w:sz w:val="20"/>
                <w:szCs w:val="20"/>
                <w:lang w:val="en-US"/>
              </w:rPr>
              <w:t xml:space="preserve"> 20;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sz w:val="20"/>
                <w:szCs w:val="24"/>
                <w:lang w:val="en-US"/>
              </w:rPr>
            </w:pPr>
            <w:r>
              <w:rPr>
                <w:rFonts w:ascii="Arial" w:eastAsia="Arial" w:hAnsi="Arial" w:cs="Arial"/>
                <w:sz w:val="20"/>
                <w:szCs w:val="20"/>
                <w:lang w:val="en-US"/>
              </w:rPr>
              <w:t xml:space="preserve">Installation of brass shut - off - pass valve. Adapter type 15kч18п2 </w:t>
            </w:r>
            <w:proofErr w:type="spellStart"/>
            <w:r>
              <w:rPr>
                <w:rFonts w:ascii="Arial" w:eastAsia="Arial" w:hAnsi="Arial" w:cs="Arial"/>
                <w:sz w:val="20"/>
                <w:szCs w:val="20"/>
                <w:lang w:val="en-US"/>
              </w:rPr>
              <w:t>Дш</w:t>
            </w:r>
            <w:proofErr w:type="spellEnd"/>
            <w:r>
              <w:rPr>
                <w:rFonts w:ascii="Arial" w:eastAsia="Arial" w:hAnsi="Arial" w:cs="Arial"/>
                <w:sz w:val="20"/>
                <w:szCs w:val="20"/>
                <w:lang w:val="en-US"/>
              </w:rPr>
              <w:t xml:space="preserve">- </w:t>
            </w:r>
            <w:r>
              <w:rPr>
                <w:rFonts w:ascii="Cambria Math" w:eastAsia="Arial" w:hAnsi="Cambria Math" w:cs="Cambria Math"/>
                <w:sz w:val="20"/>
                <w:szCs w:val="20"/>
                <w:lang w:val="en-US"/>
              </w:rPr>
              <w:t>∅</w:t>
            </w:r>
            <w:r>
              <w:rPr>
                <w:rFonts w:ascii="Arial" w:eastAsia="Arial" w:hAnsi="Arial" w:cs="Arial"/>
                <w:sz w:val="20"/>
                <w:szCs w:val="20"/>
                <w:lang w:val="en-US"/>
              </w:rPr>
              <w:t xml:space="preserve"> 15; 1.6 mPa; (with piping components - flare joint, elbow pipe etc.)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10</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Compensator;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150, compensatory </w:t>
            </w:r>
            <w:proofErr w:type="gramStart"/>
            <w:r>
              <w:rPr>
                <w:rFonts w:ascii="Arial" w:eastAsia="Arial" w:hAnsi="Arial" w:cs="Arial"/>
                <w:color w:val="000000"/>
                <w:sz w:val="20"/>
                <w:szCs w:val="20"/>
                <w:lang w:val="en-US"/>
              </w:rPr>
              <w:t>movement  L</w:t>
            </w:r>
            <w:proofErr w:type="gramEnd"/>
            <w:r>
              <w:rPr>
                <w:rFonts w:ascii="Arial" w:eastAsia="Arial" w:hAnsi="Arial" w:cs="Arial"/>
                <w:color w:val="000000"/>
                <w:sz w:val="20"/>
                <w:szCs w:val="20"/>
                <w:lang w:val="en-US"/>
              </w:rPr>
              <w:t xml:space="preserve"> 30 mm (-20 ... + 10 mm) (flanged, on pipe)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150 - stainless steel PN16 (bolt, nut, padding, etc.) Flex pipe - x5CrNi; Flange - St37; Flex pipe length = 130 mm ОФН -16-100 ГОСТ 32935-2014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Compensator;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125, compensatory </w:t>
            </w:r>
            <w:proofErr w:type="gramStart"/>
            <w:r>
              <w:rPr>
                <w:rFonts w:ascii="Arial" w:eastAsia="Arial" w:hAnsi="Arial" w:cs="Arial"/>
                <w:color w:val="000000"/>
                <w:sz w:val="20"/>
                <w:szCs w:val="20"/>
                <w:lang w:val="en-US"/>
              </w:rPr>
              <w:t>movement  L</w:t>
            </w:r>
            <w:proofErr w:type="gramEnd"/>
            <w:r>
              <w:rPr>
                <w:rFonts w:ascii="Arial" w:eastAsia="Arial" w:hAnsi="Arial" w:cs="Arial"/>
                <w:color w:val="000000"/>
                <w:sz w:val="20"/>
                <w:szCs w:val="20"/>
                <w:lang w:val="en-US"/>
              </w:rPr>
              <w:t xml:space="preserve"> 30 mm (-20 ... + 10 mm) (flanged, on pipe)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100 - stainless steel PN16 (bolt, nut, padding, etc.) Flex pipe - x5CrNi; Flange - St37; Flex pipe length = 120 mm ОФН -16-100 ГОСТ 32935-2014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Compensator - compensatory </w:t>
            </w:r>
            <w:proofErr w:type="gramStart"/>
            <w:r>
              <w:rPr>
                <w:rFonts w:ascii="Arial" w:eastAsia="Arial" w:hAnsi="Arial" w:cs="Arial"/>
                <w:color w:val="000000"/>
                <w:sz w:val="20"/>
                <w:szCs w:val="20"/>
                <w:lang w:val="en-US"/>
              </w:rPr>
              <w:t>movement  L</w:t>
            </w:r>
            <w:proofErr w:type="gramEnd"/>
            <w:r>
              <w:rPr>
                <w:rFonts w:ascii="Arial" w:eastAsia="Arial" w:hAnsi="Arial" w:cs="Arial"/>
                <w:color w:val="000000"/>
                <w:sz w:val="20"/>
                <w:szCs w:val="20"/>
                <w:lang w:val="en-US"/>
              </w:rPr>
              <w:t xml:space="preserve"> 30 mm (-20 ... + 10 mm) (flanged, on pipe)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 xml:space="preserve"> 100 - stainless steel PN16 (bolt, nut, padding, etc.) Flex pipe - x5CrNi; Flange - St37; Flex pipe length = 120 mm ОФН -16-100 ГОСТ 32935-2014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Compensator - compensatory </w:t>
            </w:r>
            <w:proofErr w:type="gramStart"/>
            <w:r>
              <w:rPr>
                <w:rFonts w:ascii="Arial" w:eastAsia="Arial" w:hAnsi="Arial" w:cs="Arial"/>
                <w:color w:val="000000"/>
                <w:sz w:val="20"/>
                <w:szCs w:val="20"/>
                <w:lang w:val="en-US"/>
              </w:rPr>
              <w:t>movement  L</w:t>
            </w:r>
            <w:proofErr w:type="gramEnd"/>
            <w:r>
              <w:rPr>
                <w:rFonts w:ascii="Arial" w:eastAsia="Arial" w:hAnsi="Arial" w:cs="Arial"/>
                <w:color w:val="000000"/>
                <w:sz w:val="20"/>
                <w:szCs w:val="20"/>
                <w:lang w:val="en-US"/>
              </w:rPr>
              <w:t xml:space="preserve"> 30 mm (-20 ... + 10 mm) (flanged, on pipe)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 xml:space="preserve"> 80 - stainless steel PN16 (bolt, nut, padding, etc.) Flex pipe - x5CrNi; Flange - St37; Flex pipe length = 115 mm ОФН -16-65 ГОСТ 32935-2014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Compensator;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125, compensatory </w:t>
            </w:r>
            <w:proofErr w:type="gramStart"/>
            <w:r>
              <w:rPr>
                <w:rFonts w:ascii="Arial" w:eastAsia="Arial" w:hAnsi="Arial" w:cs="Arial"/>
                <w:color w:val="000000"/>
                <w:sz w:val="20"/>
                <w:szCs w:val="20"/>
                <w:lang w:val="en-US"/>
              </w:rPr>
              <w:t>movement  L</w:t>
            </w:r>
            <w:proofErr w:type="gramEnd"/>
            <w:r>
              <w:rPr>
                <w:rFonts w:ascii="Arial" w:eastAsia="Arial" w:hAnsi="Arial" w:cs="Arial"/>
                <w:color w:val="000000"/>
                <w:sz w:val="20"/>
                <w:szCs w:val="20"/>
                <w:lang w:val="en-US"/>
              </w:rPr>
              <w:t xml:space="preserve"> 30 mm (-20 ... + 10 mm) (flanged, on pipe)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25 - stainless steel PN16 (bolt, nut, padding, etc.) Flex pipe - x5CrNi; Flange - St37; Flex pipe length = 120 mm ОФН -16-65 ГОСТ 32935-2014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manifold 377 х 10,0 /  l=3000 mm (6 outputs, 3 outputs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125, 3 outputs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150 )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manifold 273 х 9,0 /  l=1300 mm (3 outputs, each output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150)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manifold 219 х 8,0 /  l=2200 mm (4 outputs, each output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100)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manifold 219 х 8,0 /  l=1300 mm (3 outputs, each output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125-100)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manifold 159 х 4,5 / l=1000 mm (3 outputs, each output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100)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manifold 133 х 4,0 / l=1000 mm (3 outputs, each output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80)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lastRenderedPageBreak/>
              <w:t>59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manifold 48 х 3,0 / l=1000 mm (3 outputs, each output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25)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pcs</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electric welded steel pipes;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273 х 9,0 mm,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15</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electric welded steel pipes;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219 х 8,0 mm,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electric welded steel pipes;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159 х 4,5 mm,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57</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electric welded steel pipes; </w:t>
            </w:r>
            <w:r>
              <w:rPr>
                <w:rFonts w:ascii="Cambria Math" w:eastAsia="Cambria Math" w:hAnsi="Cambria Math" w:cs="Cambria Math"/>
                <w:color w:val="000000"/>
                <w:sz w:val="20"/>
                <w:szCs w:val="20"/>
                <w:lang w:val="en-US"/>
              </w:rPr>
              <w:t>∅</w:t>
            </w:r>
            <w:r>
              <w:rPr>
                <w:rFonts w:ascii="Arial" w:eastAsia="Arial" w:hAnsi="Arial" w:cs="Arial"/>
                <w:color w:val="000000"/>
                <w:sz w:val="20"/>
                <w:szCs w:val="20"/>
                <w:lang w:val="en-US"/>
              </w:rPr>
              <w:t>133 х 4,0 mm,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18</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electric welded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108 х 4,0 mm,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57</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electric welded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89 х 3,5 mm, ГОСТ 10704-91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32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125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100 x 4,0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27</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80 x 3,5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18</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69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65 x 3,2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50 x 3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40 x 3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10</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32 x 2,5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25 x 2,5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10</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Installation of galvanized steel pipes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 xml:space="preserve"> 20 x 2,5 mm, ГОСТ 3262-75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∅250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15</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∅200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∅150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57</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lastRenderedPageBreak/>
              <w:t>78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∅125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40</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79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∅100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∅80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50</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81</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∅65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26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82</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∅50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83</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∅40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10</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84</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∅32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85</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∅25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10</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86</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Cambria Math" w:eastAsia="Cambria Math" w:hAnsi="Cambria Math" w:cs="Cambria Math"/>
                <w:color w:val="000000"/>
                <w:sz w:val="20"/>
                <w:szCs w:val="20"/>
                <w:lang w:val="en-US"/>
              </w:rPr>
              <w:t>Installation of thermal insulation for ∅20 pipes 13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14</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87</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 Installation of thermal insulation for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500 smoke pipes 50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9</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88</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 xml:space="preserve"> Installation of thermal insulation for </w:t>
            </w:r>
            <w:r>
              <w:rPr>
                <w:rFonts w:ascii="Cambria Math" w:eastAsia="Arial" w:hAnsi="Cambria Math" w:cs="Cambria Math"/>
                <w:color w:val="000000"/>
                <w:sz w:val="20"/>
                <w:szCs w:val="20"/>
                <w:lang w:val="en-US"/>
              </w:rPr>
              <w:t>∅</w:t>
            </w:r>
            <w:r>
              <w:rPr>
                <w:rFonts w:ascii="Arial" w:eastAsia="Arial" w:hAnsi="Arial" w:cs="Arial"/>
                <w:color w:val="000000"/>
                <w:sz w:val="20"/>
                <w:szCs w:val="20"/>
                <w:lang w:val="en-US"/>
              </w:rPr>
              <w:t>1200 smoke pipes 50 mm PEF (foamed polyethylene) ГОСТ Р 56729-2015 (EN 14313: 2009) (inclusive of materials)</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running   </w:t>
            </w:r>
            <w:proofErr w:type="spellStart"/>
            <w:r>
              <w:rPr>
                <w:rFonts w:ascii="Arial" w:eastAsia="Arial" w:hAnsi="Arial" w:cs="Arial"/>
                <w:color w:val="000000"/>
                <w:sz w:val="20"/>
                <w:szCs w:val="20"/>
                <w:lang w:val="en-US"/>
              </w:rPr>
              <w:t>metre</w:t>
            </w:r>
            <w:proofErr w:type="spellEnd"/>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16</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89</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Double painting with oil paint upon application of anticorrosion paint on the smoke pipes AZS 035-98 (anticorrosion and gloss synthetic paint)</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m²</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52</w:t>
            </w:r>
          </w:p>
        </w:tc>
      </w:tr>
      <w:tr w:rsidR="00C46FD9" w:rsidTr="00C46FD9">
        <w:trPr>
          <w:trHeight w:val="20"/>
        </w:trPr>
        <w:tc>
          <w:tcPr>
            <w:tcW w:w="562"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90</w:t>
            </w:r>
          </w:p>
        </w:tc>
        <w:tc>
          <w:tcPr>
            <w:tcW w:w="6946" w:type="dxa"/>
            <w:tcBorders>
              <w:top w:val="single" w:sz="4" w:space="0" w:color="auto"/>
              <w:left w:val="single" w:sz="4" w:space="0" w:color="auto"/>
              <w:bottom w:val="single" w:sz="4" w:space="0" w:color="auto"/>
              <w:right w:val="single" w:sz="4" w:space="0" w:color="auto"/>
            </w:tcBorders>
            <w:hideMark/>
          </w:tcPr>
          <w:p w:rsidR="00C46FD9" w:rsidRDefault="00C46FD9">
            <w:pPr>
              <w:rPr>
                <w:rFonts w:ascii="Arial" w:hAnsi="Arial" w:cs="Arial"/>
                <w:color w:val="000000"/>
                <w:sz w:val="20"/>
                <w:szCs w:val="24"/>
                <w:lang w:val="en-US"/>
              </w:rPr>
            </w:pPr>
            <w:r>
              <w:rPr>
                <w:rFonts w:ascii="Arial" w:eastAsia="Arial" w:hAnsi="Arial" w:cs="Arial"/>
                <w:color w:val="000000"/>
                <w:sz w:val="20"/>
                <w:szCs w:val="20"/>
                <w:lang w:val="en-US"/>
              </w:rPr>
              <w:t>Double painting with oil paint upon application of anticorrosion paint on the metallic pipes AZS 035-98 (anticorrosion and gloss synthetic paint)</w:t>
            </w:r>
          </w:p>
        </w:tc>
        <w:tc>
          <w:tcPr>
            <w:tcW w:w="794"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 xml:space="preserve">m2 </w:t>
            </w:r>
          </w:p>
        </w:tc>
        <w:tc>
          <w:tcPr>
            <w:tcW w:w="928" w:type="dxa"/>
            <w:tcBorders>
              <w:top w:val="single" w:sz="4" w:space="0" w:color="auto"/>
              <w:left w:val="single" w:sz="4" w:space="0" w:color="auto"/>
              <w:bottom w:val="single" w:sz="4" w:space="0" w:color="auto"/>
              <w:right w:val="single" w:sz="4" w:space="0" w:color="auto"/>
            </w:tcBorders>
            <w:noWrap/>
            <w:hideMark/>
          </w:tcPr>
          <w:p w:rsidR="00C46FD9" w:rsidRDefault="00C46FD9">
            <w:pPr>
              <w:jc w:val="center"/>
              <w:rPr>
                <w:rFonts w:ascii="Arial" w:hAnsi="Arial" w:cs="Arial"/>
                <w:color w:val="000000"/>
                <w:sz w:val="20"/>
                <w:szCs w:val="24"/>
                <w:lang w:val="en-US"/>
              </w:rPr>
            </w:pPr>
            <w:r>
              <w:rPr>
                <w:rFonts w:ascii="Arial" w:eastAsia="Arial" w:hAnsi="Arial" w:cs="Arial"/>
                <w:color w:val="000000"/>
                <w:sz w:val="20"/>
                <w:szCs w:val="20"/>
                <w:lang w:val="en-US"/>
              </w:rPr>
              <w:t>145</w:t>
            </w:r>
          </w:p>
        </w:tc>
      </w:tr>
    </w:tbl>
    <w:p w:rsidR="00E351F1" w:rsidRDefault="00E351F1" w:rsidP="00E351F1">
      <w:pPr>
        <w:rPr>
          <w:b/>
          <w:bCs/>
          <w:sz w:val="24"/>
          <w:szCs w:val="24"/>
          <w:highlight w:val="yellow"/>
          <w:lang w:val="az-Latn-AZ"/>
        </w:rPr>
      </w:pPr>
    </w:p>
    <w:p w:rsidR="008A42AE" w:rsidRPr="00964338" w:rsidRDefault="005625F1" w:rsidP="008A42AE">
      <w:pPr>
        <w:jc w:val="center"/>
        <w:rPr>
          <w:rFonts w:ascii="Arial" w:hAnsi="Arial" w:cs="Arial"/>
          <w:b/>
          <w:color w:val="000000"/>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rsidR="008A42AE" w:rsidRPr="005625F1" w:rsidRDefault="005625F1" w:rsidP="008A42AE">
      <w:pPr>
        <w:jc w:val="center"/>
        <w:rPr>
          <w:rFonts w:ascii="Arial" w:hAnsi="Arial" w:cs="Arial"/>
          <w:b/>
          <w:color w:val="000000"/>
          <w:lang w:val="az-Latn-AZ"/>
        </w:rPr>
      </w:pPr>
      <w:r w:rsidRPr="005625F1">
        <w:rPr>
          <w:rFonts w:ascii="Arial" w:eastAsia="Arial" w:hAnsi="Arial" w:cs="Arial"/>
          <w:b/>
          <w:color w:val="000000"/>
          <w:lang w:val="en-US"/>
        </w:rPr>
        <w:t>Javid Eminov, Engineer of Construction and Repair department</w:t>
      </w:r>
    </w:p>
    <w:p w:rsidR="008A42AE" w:rsidRPr="00964338" w:rsidRDefault="005625F1" w:rsidP="008A42AE">
      <w:pPr>
        <w:jc w:val="center"/>
        <w:rPr>
          <w:rFonts w:ascii="Arial" w:hAnsi="Arial" w:cs="Arial"/>
          <w:b/>
          <w:color w:val="000000"/>
          <w:lang w:val="az-Latn-AZ"/>
        </w:rPr>
      </w:pPr>
      <w:r>
        <w:rPr>
          <w:rFonts w:ascii="Arial" w:eastAsia="Arial" w:hAnsi="Arial" w:cs="Arial"/>
          <w:b/>
          <w:bCs/>
          <w:color w:val="000000"/>
          <w:lang w:val="en-US"/>
        </w:rPr>
        <w:t>Tel: +99450 2740251</w:t>
      </w:r>
    </w:p>
    <w:p w:rsidR="008A42AE" w:rsidRDefault="005625F1" w:rsidP="005625F1">
      <w:pPr>
        <w:jc w:val="center"/>
        <w:rPr>
          <w:rFonts w:ascii="Arial" w:eastAsia="Arial" w:hAnsi="Arial" w:cs="Arial"/>
          <w:shd w:val="clear" w:color="auto" w:fill="FAFAFA"/>
          <w:lang w:val="en-US"/>
        </w:rPr>
      </w:pPr>
      <w:r>
        <w:rPr>
          <w:rFonts w:ascii="Arial" w:eastAsia="Arial" w:hAnsi="Arial" w:cs="Arial"/>
          <w:shd w:val="clear" w:color="auto" w:fill="FAFAFA"/>
          <w:lang w:val="en-US"/>
        </w:rPr>
        <w:lastRenderedPageBreak/>
        <w:t xml:space="preserve">E-mail: </w:t>
      </w:r>
      <w:hyperlink r:id="rId9" w:history="1">
        <w:r w:rsidRPr="00590F7E">
          <w:rPr>
            <w:rStyle w:val="a3"/>
            <w:rFonts w:ascii="Arial" w:eastAsia="Arial" w:hAnsi="Arial" w:cs="Arial"/>
            <w:shd w:val="clear" w:color="auto" w:fill="FAFAFA"/>
            <w:lang w:val="en-US"/>
          </w:rPr>
          <w:t>cavid.eminov@acsc.az</w:t>
        </w:r>
      </w:hyperlink>
    </w:p>
    <w:p w:rsidR="00993E0B" w:rsidRPr="00993E0B" w:rsidRDefault="005625F1"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625F1"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625F1"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5625F1">
      <w:pgSz w:w="12240" w:h="15840"/>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ADBA668A">
      <w:start w:val="25"/>
      <w:numFmt w:val="bullet"/>
      <w:lvlText w:val="-"/>
      <w:lvlJc w:val="left"/>
      <w:pPr>
        <w:tabs>
          <w:tab w:val="num" w:pos="720"/>
        </w:tabs>
        <w:ind w:left="720" w:hanging="360"/>
      </w:pPr>
      <w:rPr>
        <w:rFonts w:ascii="Times New Roman" w:eastAsia="Times New Roman" w:hAnsi="Times New Roman" w:cs="Times New Roman" w:hint="default"/>
      </w:rPr>
    </w:lvl>
    <w:lvl w:ilvl="1" w:tplc="30DA81DC">
      <w:start w:val="1"/>
      <w:numFmt w:val="bullet"/>
      <w:lvlText w:val="o"/>
      <w:lvlJc w:val="left"/>
      <w:pPr>
        <w:tabs>
          <w:tab w:val="num" w:pos="1440"/>
        </w:tabs>
        <w:ind w:left="1440" w:hanging="360"/>
      </w:pPr>
      <w:rPr>
        <w:rFonts w:ascii="Courier New" w:hAnsi="Courier New" w:cs="Times New Roman" w:hint="default"/>
      </w:rPr>
    </w:lvl>
    <w:lvl w:ilvl="2" w:tplc="649E7F44">
      <w:start w:val="1"/>
      <w:numFmt w:val="bullet"/>
      <w:lvlText w:val=""/>
      <w:lvlJc w:val="left"/>
      <w:pPr>
        <w:tabs>
          <w:tab w:val="num" w:pos="2160"/>
        </w:tabs>
        <w:ind w:left="2160" w:hanging="360"/>
      </w:pPr>
      <w:rPr>
        <w:rFonts w:ascii="Wingdings" w:hAnsi="Wingdings" w:hint="default"/>
      </w:rPr>
    </w:lvl>
    <w:lvl w:ilvl="3" w:tplc="B2C604B8">
      <w:start w:val="1"/>
      <w:numFmt w:val="bullet"/>
      <w:lvlText w:val=""/>
      <w:lvlJc w:val="left"/>
      <w:pPr>
        <w:tabs>
          <w:tab w:val="num" w:pos="2880"/>
        </w:tabs>
        <w:ind w:left="2880" w:hanging="360"/>
      </w:pPr>
      <w:rPr>
        <w:rFonts w:ascii="Symbol" w:hAnsi="Symbol" w:hint="default"/>
      </w:rPr>
    </w:lvl>
    <w:lvl w:ilvl="4" w:tplc="78AA7F00">
      <w:start w:val="1"/>
      <w:numFmt w:val="bullet"/>
      <w:lvlText w:val="o"/>
      <w:lvlJc w:val="left"/>
      <w:pPr>
        <w:tabs>
          <w:tab w:val="num" w:pos="3600"/>
        </w:tabs>
        <w:ind w:left="3600" w:hanging="360"/>
      </w:pPr>
      <w:rPr>
        <w:rFonts w:ascii="Courier New" w:hAnsi="Courier New" w:cs="Times New Roman" w:hint="default"/>
      </w:rPr>
    </w:lvl>
    <w:lvl w:ilvl="5" w:tplc="88384AC6">
      <w:start w:val="1"/>
      <w:numFmt w:val="bullet"/>
      <w:lvlText w:val=""/>
      <w:lvlJc w:val="left"/>
      <w:pPr>
        <w:tabs>
          <w:tab w:val="num" w:pos="4320"/>
        </w:tabs>
        <w:ind w:left="4320" w:hanging="360"/>
      </w:pPr>
      <w:rPr>
        <w:rFonts w:ascii="Wingdings" w:hAnsi="Wingdings" w:hint="default"/>
      </w:rPr>
    </w:lvl>
    <w:lvl w:ilvl="6" w:tplc="F496C81E">
      <w:start w:val="1"/>
      <w:numFmt w:val="bullet"/>
      <w:lvlText w:val=""/>
      <w:lvlJc w:val="left"/>
      <w:pPr>
        <w:tabs>
          <w:tab w:val="num" w:pos="5040"/>
        </w:tabs>
        <w:ind w:left="5040" w:hanging="360"/>
      </w:pPr>
      <w:rPr>
        <w:rFonts w:ascii="Symbol" w:hAnsi="Symbol" w:hint="default"/>
      </w:rPr>
    </w:lvl>
    <w:lvl w:ilvl="7" w:tplc="9C8887E0">
      <w:start w:val="1"/>
      <w:numFmt w:val="bullet"/>
      <w:lvlText w:val="o"/>
      <w:lvlJc w:val="left"/>
      <w:pPr>
        <w:tabs>
          <w:tab w:val="num" w:pos="5760"/>
        </w:tabs>
        <w:ind w:left="5760" w:hanging="360"/>
      </w:pPr>
      <w:rPr>
        <w:rFonts w:ascii="Courier New" w:hAnsi="Courier New" w:cs="Times New Roman" w:hint="default"/>
      </w:rPr>
    </w:lvl>
    <w:lvl w:ilvl="8" w:tplc="0E6458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8980360">
      <w:start w:val="1"/>
      <w:numFmt w:val="decimal"/>
      <w:lvlText w:val="%1."/>
      <w:lvlJc w:val="left"/>
      <w:pPr>
        <w:ind w:left="360" w:hanging="360"/>
      </w:pPr>
    </w:lvl>
    <w:lvl w:ilvl="1" w:tplc="D382AC22">
      <w:start w:val="1"/>
      <w:numFmt w:val="lowerLetter"/>
      <w:lvlText w:val="%2."/>
      <w:lvlJc w:val="left"/>
      <w:pPr>
        <w:ind w:left="1080" w:hanging="360"/>
      </w:pPr>
    </w:lvl>
    <w:lvl w:ilvl="2" w:tplc="35EC0758">
      <w:start w:val="1"/>
      <w:numFmt w:val="lowerRoman"/>
      <w:lvlText w:val="%3."/>
      <w:lvlJc w:val="right"/>
      <w:pPr>
        <w:ind w:left="1800" w:hanging="180"/>
      </w:pPr>
    </w:lvl>
    <w:lvl w:ilvl="3" w:tplc="1C08E85E">
      <w:start w:val="1"/>
      <w:numFmt w:val="decimal"/>
      <w:lvlText w:val="%4."/>
      <w:lvlJc w:val="left"/>
      <w:pPr>
        <w:ind w:left="2520" w:hanging="360"/>
      </w:pPr>
    </w:lvl>
    <w:lvl w:ilvl="4" w:tplc="E9BC5976">
      <w:start w:val="1"/>
      <w:numFmt w:val="lowerLetter"/>
      <w:lvlText w:val="%5."/>
      <w:lvlJc w:val="left"/>
      <w:pPr>
        <w:ind w:left="3240" w:hanging="360"/>
      </w:pPr>
    </w:lvl>
    <w:lvl w:ilvl="5" w:tplc="9DC638C2">
      <w:start w:val="1"/>
      <w:numFmt w:val="lowerRoman"/>
      <w:lvlText w:val="%6."/>
      <w:lvlJc w:val="right"/>
      <w:pPr>
        <w:ind w:left="3960" w:hanging="180"/>
      </w:pPr>
    </w:lvl>
    <w:lvl w:ilvl="6" w:tplc="B59C9800">
      <w:start w:val="1"/>
      <w:numFmt w:val="decimal"/>
      <w:lvlText w:val="%7."/>
      <w:lvlJc w:val="left"/>
      <w:pPr>
        <w:ind w:left="4680" w:hanging="360"/>
      </w:pPr>
    </w:lvl>
    <w:lvl w:ilvl="7" w:tplc="E422696C">
      <w:start w:val="1"/>
      <w:numFmt w:val="lowerLetter"/>
      <w:lvlText w:val="%8."/>
      <w:lvlJc w:val="left"/>
      <w:pPr>
        <w:ind w:left="5400" w:hanging="360"/>
      </w:pPr>
    </w:lvl>
    <w:lvl w:ilvl="8" w:tplc="E4C889F4">
      <w:start w:val="1"/>
      <w:numFmt w:val="lowerRoman"/>
      <w:lvlText w:val="%9."/>
      <w:lvlJc w:val="right"/>
      <w:pPr>
        <w:ind w:left="6120" w:hanging="180"/>
      </w:pPr>
    </w:lvl>
  </w:abstractNum>
  <w:abstractNum w:abstractNumId="2" w15:restartNumberingAfterBreak="0">
    <w:nsid w:val="063B37C8"/>
    <w:multiLevelType w:val="hybridMultilevel"/>
    <w:tmpl w:val="6CDEE32E"/>
    <w:lvl w:ilvl="0" w:tplc="3ED24E02">
      <w:start w:val="1"/>
      <w:numFmt w:val="decimal"/>
      <w:lvlText w:val="%1."/>
      <w:lvlJc w:val="left"/>
      <w:pPr>
        <w:ind w:left="720" w:hanging="360"/>
      </w:pPr>
    </w:lvl>
    <w:lvl w:ilvl="1" w:tplc="1C44B3F4" w:tentative="1">
      <w:start w:val="1"/>
      <w:numFmt w:val="lowerLetter"/>
      <w:lvlText w:val="%2."/>
      <w:lvlJc w:val="left"/>
      <w:pPr>
        <w:ind w:left="1440" w:hanging="360"/>
      </w:pPr>
    </w:lvl>
    <w:lvl w:ilvl="2" w:tplc="2040B8CE" w:tentative="1">
      <w:start w:val="1"/>
      <w:numFmt w:val="lowerRoman"/>
      <w:lvlText w:val="%3."/>
      <w:lvlJc w:val="right"/>
      <w:pPr>
        <w:ind w:left="2160" w:hanging="180"/>
      </w:pPr>
    </w:lvl>
    <w:lvl w:ilvl="3" w:tplc="5A8E7198" w:tentative="1">
      <w:start w:val="1"/>
      <w:numFmt w:val="decimal"/>
      <w:lvlText w:val="%4."/>
      <w:lvlJc w:val="left"/>
      <w:pPr>
        <w:ind w:left="2880" w:hanging="360"/>
      </w:pPr>
    </w:lvl>
    <w:lvl w:ilvl="4" w:tplc="659A562C" w:tentative="1">
      <w:start w:val="1"/>
      <w:numFmt w:val="lowerLetter"/>
      <w:lvlText w:val="%5."/>
      <w:lvlJc w:val="left"/>
      <w:pPr>
        <w:ind w:left="3600" w:hanging="360"/>
      </w:pPr>
    </w:lvl>
    <w:lvl w:ilvl="5" w:tplc="6E8ED49A" w:tentative="1">
      <w:start w:val="1"/>
      <w:numFmt w:val="lowerRoman"/>
      <w:lvlText w:val="%6."/>
      <w:lvlJc w:val="right"/>
      <w:pPr>
        <w:ind w:left="4320" w:hanging="180"/>
      </w:pPr>
    </w:lvl>
    <w:lvl w:ilvl="6" w:tplc="99D06E74" w:tentative="1">
      <w:start w:val="1"/>
      <w:numFmt w:val="decimal"/>
      <w:lvlText w:val="%7."/>
      <w:lvlJc w:val="left"/>
      <w:pPr>
        <w:ind w:left="5040" w:hanging="360"/>
      </w:pPr>
    </w:lvl>
    <w:lvl w:ilvl="7" w:tplc="D84EDBE6" w:tentative="1">
      <w:start w:val="1"/>
      <w:numFmt w:val="lowerLetter"/>
      <w:lvlText w:val="%8."/>
      <w:lvlJc w:val="left"/>
      <w:pPr>
        <w:ind w:left="5760" w:hanging="360"/>
      </w:pPr>
    </w:lvl>
    <w:lvl w:ilvl="8" w:tplc="CAF26478"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2B0A7A3C">
      <w:start w:val="1"/>
      <w:numFmt w:val="decimal"/>
      <w:lvlText w:val="%1."/>
      <w:lvlJc w:val="left"/>
      <w:pPr>
        <w:ind w:left="720" w:hanging="360"/>
      </w:pPr>
    </w:lvl>
    <w:lvl w:ilvl="1" w:tplc="BE8C9B86" w:tentative="1">
      <w:start w:val="1"/>
      <w:numFmt w:val="lowerLetter"/>
      <w:lvlText w:val="%2."/>
      <w:lvlJc w:val="left"/>
      <w:pPr>
        <w:ind w:left="1440" w:hanging="360"/>
      </w:pPr>
    </w:lvl>
    <w:lvl w:ilvl="2" w:tplc="0F6E47EE" w:tentative="1">
      <w:start w:val="1"/>
      <w:numFmt w:val="lowerRoman"/>
      <w:lvlText w:val="%3."/>
      <w:lvlJc w:val="right"/>
      <w:pPr>
        <w:ind w:left="2160" w:hanging="180"/>
      </w:pPr>
    </w:lvl>
    <w:lvl w:ilvl="3" w:tplc="06DA4464" w:tentative="1">
      <w:start w:val="1"/>
      <w:numFmt w:val="decimal"/>
      <w:lvlText w:val="%4."/>
      <w:lvlJc w:val="left"/>
      <w:pPr>
        <w:ind w:left="2880" w:hanging="360"/>
      </w:pPr>
    </w:lvl>
    <w:lvl w:ilvl="4" w:tplc="3612D00E" w:tentative="1">
      <w:start w:val="1"/>
      <w:numFmt w:val="lowerLetter"/>
      <w:lvlText w:val="%5."/>
      <w:lvlJc w:val="left"/>
      <w:pPr>
        <w:ind w:left="3600" w:hanging="360"/>
      </w:pPr>
    </w:lvl>
    <w:lvl w:ilvl="5" w:tplc="6882CD62" w:tentative="1">
      <w:start w:val="1"/>
      <w:numFmt w:val="lowerRoman"/>
      <w:lvlText w:val="%6."/>
      <w:lvlJc w:val="right"/>
      <w:pPr>
        <w:ind w:left="4320" w:hanging="180"/>
      </w:pPr>
    </w:lvl>
    <w:lvl w:ilvl="6" w:tplc="C0B09D00" w:tentative="1">
      <w:start w:val="1"/>
      <w:numFmt w:val="decimal"/>
      <w:lvlText w:val="%7."/>
      <w:lvlJc w:val="left"/>
      <w:pPr>
        <w:ind w:left="5040" w:hanging="360"/>
      </w:pPr>
    </w:lvl>
    <w:lvl w:ilvl="7" w:tplc="756EA064" w:tentative="1">
      <w:start w:val="1"/>
      <w:numFmt w:val="lowerLetter"/>
      <w:lvlText w:val="%8."/>
      <w:lvlJc w:val="left"/>
      <w:pPr>
        <w:ind w:left="5760" w:hanging="360"/>
      </w:pPr>
    </w:lvl>
    <w:lvl w:ilvl="8" w:tplc="C232A2E0" w:tentative="1">
      <w:start w:val="1"/>
      <w:numFmt w:val="lowerRoman"/>
      <w:lvlText w:val="%9."/>
      <w:lvlJc w:val="right"/>
      <w:pPr>
        <w:ind w:left="6480" w:hanging="180"/>
      </w:pPr>
    </w:lvl>
  </w:abstractNum>
  <w:abstractNum w:abstractNumId="5" w15:restartNumberingAfterBreak="0">
    <w:nsid w:val="2B97027F"/>
    <w:multiLevelType w:val="hybridMultilevel"/>
    <w:tmpl w:val="D1683618"/>
    <w:lvl w:ilvl="0" w:tplc="DD58F87C">
      <w:start w:val="1"/>
      <w:numFmt w:val="bullet"/>
      <w:lvlText w:val=""/>
      <w:lvlJc w:val="left"/>
      <w:pPr>
        <w:ind w:left="720" w:hanging="360"/>
      </w:pPr>
      <w:rPr>
        <w:rFonts w:ascii="Symbol" w:hAnsi="Symbol" w:hint="default"/>
      </w:rPr>
    </w:lvl>
    <w:lvl w:ilvl="1" w:tplc="57E699E0">
      <w:start w:val="1"/>
      <w:numFmt w:val="bullet"/>
      <w:lvlText w:val="o"/>
      <w:lvlJc w:val="left"/>
      <w:pPr>
        <w:ind w:left="1440" w:hanging="360"/>
      </w:pPr>
      <w:rPr>
        <w:rFonts w:ascii="Courier New" w:hAnsi="Courier New" w:cs="Courier New" w:hint="default"/>
      </w:rPr>
    </w:lvl>
    <w:lvl w:ilvl="2" w:tplc="BD4A54EE">
      <w:start w:val="1"/>
      <w:numFmt w:val="bullet"/>
      <w:lvlText w:val=""/>
      <w:lvlJc w:val="left"/>
      <w:pPr>
        <w:ind w:left="2160" w:hanging="360"/>
      </w:pPr>
      <w:rPr>
        <w:rFonts w:ascii="Wingdings" w:hAnsi="Wingdings" w:hint="default"/>
      </w:rPr>
    </w:lvl>
    <w:lvl w:ilvl="3" w:tplc="A350C4B2">
      <w:start w:val="1"/>
      <w:numFmt w:val="bullet"/>
      <w:lvlText w:val=""/>
      <w:lvlJc w:val="left"/>
      <w:pPr>
        <w:ind w:left="2880" w:hanging="360"/>
      </w:pPr>
      <w:rPr>
        <w:rFonts w:ascii="Symbol" w:hAnsi="Symbol" w:hint="default"/>
      </w:rPr>
    </w:lvl>
    <w:lvl w:ilvl="4" w:tplc="6402138C">
      <w:start w:val="1"/>
      <w:numFmt w:val="bullet"/>
      <w:lvlText w:val="o"/>
      <w:lvlJc w:val="left"/>
      <w:pPr>
        <w:ind w:left="3600" w:hanging="360"/>
      </w:pPr>
      <w:rPr>
        <w:rFonts w:ascii="Courier New" w:hAnsi="Courier New" w:cs="Courier New" w:hint="default"/>
      </w:rPr>
    </w:lvl>
    <w:lvl w:ilvl="5" w:tplc="4E24145A">
      <w:start w:val="1"/>
      <w:numFmt w:val="bullet"/>
      <w:lvlText w:val=""/>
      <w:lvlJc w:val="left"/>
      <w:pPr>
        <w:ind w:left="4320" w:hanging="360"/>
      </w:pPr>
      <w:rPr>
        <w:rFonts w:ascii="Wingdings" w:hAnsi="Wingdings" w:hint="default"/>
      </w:rPr>
    </w:lvl>
    <w:lvl w:ilvl="6" w:tplc="03C603C6">
      <w:start w:val="1"/>
      <w:numFmt w:val="bullet"/>
      <w:lvlText w:val=""/>
      <w:lvlJc w:val="left"/>
      <w:pPr>
        <w:ind w:left="5040" w:hanging="360"/>
      </w:pPr>
      <w:rPr>
        <w:rFonts w:ascii="Symbol" w:hAnsi="Symbol" w:hint="default"/>
      </w:rPr>
    </w:lvl>
    <w:lvl w:ilvl="7" w:tplc="1542F368">
      <w:start w:val="1"/>
      <w:numFmt w:val="bullet"/>
      <w:lvlText w:val="o"/>
      <w:lvlJc w:val="left"/>
      <w:pPr>
        <w:ind w:left="5760" w:hanging="360"/>
      </w:pPr>
      <w:rPr>
        <w:rFonts w:ascii="Courier New" w:hAnsi="Courier New" w:cs="Courier New" w:hint="default"/>
      </w:rPr>
    </w:lvl>
    <w:lvl w:ilvl="8" w:tplc="62A0F756">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BDA28D0A">
      <w:start w:val="1"/>
      <w:numFmt w:val="decimal"/>
      <w:pStyle w:val="xl264"/>
      <w:lvlText w:val="%1."/>
      <w:lvlJc w:val="left"/>
      <w:pPr>
        <w:ind w:left="735" w:hanging="360"/>
      </w:pPr>
    </w:lvl>
    <w:lvl w:ilvl="1" w:tplc="5DBC70A0">
      <w:start w:val="1"/>
      <w:numFmt w:val="lowerLetter"/>
      <w:lvlText w:val="%2."/>
      <w:lvlJc w:val="left"/>
      <w:pPr>
        <w:ind w:left="1455" w:hanging="360"/>
      </w:pPr>
    </w:lvl>
    <w:lvl w:ilvl="2" w:tplc="22847ABC">
      <w:start w:val="1"/>
      <w:numFmt w:val="lowerRoman"/>
      <w:lvlText w:val="%3."/>
      <w:lvlJc w:val="right"/>
      <w:pPr>
        <w:ind w:left="2175" w:hanging="180"/>
      </w:pPr>
    </w:lvl>
    <w:lvl w:ilvl="3" w:tplc="153E6410">
      <w:start w:val="1"/>
      <w:numFmt w:val="decimal"/>
      <w:lvlText w:val="%4."/>
      <w:lvlJc w:val="left"/>
      <w:pPr>
        <w:ind w:left="2895" w:hanging="360"/>
      </w:pPr>
    </w:lvl>
    <w:lvl w:ilvl="4" w:tplc="3748495E">
      <w:start w:val="1"/>
      <w:numFmt w:val="lowerLetter"/>
      <w:lvlText w:val="%5."/>
      <w:lvlJc w:val="left"/>
      <w:pPr>
        <w:ind w:left="3615" w:hanging="360"/>
      </w:pPr>
    </w:lvl>
    <w:lvl w:ilvl="5" w:tplc="156AC932">
      <w:start w:val="1"/>
      <w:numFmt w:val="lowerRoman"/>
      <w:lvlText w:val="%6."/>
      <w:lvlJc w:val="right"/>
      <w:pPr>
        <w:ind w:left="4335" w:hanging="180"/>
      </w:pPr>
    </w:lvl>
    <w:lvl w:ilvl="6" w:tplc="3BEAEAE6">
      <w:start w:val="1"/>
      <w:numFmt w:val="decimal"/>
      <w:lvlText w:val="%7."/>
      <w:lvlJc w:val="left"/>
      <w:pPr>
        <w:ind w:left="5055" w:hanging="360"/>
      </w:pPr>
    </w:lvl>
    <w:lvl w:ilvl="7" w:tplc="047A07DC">
      <w:start w:val="1"/>
      <w:numFmt w:val="lowerLetter"/>
      <w:lvlText w:val="%8."/>
      <w:lvlJc w:val="left"/>
      <w:pPr>
        <w:ind w:left="5775" w:hanging="360"/>
      </w:pPr>
    </w:lvl>
    <w:lvl w:ilvl="8" w:tplc="CC2E743E">
      <w:start w:val="1"/>
      <w:numFmt w:val="lowerRoman"/>
      <w:lvlText w:val="%9."/>
      <w:lvlJc w:val="right"/>
      <w:pPr>
        <w:ind w:left="6495" w:hanging="180"/>
      </w:pPr>
    </w:lvl>
  </w:abstractNum>
  <w:abstractNum w:abstractNumId="7" w15:restartNumberingAfterBreak="0">
    <w:nsid w:val="2D5D7EA6"/>
    <w:multiLevelType w:val="hybridMultilevel"/>
    <w:tmpl w:val="28DCE3E2"/>
    <w:lvl w:ilvl="0" w:tplc="92E87634">
      <w:start w:val="1"/>
      <w:numFmt w:val="bullet"/>
      <w:lvlText w:val=""/>
      <w:lvlJc w:val="left"/>
      <w:pPr>
        <w:ind w:left="720" w:hanging="360"/>
      </w:pPr>
      <w:rPr>
        <w:rFonts w:ascii="Wingdings" w:hAnsi="Wingdings" w:hint="default"/>
      </w:rPr>
    </w:lvl>
    <w:lvl w:ilvl="1" w:tplc="46463F5A">
      <w:start w:val="1"/>
      <w:numFmt w:val="bullet"/>
      <w:lvlText w:val="o"/>
      <w:lvlJc w:val="left"/>
      <w:pPr>
        <w:ind w:left="1440" w:hanging="360"/>
      </w:pPr>
      <w:rPr>
        <w:rFonts w:ascii="Courier New" w:hAnsi="Courier New" w:cs="Courier New" w:hint="default"/>
      </w:rPr>
    </w:lvl>
    <w:lvl w:ilvl="2" w:tplc="BEC07082">
      <w:start w:val="1"/>
      <w:numFmt w:val="bullet"/>
      <w:lvlText w:val=""/>
      <w:lvlJc w:val="left"/>
      <w:pPr>
        <w:ind w:left="2160" w:hanging="360"/>
      </w:pPr>
      <w:rPr>
        <w:rFonts w:ascii="Wingdings" w:hAnsi="Wingdings" w:hint="default"/>
      </w:rPr>
    </w:lvl>
    <w:lvl w:ilvl="3" w:tplc="845096A4">
      <w:start w:val="1"/>
      <w:numFmt w:val="bullet"/>
      <w:lvlText w:val=""/>
      <w:lvlJc w:val="left"/>
      <w:pPr>
        <w:ind w:left="2880" w:hanging="360"/>
      </w:pPr>
      <w:rPr>
        <w:rFonts w:ascii="Symbol" w:hAnsi="Symbol" w:hint="default"/>
      </w:rPr>
    </w:lvl>
    <w:lvl w:ilvl="4" w:tplc="88BC2DEA">
      <w:start w:val="1"/>
      <w:numFmt w:val="bullet"/>
      <w:lvlText w:val="o"/>
      <w:lvlJc w:val="left"/>
      <w:pPr>
        <w:ind w:left="3600" w:hanging="360"/>
      </w:pPr>
      <w:rPr>
        <w:rFonts w:ascii="Courier New" w:hAnsi="Courier New" w:cs="Courier New" w:hint="default"/>
      </w:rPr>
    </w:lvl>
    <w:lvl w:ilvl="5" w:tplc="C7522162">
      <w:start w:val="1"/>
      <w:numFmt w:val="bullet"/>
      <w:lvlText w:val=""/>
      <w:lvlJc w:val="left"/>
      <w:pPr>
        <w:ind w:left="4320" w:hanging="360"/>
      </w:pPr>
      <w:rPr>
        <w:rFonts w:ascii="Wingdings" w:hAnsi="Wingdings" w:hint="default"/>
      </w:rPr>
    </w:lvl>
    <w:lvl w:ilvl="6" w:tplc="EDF2188E">
      <w:start w:val="1"/>
      <w:numFmt w:val="bullet"/>
      <w:lvlText w:val=""/>
      <w:lvlJc w:val="left"/>
      <w:pPr>
        <w:ind w:left="5040" w:hanging="360"/>
      </w:pPr>
      <w:rPr>
        <w:rFonts w:ascii="Symbol" w:hAnsi="Symbol" w:hint="default"/>
      </w:rPr>
    </w:lvl>
    <w:lvl w:ilvl="7" w:tplc="7AD84610">
      <w:start w:val="1"/>
      <w:numFmt w:val="bullet"/>
      <w:lvlText w:val="o"/>
      <w:lvlJc w:val="left"/>
      <w:pPr>
        <w:ind w:left="5760" w:hanging="360"/>
      </w:pPr>
      <w:rPr>
        <w:rFonts w:ascii="Courier New" w:hAnsi="Courier New" w:cs="Courier New" w:hint="default"/>
      </w:rPr>
    </w:lvl>
    <w:lvl w:ilvl="8" w:tplc="2CC04D44">
      <w:start w:val="1"/>
      <w:numFmt w:val="bullet"/>
      <w:lvlText w:val=""/>
      <w:lvlJc w:val="left"/>
      <w:pPr>
        <w:ind w:left="6480" w:hanging="360"/>
      </w:pPr>
      <w:rPr>
        <w:rFonts w:ascii="Wingdings" w:hAnsi="Wingdings" w:hint="default"/>
      </w:rPr>
    </w:lvl>
  </w:abstractNum>
  <w:abstractNum w:abstractNumId="8" w15:restartNumberingAfterBreak="0">
    <w:nsid w:val="4D7C41F9"/>
    <w:multiLevelType w:val="hybridMultilevel"/>
    <w:tmpl w:val="7460EC1C"/>
    <w:lvl w:ilvl="0" w:tplc="1E806704">
      <w:start w:val="1"/>
      <w:numFmt w:val="bullet"/>
      <w:lvlText w:val=""/>
      <w:lvlJc w:val="left"/>
      <w:pPr>
        <w:ind w:left="360" w:hanging="360"/>
      </w:pPr>
      <w:rPr>
        <w:rFonts w:ascii="Symbol" w:hAnsi="Symbol" w:hint="default"/>
      </w:rPr>
    </w:lvl>
    <w:lvl w:ilvl="1" w:tplc="84C032E2">
      <w:start w:val="1"/>
      <w:numFmt w:val="bullet"/>
      <w:lvlText w:val="o"/>
      <w:lvlJc w:val="left"/>
      <w:pPr>
        <w:ind w:left="1440" w:hanging="360"/>
      </w:pPr>
      <w:rPr>
        <w:rFonts w:ascii="Courier New" w:hAnsi="Courier New" w:cs="Courier New" w:hint="default"/>
      </w:rPr>
    </w:lvl>
    <w:lvl w:ilvl="2" w:tplc="7DACC706">
      <w:start w:val="1"/>
      <w:numFmt w:val="bullet"/>
      <w:lvlText w:val=""/>
      <w:lvlJc w:val="left"/>
      <w:pPr>
        <w:ind w:left="2160" w:hanging="360"/>
      </w:pPr>
      <w:rPr>
        <w:rFonts w:ascii="Wingdings" w:hAnsi="Wingdings" w:hint="default"/>
      </w:rPr>
    </w:lvl>
    <w:lvl w:ilvl="3" w:tplc="E88A7660">
      <w:start w:val="1"/>
      <w:numFmt w:val="bullet"/>
      <w:lvlText w:val=""/>
      <w:lvlJc w:val="left"/>
      <w:pPr>
        <w:ind w:left="2880" w:hanging="360"/>
      </w:pPr>
      <w:rPr>
        <w:rFonts w:ascii="Symbol" w:hAnsi="Symbol" w:hint="default"/>
      </w:rPr>
    </w:lvl>
    <w:lvl w:ilvl="4" w:tplc="DEBA186A">
      <w:start w:val="1"/>
      <w:numFmt w:val="bullet"/>
      <w:lvlText w:val="o"/>
      <w:lvlJc w:val="left"/>
      <w:pPr>
        <w:ind w:left="3600" w:hanging="360"/>
      </w:pPr>
      <w:rPr>
        <w:rFonts w:ascii="Courier New" w:hAnsi="Courier New" w:cs="Courier New" w:hint="default"/>
      </w:rPr>
    </w:lvl>
    <w:lvl w:ilvl="5" w:tplc="0EA67D24">
      <w:start w:val="1"/>
      <w:numFmt w:val="bullet"/>
      <w:lvlText w:val=""/>
      <w:lvlJc w:val="left"/>
      <w:pPr>
        <w:ind w:left="4320" w:hanging="360"/>
      </w:pPr>
      <w:rPr>
        <w:rFonts w:ascii="Wingdings" w:hAnsi="Wingdings" w:hint="default"/>
      </w:rPr>
    </w:lvl>
    <w:lvl w:ilvl="6" w:tplc="376A4572">
      <w:start w:val="1"/>
      <w:numFmt w:val="bullet"/>
      <w:lvlText w:val=""/>
      <w:lvlJc w:val="left"/>
      <w:pPr>
        <w:ind w:left="5040" w:hanging="360"/>
      </w:pPr>
      <w:rPr>
        <w:rFonts w:ascii="Symbol" w:hAnsi="Symbol" w:hint="default"/>
      </w:rPr>
    </w:lvl>
    <w:lvl w:ilvl="7" w:tplc="B5D8971A">
      <w:start w:val="1"/>
      <w:numFmt w:val="bullet"/>
      <w:lvlText w:val="o"/>
      <w:lvlJc w:val="left"/>
      <w:pPr>
        <w:ind w:left="5760" w:hanging="360"/>
      </w:pPr>
      <w:rPr>
        <w:rFonts w:ascii="Courier New" w:hAnsi="Courier New" w:cs="Courier New" w:hint="default"/>
      </w:rPr>
    </w:lvl>
    <w:lvl w:ilvl="8" w:tplc="2534C1BC">
      <w:start w:val="1"/>
      <w:numFmt w:val="bullet"/>
      <w:lvlText w:val=""/>
      <w:lvlJc w:val="left"/>
      <w:pPr>
        <w:ind w:left="6480" w:hanging="360"/>
      </w:pPr>
      <w:rPr>
        <w:rFonts w:ascii="Wingdings" w:hAnsi="Wingdings" w:hint="default"/>
      </w:rPr>
    </w:lvl>
  </w:abstractNum>
  <w:abstractNum w:abstractNumId="9" w15:restartNumberingAfterBreak="0">
    <w:nsid w:val="6EBF654D"/>
    <w:multiLevelType w:val="hybridMultilevel"/>
    <w:tmpl w:val="54944660"/>
    <w:lvl w:ilvl="0" w:tplc="A4A2653A">
      <w:numFmt w:val="bullet"/>
      <w:lvlText w:val="-"/>
      <w:lvlJc w:val="left"/>
      <w:pPr>
        <w:ind w:left="479" w:hanging="360"/>
      </w:pPr>
      <w:rPr>
        <w:rFonts w:ascii="Arial" w:eastAsiaTheme="minorHAnsi" w:hAnsi="Arial" w:cs="Arial" w:hint="default"/>
      </w:rPr>
    </w:lvl>
    <w:lvl w:ilvl="1" w:tplc="C3C4DB34" w:tentative="1">
      <w:start w:val="1"/>
      <w:numFmt w:val="bullet"/>
      <w:lvlText w:val="o"/>
      <w:lvlJc w:val="left"/>
      <w:pPr>
        <w:ind w:left="1199" w:hanging="360"/>
      </w:pPr>
      <w:rPr>
        <w:rFonts w:ascii="Courier New" w:hAnsi="Courier New" w:cs="Courier New" w:hint="default"/>
      </w:rPr>
    </w:lvl>
    <w:lvl w:ilvl="2" w:tplc="F4CE3C9E" w:tentative="1">
      <w:start w:val="1"/>
      <w:numFmt w:val="bullet"/>
      <w:lvlText w:val=""/>
      <w:lvlJc w:val="left"/>
      <w:pPr>
        <w:ind w:left="1919" w:hanging="360"/>
      </w:pPr>
      <w:rPr>
        <w:rFonts w:ascii="Wingdings" w:hAnsi="Wingdings" w:hint="default"/>
      </w:rPr>
    </w:lvl>
    <w:lvl w:ilvl="3" w:tplc="CEBE0C16" w:tentative="1">
      <w:start w:val="1"/>
      <w:numFmt w:val="bullet"/>
      <w:lvlText w:val=""/>
      <w:lvlJc w:val="left"/>
      <w:pPr>
        <w:ind w:left="2639" w:hanging="360"/>
      </w:pPr>
      <w:rPr>
        <w:rFonts w:ascii="Symbol" w:hAnsi="Symbol" w:hint="default"/>
      </w:rPr>
    </w:lvl>
    <w:lvl w:ilvl="4" w:tplc="F6C2FC06" w:tentative="1">
      <w:start w:val="1"/>
      <w:numFmt w:val="bullet"/>
      <w:lvlText w:val="o"/>
      <w:lvlJc w:val="left"/>
      <w:pPr>
        <w:ind w:left="3359" w:hanging="360"/>
      </w:pPr>
      <w:rPr>
        <w:rFonts w:ascii="Courier New" w:hAnsi="Courier New" w:cs="Courier New" w:hint="default"/>
      </w:rPr>
    </w:lvl>
    <w:lvl w:ilvl="5" w:tplc="1952A6DA" w:tentative="1">
      <w:start w:val="1"/>
      <w:numFmt w:val="bullet"/>
      <w:lvlText w:val=""/>
      <w:lvlJc w:val="left"/>
      <w:pPr>
        <w:ind w:left="4079" w:hanging="360"/>
      </w:pPr>
      <w:rPr>
        <w:rFonts w:ascii="Wingdings" w:hAnsi="Wingdings" w:hint="default"/>
      </w:rPr>
    </w:lvl>
    <w:lvl w:ilvl="6" w:tplc="91B442FA" w:tentative="1">
      <w:start w:val="1"/>
      <w:numFmt w:val="bullet"/>
      <w:lvlText w:val=""/>
      <w:lvlJc w:val="left"/>
      <w:pPr>
        <w:ind w:left="4799" w:hanging="360"/>
      </w:pPr>
      <w:rPr>
        <w:rFonts w:ascii="Symbol" w:hAnsi="Symbol" w:hint="default"/>
      </w:rPr>
    </w:lvl>
    <w:lvl w:ilvl="7" w:tplc="BD946C80" w:tentative="1">
      <w:start w:val="1"/>
      <w:numFmt w:val="bullet"/>
      <w:lvlText w:val="o"/>
      <w:lvlJc w:val="left"/>
      <w:pPr>
        <w:ind w:left="5519" w:hanging="360"/>
      </w:pPr>
      <w:rPr>
        <w:rFonts w:ascii="Courier New" w:hAnsi="Courier New" w:cs="Courier New" w:hint="default"/>
      </w:rPr>
    </w:lvl>
    <w:lvl w:ilvl="8" w:tplc="C320463C"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9442120C">
      <w:start w:val="1"/>
      <w:numFmt w:val="bullet"/>
      <w:lvlText w:val=""/>
      <w:lvlJc w:val="left"/>
      <w:pPr>
        <w:ind w:left="839" w:hanging="360"/>
      </w:pPr>
      <w:rPr>
        <w:rFonts w:ascii="Symbol" w:hAnsi="Symbol" w:hint="default"/>
      </w:rPr>
    </w:lvl>
    <w:lvl w:ilvl="1" w:tplc="C14C0B5C">
      <w:start w:val="1"/>
      <w:numFmt w:val="bullet"/>
      <w:lvlText w:val="o"/>
      <w:lvlJc w:val="left"/>
      <w:pPr>
        <w:ind w:left="1559" w:hanging="360"/>
      </w:pPr>
      <w:rPr>
        <w:rFonts w:ascii="Courier New" w:hAnsi="Courier New" w:cs="Courier New" w:hint="default"/>
      </w:rPr>
    </w:lvl>
    <w:lvl w:ilvl="2" w:tplc="1F4E4D32">
      <w:start w:val="1"/>
      <w:numFmt w:val="bullet"/>
      <w:lvlText w:val=""/>
      <w:lvlJc w:val="left"/>
      <w:pPr>
        <w:ind w:left="2279" w:hanging="360"/>
      </w:pPr>
      <w:rPr>
        <w:rFonts w:ascii="Wingdings" w:hAnsi="Wingdings" w:hint="default"/>
      </w:rPr>
    </w:lvl>
    <w:lvl w:ilvl="3" w:tplc="F2D8FE74">
      <w:start w:val="1"/>
      <w:numFmt w:val="bullet"/>
      <w:lvlText w:val=""/>
      <w:lvlJc w:val="left"/>
      <w:pPr>
        <w:ind w:left="2999" w:hanging="360"/>
      </w:pPr>
      <w:rPr>
        <w:rFonts w:ascii="Symbol" w:hAnsi="Symbol" w:hint="default"/>
      </w:rPr>
    </w:lvl>
    <w:lvl w:ilvl="4" w:tplc="36363D90">
      <w:start w:val="1"/>
      <w:numFmt w:val="bullet"/>
      <w:lvlText w:val="o"/>
      <w:lvlJc w:val="left"/>
      <w:pPr>
        <w:ind w:left="3719" w:hanging="360"/>
      </w:pPr>
      <w:rPr>
        <w:rFonts w:ascii="Courier New" w:hAnsi="Courier New" w:cs="Courier New" w:hint="default"/>
      </w:rPr>
    </w:lvl>
    <w:lvl w:ilvl="5" w:tplc="31EA5B72">
      <w:start w:val="1"/>
      <w:numFmt w:val="bullet"/>
      <w:lvlText w:val=""/>
      <w:lvlJc w:val="left"/>
      <w:pPr>
        <w:ind w:left="4439" w:hanging="360"/>
      </w:pPr>
      <w:rPr>
        <w:rFonts w:ascii="Wingdings" w:hAnsi="Wingdings" w:hint="default"/>
      </w:rPr>
    </w:lvl>
    <w:lvl w:ilvl="6" w:tplc="A122152E">
      <w:start w:val="1"/>
      <w:numFmt w:val="bullet"/>
      <w:lvlText w:val=""/>
      <w:lvlJc w:val="left"/>
      <w:pPr>
        <w:ind w:left="5159" w:hanging="360"/>
      </w:pPr>
      <w:rPr>
        <w:rFonts w:ascii="Symbol" w:hAnsi="Symbol" w:hint="default"/>
      </w:rPr>
    </w:lvl>
    <w:lvl w:ilvl="7" w:tplc="D368EEB6">
      <w:start w:val="1"/>
      <w:numFmt w:val="bullet"/>
      <w:lvlText w:val="o"/>
      <w:lvlJc w:val="left"/>
      <w:pPr>
        <w:ind w:left="5879" w:hanging="360"/>
      </w:pPr>
      <w:rPr>
        <w:rFonts w:ascii="Courier New" w:hAnsi="Courier New" w:cs="Courier New" w:hint="default"/>
      </w:rPr>
    </w:lvl>
    <w:lvl w:ilvl="8" w:tplc="745A2FC2">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F8CE9A9A">
      <w:start w:val="1"/>
      <w:numFmt w:val="upperRoman"/>
      <w:lvlText w:val="%1."/>
      <w:lvlJc w:val="right"/>
      <w:pPr>
        <w:ind w:left="720" w:hanging="360"/>
      </w:pPr>
    </w:lvl>
    <w:lvl w:ilvl="1" w:tplc="6E3ED1BC">
      <w:start w:val="1"/>
      <w:numFmt w:val="lowerLetter"/>
      <w:lvlText w:val="%2."/>
      <w:lvlJc w:val="left"/>
      <w:pPr>
        <w:ind w:left="1440" w:hanging="360"/>
      </w:pPr>
    </w:lvl>
    <w:lvl w:ilvl="2" w:tplc="9F70054C">
      <w:start w:val="1"/>
      <w:numFmt w:val="lowerRoman"/>
      <w:lvlText w:val="%3."/>
      <w:lvlJc w:val="right"/>
      <w:pPr>
        <w:ind w:left="2160" w:hanging="180"/>
      </w:pPr>
    </w:lvl>
    <w:lvl w:ilvl="3" w:tplc="6C6A847A">
      <w:start w:val="1"/>
      <w:numFmt w:val="decimal"/>
      <w:lvlText w:val="%4."/>
      <w:lvlJc w:val="left"/>
      <w:pPr>
        <w:ind w:left="2880" w:hanging="360"/>
      </w:pPr>
    </w:lvl>
    <w:lvl w:ilvl="4" w:tplc="AD6A576E">
      <w:start w:val="1"/>
      <w:numFmt w:val="lowerLetter"/>
      <w:lvlText w:val="%5."/>
      <w:lvlJc w:val="left"/>
      <w:pPr>
        <w:ind w:left="3600" w:hanging="360"/>
      </w:pPr>
    </w:lvl>
    <w:lvl w:ilvl="5" w:tplc="A9A0128C">
      <w:start w:val="1"/>
      <w:numFmt w:val="lowerRoman"/>
      <w:lvlText w:val="%6."/>
      <w:lvlJc w:val="right"/>
      <w:pPr>
        <w:ind w:left="4320" w:hanging="180"/>
      </w:pPr>
    </w:lvl>
    <w:lvl w:ilvl="6" w:tplc="FA564AF4">
      <w:start w:val="1"/>
      <w:numFmt w:val="decimal"/>
      <w:lvlText w:val="%7."/>
      <w:lvlJc w:val="left"/>
      <w:pPr>
        <w:ind w:left="5040" w:hanging="360"/>
      </w:pPr>
    </w:lvl>
    <w:lvl w:ilvl="7" w:tplc="D3EEF3CA">
      <w:start w:val="1"/>
      <w:numFmt w:val="lowerLetter"/>
      <w:lvlText w:val="%8."/>
      <w:lvlJc w:val="left"/>
      <w:pPr>
        <w:ind w:left="5760" w:hanging="360"/>
      </w:pPr>
    </w:lvl>
    <w:lvl w:ilvl="8" w:tplc="5268D242">
      <w:start w:val="1"/>
      <w:numFmt w:val="lowerRoman"/>
      <w:lvlText w:val="%9."/>
      <w:lvlJc w:val="right"/>
      <w:pPr>
        <w:ind w:left="6480" w:hanging="180"/>
      </w:pPr>
    </w:lvl>
  </w:abstractNum>
  <w:abstractNum w:abstractNumId="12" w15:restartNumberingAfterBreak="0">
    <w:nsid w:val="79226FC0"/>
    <w:multiLevelType w:val="hybridMultilevel"/>
    <w:tmpl w:val="E9EA68F0"/>
    <w:lvl w:ilvl="0" w:tplc="5F802F6A">
      <w:start w:val="1"/>
      <w:numFmt w:val="bullet"/>
      <w:lvlText w:val=""/>
      <w:lvlJc w:val="left"/>
      <w:pPr>
        <w:ind w:left="720" w:hanging="360"/>
      </w:pPr>
      <w:rPr>
        <w:rFonts w:ascii="Wingdings" w:hAnsi="Wingdings" w:hint="default"/>
      </w:rPr>
    </w:lvl>
    <w:lvl w:ilvl="1" w:tplc="60DA1CAE">
      <w:start w:val="1"/>
      <w:numFmt w:val="bullet"/>
      <w:lvlText w:val="o"/>
      <w:lvlJc w:val="left"/>
      <w:pPr>
        <w:ind w:left="1440" w:hanging="360"/>
      </w:pPr>
      <w:rPr>
        <w:rFonts w:ascii="Courier New" w:hAnsi="Courier New" w:cs="Courier New" w:hint="default"/>
      </w:rPr>
    </w:lvl>
    <w:lvl w:ilvl="2" w:tplc="80BE900C">
      <w:start w:val="1"/>
      <w:numFmt w:val="bullet"/>
      <w:lvlText w:val=""/>
      <w:lvlJc w:val="left"/>
      <w:pPr>
        <w:ind w:left="2160" w:hanging="360"/>
      </w:pPr>
      <w:rPr>
        <w:rFonts w:ascii="Wingdings" w:hAnsi="Wingdings" w:hint="default"/>
      </w:rPr>
    </w:lvl>
    <w:lvl w:ilvl="3" w:tplc="B64ACE44">
      <w:start w:val="1"/>
      <w:numFmt w:val="bullet"/>
      <w:lvlText w:val=""/>
      <w:lvlJc w:val="left"/>
      <w:pPr>
        <w:ind w:left="2880" w:hanging="360"/>
      </w:pPr>
      <w:rPr>
        <w:rFonts w:ascii="Symbol" w:hAnsi="Symbol" w:hint="default"/>
      </w:rPr>
    </w:lvl>
    <w:lvl w:ilvl="4" w:tplc="A53C59D8">
      <w:start w:val="1"/>
      <w:numFmt w:val="bullet"/>
      <w:lvlText w:val="o"/>
      <w:lvlJc w:val="left"/>
      <w:pPr>
        <w:ind w:left="3600" w:hanging="360"/>
      </w:pPr>
      <w:rPr>
        <w:rFonts w:ascii="Courier New" w:hAnsi="Courier New" w:cs="Courier New" w:hint="default"/>
      </w:rPr>
    </w:lvl>
    <w:lvl w:ilvl="5" w:tplc="132E39EE">
      <w:start w:val="1"/>
      <w:numFmt w:val="bullet"/>
      <w:lvlText w:val=""/>
      <w:lvlJc w:val="left"/>
      <w:pPr>
        <w:ind w:left="4320" w:hanging="360"/>
      </w:pPr>
      <w:rPr>
        <w:rFonts w:ascii="Wingdings" w:hAnsi="Wingdings" w:hint="default"/>
      </w:rPr>
    </w:lvl>
    <w:lvl w:ilvl="6" w:tplc="DE642712">
      <w:start w:val="1"/>
      <w:numFmt w:val="bullet"/>
      <w:lvlText w:val=""/>
      <w:lvlJc w:val="left"/>
      <w:pPr>
        <w:ind w:left="5040" w:hanging="360"/>
      </w:pPr>
      <w:rPr>
        <w:rFonts w:ascii="Symbol" w:hAnsi="Symbol" w:hint="default"/>
      </w:rPr>
    </w:lvl>
    <w:lvl w:ilvl="7" w:tplc="693694D2">
      <w:start w:val="1"/>
      <w:numFmt w:val="bullet"/>
      <w:lvlText w:val="o"/>
      <w:lvlJc w:val="left"/>
      <w:pPr>
        <w:ind w:left="5760" w:hanging="360"/>
      </w:pPr>
      <w:rPr>
        <w:rFonts w:ascii="Courier New" w:hAnsi="Courier New" w:cs="Courier New" w:hint="default"/>
      </w:rPr>
    </w:lvl>
    <w:lvl w:ilvl="8" w:tplc="E6EA2D1A">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541AD6D4">
      <w:start w:val="1"/>
      <w:numFmt w:val="bullet"/>
      <w:lvlText w:val=""/>
      <w:lvlJc w:val="left"/>
      <w:pPr>
        <w:ind w:left="720" w:hanging="360"/>
      </w:pPr>
      <w:rPr>
        <w:rFonts w:ascii="Wingdings" w:hAnsi="Wingdings" w:hint="default"/>
      </w:rPr>
    </w:lvl>
    <w:lvl w:ilvl="1" w:tplc="3AA2D668">
      <w:start w:val="1"/>
      <w:numFmt w:val="bullet"/>
      <w:lvlText w:val="o"/>
      <w:lvlJc w:val="left"/>
      <w:pPr>
        <w:ind w:left="1440" w:hanging="360"/>
      </w:pPr>
      <w:rPr>
        <w:rFonts w:ascii="Courier New" w:hAnsi="Courier New" w:cs="Courier New" w:hint="default"/>
      </w:rPr>
    </w:lvl>
    <w:lvl w:ilvl="2" w:tplc="D32CC2A4">
      <w:start w:val="1"/>
      <w:numFmt w:val="bullet"/>
      <w:lvlText w:val=""/>
      <w:lvlJc w:val="left"/>
      <w:pPr>
        <w:ind w:left="2160" w:hanging="360"/>
      </w:pPr>
      <w:rPr>
        <w:rFonts w:ascii="Wingdings" w:hAnsi="Wingdings" w:hint="default"/>
      </w:rPr>
    </w:lvl>
    <w:lvl w:ilvl="3" w:tplc="8B28DDC6">
      <w:start w:val="1"/>
      <w:numFmt w:val="bullet"/>
      <w:lvlText w:val=""/>
      <w:lvlJc w:val="left"/>
      <w:pPr>
        <w:ind w:left="2880" w:hanging="360"/>
      </w:pPr>
      <w:rPr>
        <w:rFonts w:ascii="Symbol" w:hAnsi="Symbol" w:hint="default"/>
      </w:rPr>
    </w:lvl>
    <w:lvl w:ilvl="4" w:tplc="AA46C0D6">
      <w:start w:val="1"/>
      <w:numFmt w:val="bullet"/>
      <w:lvlText w:val="o"/>
      <w:lvlJc w:val="left"/>
      <w:pPr>
        <w:ind w:left="3600" w:hanging="360"/>
      </w:pPr>
      <w:rPr>
        <w:rFonts w:ascii="Courier New" w:hAnsi="Courier New" w:cs="Courier New" w:hint="default"/>
      </w:rPr>
    </w:lvl>
    <w:lvl w:ilvl="5" w:tplc="7B889E14">
      <w:start w:val="1"/>
      <w:numFmt w:val="bullet"/>
      <w:lvlText w:val=""/>
      <w:lvlJc w:val="left"/>
      <w:pPr>
        <w:ind w:left="4320" w:hanging="360"/>
      </w:pPr>
      <w:rPr>
        <w:rFonts w:ascii="Wingdings" w:hAnsi="Wingdings" w:hint="default"/>
      </w:rPr>
    </w:lvl>
    <w:lvl w:ilvl="6" w:tplc="D34EFA98">
      <w:start w:val="1"/>
      <w:numFmt w:val="bullet"/>
      <w:lvlText w:val=""/>
      <w:lvlJc w:val="left"/>
      <w:pPr>
        <w:ind w:left="5040" w:hanging="360"/>
      </w:pPr>
      <w:rPr>
        <w:rFonts w:ascii="Symbol" w:hAnsi="Symbol" w:hint="default"/>
      </w:rPr>
    </w:lvl>
    <w:lvl w:ilvl="7" w:tplc="3B2A433A">
      <w:start w:val="1"/>
      <w:numFmt w:val="bullet"/>
      <w:lvlText w:val="o"/>
      <w:lvlJc w:val="left"/>
      <w:pPr>
        <w:ind w:left="5760" w:hanging="360"/>
      </w:pPr>
      <w:rPr>
        <w:rFonts w:ascii="Courier New" w:hAnsi="Courier New" w:cs="Courier New" w:hint="default"/>
      </w:rPr>
    </w:lvl>
    <w:lvl w:ilvl="8" w:tplc="9CE8E78A">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F0E08594">
      <w:start w:val="1"/>
      <w:numFmt w:val="decimal"/>
      <w:lvlText w:val="%1."/>
      <w:lvlJc w:val="left"/>
      <w:pPr>
        <w:ind w:left="720" w:hanging="360"/>
      </w:pPr>
    </w:lvl>
    <w:lvl w:ilvl="1" w:tplc="09AECDB4">
      <w:start w:val="1"/>
      <w:numFmt w:val="lowerLetter"/>
      <w:lvlText w:val="%2."/>
      <w:lvlJc w:val="left"/>
      <w:pPr>
        <w:ind w:left="1440" w:hanging="360"/>
      </w:pPr>
    </w:lvl>
    <w:lvl w:ilvl="2" w:tplc="1DFEFED4">
      <w:start w:val="1"/>
      <w:numFmt w:val="lowerRoman"/>
      <w:lvlText w:val="%3."/>
      <w:lvlJc w:val="right"/>
      <w:pPr>
        <w:ind w:left="2160" w:hanging="180"/>
      </w:pPr>
    </w:lvl>
    <w:lvl w:ilvl="3" w:tplc="93A48BA6">
      <w:start w:val="1"/>
      <w:numFmt w:val="decimal"/>
      <w:lvlText w:val="%4."/>
      <w:lvlJc w:val="left"/>
      <w:pPr>
        <w:ind w:left="2880" w:hanging="360"/>
      </w:pPr>
    </w:lvl>
    <w:lvl w:ilvl="4" w:tplc="EBF46CD0">
      <w:start w:val="1"/>
      <w:numFmt w:val="lowerLetter"/>
      <w:lvlText w:val="%5."/>
      <w:lvlJc w:val="left"/>
      <w:pPr>
        <w:ind w:left="3600" w:hanging="360"/>
      </w:pPr>
    </w:lvl>
    <w:lvl w:ilvl="5" w:tplc="DC066E60">
      <w:start w:val="1"/>
      <w:numFmt w:val="lowerRoman"/>
      <w:lvlText w:val="%6."/>
      <w:lvlJc w:val="right"/>
      <w:pPr>
        <w:ind w:left="4320" w:hanging="180"/>
      </w:pPr>
    </w:lvl>
    <w:lvl w:ilvl="6" w:tplc="FC0619B6">
      <w:start w:val="1"/>
      <w:numFmt w:val="decimal"/>
      <w:lvlText w:val="%7."/>
      <w:lvlJc w:val="left"/>
      <w:pPr>
        <w:ind w:left="5040" w:hanging="360"/>
      </w:pPr>
    </w:lvl>
    <w:lvl w:ilvl="7" w:tplc="9A506322">
      <w:start w:val="1"/>
      <w:numFmt w:val="lowerLetter"/>
      <w:lvlText w:val="%8."/>
      <w:lvlJc w:val="left"/>
      <w:pPr>
        <w:ind w:left="5760" w:hanging="360"/>
      </w:pPr>
    </w:lvl>
    <w:lvl w:ilvl="8" w:tplc="9E767C1E">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2EA3"/>
    <w:rsid w:val="0005107D"/>
    <w:rsid w:val="0006375A"/>
    <w:rsid w:val="00067611"/>
    <w:rsid w:val="000844E8"/>
    <w:rsid w:val="000A2756"/>
    <w:rsid w:val="000C7D53"/>
    <w:rsid w:val="000D291C"/>
    <w:rsid w:val="000F4D3F"/>
    <w:rsid w:val="000F79B8"/>
    <w:rsid w:val="00105198"/>
    <w:rsid w:val="001A678A"/>
    <w:rsid w:val="001C59F8"/>
    <w:rsid w:val="001E08AF"/>
    <w:rsid w:val="00277F70"/>
    <w:rsid w:val="002B013F"/>
    <w:rsid w:val="003313D7"/>
    <w:rsid w:val="003379E9"/>
    <w:rsid w:val="00364E05"/>
    <w:rsid w:val="003843FE"/>
    <w:rsid w:val="00394F5D"/>
    <w:rsid w:val="003C0C06"/>
    <w:rsid w:val="003D56E2"/>
    <w:rsid w:val="003F2027"/>
    <w:rsid w:val="00400A1D"/>
    <w:rsid w:val="00430BCF"/>
    <w:rsid w:val="004366DB"/>
    <w:rsid w:val="00443961"/>
    <w:rsid w:val="00451861"/>
    <w:rsid w:val="00457B12"/>
    <w:rsid w:val="004B485C"/>
    <w:rsid w:val="004C04C7"/>
    <w:rsid w:val="004C4B47"/>
    <w:rsid w:val="004D1C16"/>
    <w:rsid w:val="004E708D"/>
    <w:rsid w:val="004F79C0"/>
    <w:rsid w:val="00501408"/>
    <w:rsid w:val="005025D7"/>
    <w:rsid w:val="0050766F"/>
    <w:rsid w:val="005410D9"/>
    <w:rsid w:val="00561A6C"/>
    <w:rsid w:val="005625F1"/>
    <w:rsid w:val="005A2F17"/>
    <w:rsid w:val="005A7C21"/>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82D29"/>
    <w:rsid w:val="008A42AE"/>
    <w:rsid w:val="008D4237"/>
    <w:rsid w:val="008F74A0"/>
    <w:rsid w:val="00904599"/>
    <w:rsid w:val="0092174A"/>
    <w:rsid w:val="00923D30"/>
    <w:rsid w:val="0092454D"/>
    <w:rsid w:val="009251EC"/>
    <w:rsid w:val="00932D9D"/>
    <w:rsid w:val="009609E9"/>
    <w:rsid w:val="00964338"/>
    <w:rsid w:val="00993E0B"/>
    <w:rsid w:val="009F2F37"/>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46FD9"/>
    <w:rsid w:val="00CD5594"/>
    <w:rsid w:val="00D05C27"/>
    <w:rsid w:val="00D14EFE"/>
    <w:rsid w:val="00D77B2A"/>
    <w:rsid w:val="00D8453D"/>
    <w:rsid w:val="00DB0DF2"/>
    <w:rsid w:val="00DB6356"/>
    <w:rsid w:val="00DD2038"/>
    <w:rsid w:val="00E2513D"/>
    <w:rsid w:val="00E30035"/>
    <w:rsid w:val="00E3338C"/>
    <w:rsid w:val="00E351F1"/>
    <w:rsid w:val="00E35DA4"/>
    <w:rsid w:val="00E501C2"/>
    <w:rsid w:val="00E53DF1"/>
    <w:rsid w:val="00E56453"/>
    <w:rsid w:val="00E647A5"/>
    <w:rsid w:val="00E72734"/>
    <w:rsid w:val="00E943C5"/>
    <w:rsid w:val="00E949C9"/>
    <w:rsid w:val="00EB36FA"/>
    <w:rsid w:val="00EB4E07"/>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124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6057">
      <w:bodyDiv w:val="1"/>
      <w:marLeft w:val="0"/>
      <w:marRight w:val="0"/>
      <w:marTop w:val="0"/>
      <w:marBottom w:val="0"/>
      <w:divBdr>
        <w:top w:val="none" w:sz="0" w:space="0" w:color="auto"/>
        <w:left w:val="none" w:sz="0" w:space="0" w:color="auto"/>
        <w:bottom w:val="none" w:sz="0" w:space="0" w:color="auto"/>
        <w:right w:val="none" w:sz="0" w:space="0" w:color="auto"/>
      </w:divBdr>
    </w:div>
    <w:div w:id="1092822015">
      <w:bodyDiv w:val="1"/>
      <w:marLeft w:val="0"/>
      <w:marRight w:val="0"/>
      <w:marTop w:val="0"/>
      <w:marBottom w:val="0"/>
      <w:divBdr>
        <w:top w:val="none" w:sz="0" w:space="0" w:color="auto"/>
        <w:left w:val="none" w:sz="0" w:space="0" w:color="auto"/>
        <w:bottom w:val="none" w:sz="0" w:space="0" w:color="auto"/>
        <w:right w:val="none" w:sz="0" w:space="0" w:color="auto"/>
      </w:divBdr>
    </w:div>
    <w:div w:id="1218736336">
      <w:bodyDiv w:val="1"/>
      <w:marLeft w:val="0"/>
      <w:marRight w:val="0"/>
      <w:marTop w:val="0"/>
      <w:marBottom w:val="0"/>
      <w:divBdr>
        <w:top w:val="none" w:sz="0" w:space="0" w:color="auto"/>
        <w:left w:val="none" w:sz="0" w:space="0" w:color="auto"/>
        <w:bottom w:val="none" w:sz="0" w:space="0" w:color="auto"/>
        <w:right w:val="none" w:sz="0" w:space="0" w:color="auto"/>
      </w:divBdr>
    </w:div>
    <w:div w:id="17685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vid.eminov@acsc.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00BB8-A5FE-402E-A0F8-E773C562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3799</Words>
  <Characters>21658</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11</cp:revision>
  <dcterms:created xsi:type="dcterms:W3CDTF">2021-12-02T04:17:00Z</dcterms:created>
  <dcterms:modified xsi:type="dcterms:W3CDTF">2022-03-10T05:35:00Z</dcterms:modified>
</cp:coreProperties>
</file>