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9AD6C" w14:textId="77777777" w:rsidR="00A11F28" w:rsidRDefault="00A11F28" w:rsidP="00A11F2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EA8A86E" w14:textId="77777777" w:rsidR="00AE5082" w:rsidRPr="00E30035" w:rsidRDefault="00A11F28"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3BA2976" wp14:editId="57D57B5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4251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7525BB4" w14:textId="77777777" w:rsidR="00AE5082" w:rsidRPr="008F74A0" w:rsidRDefault="00AE5082" w:rsidP="00AE5082">
      <w:pPr>
        <w:spacing w:after="0" w:line="240" w:lineRule="auto"/>
        <w:jc w:val="center"/>
        <w:rPr>
          <w:rFonts w:ascii="Arial" w:hAnsi="Arial" w:cs="Arial"/>
          <w:b/>
          <w:sz w:val="24"/>
          <w:szCs w:val="24"/>
          <w:lang w:val="az-Latn-AZ" w:eastAsia="ru-RU"/>
        </w:rPr>
      </w:pPr>
    </w:p>
    <w:p w14:paraId="4D94D6C4" w14:textId="77777777" w:rsidR="00D14EFE" w:rsidRPr="00A11F28" w:rsidRDefault="00A11F28" w:rsidP="00AE5082">
      <w:pPr>
        <w:spacing w:after="0" w:line="240" w:lineRule="auto"/>
        <w:jc w:val="center"/>
        <w:rPr>
          <w:rFonts w:ascii="Arial" w:hAnsi="Arial" w:cs="Arial"/>
          <w:b/>
          <w:bCs/>
          <w:sz w:val="24"/>
          <w:szCs w:val="24"/>
          <w:lang w:val="az-Latn-AZ" w:eastAsia="ru-RU"/>
        </w:rPr>
      </w:pPr>
      <w:r w:rsidRPr="00A11F28">
        <w:rPr>
          <w:rFonts w:ascii="Arial" w:eastAsia="Arial" w:hAnsi="Arial" w:cs="Arial"/>
          <w:b/>
          <w:bCs/>
          <w:sz w:val="24"/>
          <w:szCs w:val="24"/>
          <w:lang w:val="en-US" w:eastAsia="ru-RU"/>
        </w:rPr>
        <w:t xml:space="preserve">AZERBAIJAN CASPIAN SHIPPING CLOSED JOINT STOCK COMPANY IS ANNOUNCING OPEN BIDDING FOR THE PROCUREMENT OF ELECTRIC SERVICE PANELS FOR THE MOORING BERTH LOCATED AT SAHIL SETTLEMENT OF GARADAGH DISTRICT </w:t>
      </w:r>
    </w:p>
    <w:p w14:paraId="61FFF6E4" w14:textId="397EEB4A" w:rsidR="00AE5082" w:rsidRPr="004F79C0" w:rsidRDefault="00AE5082" w:rsidP="00AE5082">
      <w:pPr>
        <w:spacing w:after="0" w:line="240" w:lineRule="auto"/>
        <w:jc w:val="center"/>
        <w:rPr>
          <w:rFonts w:ascii="Arial" w:hAnsi="Arial" w:cs="Arial"/>
          <w:b/>
          <w:sz w:val="24"/>
          <w:szCs w:val="24"/>
          <w:lang w:val="az-Latn-AZ" w:eastAsia="ru-RU"/>
        </w:rPr>
      </w:pPr>
    </w:p>
    <w:p w14:paraId="33AF72ED" w14:textId="77777777" w:rsidR="00AE5082" w:rsidRPr="00A11F28" w:rsidRDefault="00A11F28" w:rsidP="00AE5082">
      <w:pPr>
        <w:spacing w:after="0" w:line="240" w:lineRule="auto"/>
        <w:jc w:val="center"/>
        <w:rPr>
          <w:rFonts w:ascii="Arial" w:hAnsi="Arial" w:cs="Arial"/>
          <w:b/>
          <w:bCs/>
          <w:sz w:val="24"/>
          <w:szCs w:val="24"/>
          <w:lang w:val="az-Latn-AZ" w:eastAsia="ru-RU"/>
        </w:rPr>
      </w:pPr>
      <w:r w:rsidRPr="00A11F28">
        <w:rPr>
          <w:rFonts w:ascii="Arial" w:eastAsia="Arial" w:hAnsi="Arial" w:cs="Arial"/>
          <w:b/>
          <w:bCs/>
          <w:sz w:val="24"/>
          <w:szCs w:val="24"/>
          <w:lang w:val="en-US" w:eastAsia="ru-RU"/>
        </w:rPr>
        <w:t xml:space="preserve"> B I D D I N G No. AM031/2021 </w:t>
      </w:r>
    </w:p>
    <w:p w14:paraId="6CD8CF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A52CE" w:rsidRPr="00C866E1" w14:paraId="10BCFA8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4A6066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050BD18" w14:textId="77777777" w:rsidR="00C243D3" w:rsidRPr="00E30035" w:rsidRDefault="00A11F2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472F81E" w14:textId="77777777" w:rsidR="00C243D3" w:rsidRPr="00E30035"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9A56BCB" w14:textId="77777777" w:rsidR="00C243D3" w:rsidRPr="00E30035"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1A252B42" w14:textId="77777777" w:rsidR="00C243D3"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EF934A8" w14:textId="77777777" w:rsidR="00C243D3"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5965D4EA" w14:textId="77777777" w:rsidR="00C243D3" w:rsidRPr="008D4237" w:rsidRDefault="00A11F2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32A60494"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60A6700" w14:textId="77777777" w:rsidR="00C243D3" w:rsidRPr="00E30035" w:rsidRDefault="00A11F2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A11F2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A11F28">
              <w:rPr>
                <w:rFonts w:ascii="Arial" w:eastAsia="Arial" w:hAnsi="Arial" w:cs="Arial"/>
                <w:b/>
                <w:bCs/>
                <w:sz w:val="20"/>
                <w:szCs w:val="20"/>
                <w:lang w:val="en-US" w:eastAsia="ru-RU"/>
              </w:rPr>
              <w:t>on June 16, 2021</w:t>
            </w:r>
            <w:r>
              <w:rPr>
                <w:rFonts w:ascii="Arial" w:eastAsia="Arial" w:hAnsi="Arial" w:cs="Arial"/>
                <w:sz w:val="20"/>
                <w:szCs w:val="20"/>
                <w:lang w:val="en-US" w:eastAsia="ru-RU"/>
              </w:rPr>
              <w:t xml:space="preserve">. Whereas, other necessary documents shall be submitted as enclosed in the bidding offer envelope.  </w:t>
            </w:r>
          </w:p>
          <w:p w14:paraId="781E3E8B" w14:textId="77777777" w:rsidR="00C243D3" w:rsidRPr="00E30035" w:rsidRDefault="00A11F2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B5248A4" w14:textId="77777777" w:rsidR="00C243D3" w:rsidRPr="00F53E75" w:rsidRDefault="00A11F2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5EB99604"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9A52CE" w:rsidRPr="00C866E1" w14:paraId="19B3834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CE32C0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21C404F" w14:textId="77777777" w:rsidR="00AE5082" w:rsidRPr="00E30035" w:rsidRDefault="00A11F2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40DC1301" w14:textId="77777777" w:rsidR="00AE5082" w:rsidRPr="00E30035" w:rsidRDefault="00A11F2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55D1F464"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29970CC" w14:textId="77777777" w:rsidR="00AE5082" w:rsidRPr="00E30035" w:rsidRDefault="00A11F2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14:paraId="03894576"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43A8361" w14:textId="77777777" w:rsidR="00AE5082" w:rsidRPr="00E30035" w:rsidRDefault="00A11F2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3CEECF8" w14:textId="77777777" w:rsidR="00AE5082" w:rsidRPr="00E30035" w:rsidRDefault="00A11F2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A52CE" w14:paraId="37794B7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4659993" w14:textId="77777777" w:rsidR="00AE5082" w:rsidRPr="00E30035" w:rsidRDefault="00A11F28"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8C147B6" w14:textId="77777777" w:rsidR="00AE5082" w:rsidRPr="00E30035" w:rsidRDefault="00A11F2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39E8EA82" w14:textId="77777777" w:rsidR="00AE5082" w:rsidRPr="00E30035" w:rsidRDefault="00A11F2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A52CE" w:rsidRPr="00C866E1" w14:paraId="42A05A0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3506CE5"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7F6E592A"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75FA781"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BA9D475"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7D48691D"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DF56ADB"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B112E00"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D1E72B1" w14:textId="77777777" w:rsidR="00AE5082" w:rsidRPr="00A11F28" w:rsidRDefault="00A11F28"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2422CF16" w14:textId="77777777" w:rsidR="00AE5082" w:rsidRPr="00A11F28" w:rsidRDefault="00A11F28"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66F5036"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576523EC"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E1FFBAF"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C075872"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0D8C829"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7838FF4" w14:textId="77777777" w:rsidR="00AE5082" w:rsidRPr="00E30035" w:rsidRDefault="00A11F2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D367349" w14:textId="77777777" w:rsidR="00AE5082" w:rsidRPr="00E30035" w:rsidRDefault="00A11F2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CF183B8" w14:textId="77777777" w:rsidR="00AE5082" w:rsidRPr="00A11F28" w:rsidRDefault="00A11F2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8571FA2" w14:textId="77777777" w:rsidR="00AE5082" w:rsidRPr="00A11F28" w:rsidRDefault="00A11F28"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1655203"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7707ED7E"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62EE1A7"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F938647"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69933DFD" w14:textId="77777777" w:rsidR="00AE5082" w:rsidRPr="00E30035" w:rsidRDefault="00A11F2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0BDF7D6" w14:textId="77777777" w:rsidR="00AE5082" w:rsidRPr="00E30035" w:rsidRDefault="00A11F28"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2D9C049" w14:textId="77777777" w:rsidR="00AE5082" w:rsidRPr="00E30035" w:rsidRDefault="00A11F2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6B26772" w14:textId="77777777" w:rsidR="00AE5082" w:rsidRPr="00A11F28" w:rsidRDefault="00A11F2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537395C" w14:textId="77777777" w:rsidR="00AE5082" w:rsidRPr="00A11F28" w:rsidRDefault="00A11F28"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1CABD0E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67A3DDC" w14:textId="77777777" w:rsidR="00AE5082" w:rsidRPr="00E30035" w:rsidRDefault="00A11F2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AA3D1C7"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A52CE" w:rsidRPr="00C866E1" w14:paraId="3FAC8C0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BF24C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DF31A7F" w14:textId="77777777" w:rsidR="00AE5082" w:rsidRPr="00B64945" w:rsidRDefault="00A11F2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324C4E0F" w14:textId="77777777" w:rsidR="00AE5082" w:rsidRPr="00E30035" w:rsidRDefault="00A11F2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345B59B6" w14:textId="77777777" w:rsidR="00AE5082" w:rsidRPr="00E30035" w:rsidRDefault="00A11F2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2F8D60CD" w14:textId="77777777" w:rsidR="00AE5082" w:rsidRPr="00E30035" w:rsidRDefault="00A11F2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5DC76F77" w14:textId="77777777" w:rsidR="00AE5082" w:rsidRPr="00E30035" w:rsidRDefault="00A11F2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470BFDA6" w14:textId="77777777" w:rsidR="00AE5082" w:rsidRPr="00E30035" w:rsidRDefault="00A11F28"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20EA5D8" w14:textId="77777777" w:rsidR="00AE5082" w:rsidRPr="00E30035" w:rsidRDefault="00A11F2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76FD0F74" w14:textId="77777777" w:rsidR="00AE5082" w:rsidRPr="00A11F28" w:rsidRDefault="00A11F28" w:rsidP="00E2513D">
            <w:pPr>
              <w:tabs>
                <w:tab w:val="left" w:pos="261"/>
              </w:tabs>
              <w:spacing w:before="120" w:after="120" w:line="240" w:lineRule="auto"/>
              <w:ind w:left="119"/>
              <w:jc w:val="both"/>
              <w:rPr>
                <w:rFonts w:ascii="Arial" w:eastAsia="MS Mincho" w:hAnsi="Arial" w:cs="Arial"/>
                <w:b/>
                <w:bCs/>
                <w:sz w:val="20"/>
                <w:szCs w:val="20"/>
                <w:lang w:val="az-Latn-AZ" w:eastAsia="ru-RU"/>
              </w:rPr>
            </w:pPr>
            <w:r w:rsidRPr="00A11F28">
              <w:rPr>
                <w:rFonts w:ascii="Arial" w:eastAsia="Arial" w:hAnsi="Arial" w:cs="Arial"/>
                <w:b/>
                <w:bCs/>
                <w:sz w:val="20"/>
                <w:szCs w:val="20"/>
                <w:lang w:val="en-US" w:eastAsia="ru-RU"/>
              </w:rPr>
              <w:t xml:space="preserve">Contract Performance Term  : </w:t>
            </w:r>
          </w:p>
          <w:p w14:paraId="6546D9FD" w14:textId="77777777" w:rsidR="00AE5082" w:rsidRPr="00A52307" w:rsidRDefault="00A11F2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6A259AB2"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A52CE" w:rsidRPr="00C866E1" w14:paraId="68C08528"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85FCC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3F5CA0" w14:textId="77777777" w:rsidR="00443961" w:rsidRDefault="00A11F2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DD1230C" w14:textId="77777777" w:rsidR="00443961" w:rsidRPr="00A11F28" w:rsidRDefault="00A11F28"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11F2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A11F28">
              <w:rPr>
                <w:rFonts w:ascii="Arial" w:eastAsia="Arial" w:hAnsi="Arial" w:cs="Arial"/>
                <w:b/>
                <w:bCs/>
                <w:sz w:val="20"/>
                <w:szCs w:val="20"/>
                <w:lang w:val="en-US" w:eastAsia="ru-RU"/>
              </w:rPr>
              <w:t>June 24, 2021.</w:t>
            </w:r>
          </w:p>
          <w:p w14:paraId="2B3A2A53"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1767702" w14:textId="77777777" w:rsidR="00443961" w:rsidRDefault="00A11F2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A52CE" w:rsidRPr="00C866E1" w14:paraId="2B77CA6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CC12C1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9C46E87" w14:textId="77777777" w:rsidR="00443961" w:rsidRPr="00E30035" w:rsidRDefault="00A11F2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FD10F87" w14:textId="77777777" w:rsidR="00E72734" w:rsidRDefault="00A11F28"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Republic of Azerbaijan, </w:t>
            </w:r>
            <w:r w:rsidRPr="00A11F28">
              <w:rPr>
                <w:rFonts w:ascii="Arial" w:eastAsia="Arial" w:hAnsi="Arial" w:cs="Arial"/>
                <w:sz w:val="20"/>
                <w:szCs w:val="20"/>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23AA978B" w14:textId="5A925A4A" w:rsidR="00E72734" w:rsidRPr="00A11F28" w:rsidRDefault="00E72734" w:rsidP="00A11F28">
            <w:pPr>
              <w:spacing w:after="0" w:line="240" w:lineRule="auto"/>
              <w:jc w:val="both"/>
              <w:rPr>
                <w:rFonts w:ascii="Arial" w:hAnsi="Arial" w:cs="Arial"/>
                <w:sz w:val="20"/>
                <w:szCs w:val="20"/>
                <w:lang w:val="az-Latn-AZ" w:eastAsia="ru-RU"/>
              </w:rPr>
            </w:pPr>
          </w:p>
          <w:p w14:paraId="62846EA9" w14:textId="77777777" w:rsidR="00443961" w:rsidRDefault="00A11F28"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D9627F5" w14:textId="77777777" w:rsidR="00443961" w:rsidRPr="00E943C5" w:rsidRDefault="00A11F28"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54879E52" w14:textId="77777777" w:rsidR="00443961" w:rsidRPr="00E943C5" w:rsidRDefault="00A11F28"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71D19218" w14:textId="77777777" w:rsidR="00443961" w:rsidRPr="00E943C5" w:rsidRDefault="00A11F28"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0FDE888D" w14:textId="7B0C8AC5" w:rsidR="00067611" w:rsidRDefault="00A11F28" w:rsidP="00067611">
            <w:pPr>
              <w:tabs>
                <w:tab w:val="left" w:pos="261"/>
              </w:tabs>
              <w:spacing w:after="0" w:line="240" w:lineRule="auto"/>
              <w:rPr>
                <w:rStyle w:val="a3"/>
                <w:rFonts w:ascii="Arial" w:eastAsia="Arial" w:hAnsi="Arial" w:cs="Arial"/>
                <w:sz w:val="20"/>
                <w:szCs w:val="20"/>
                <w:highlight w:val="yellow"/>
                <w:lang w:val="en-US"/>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67293700" w14:textId="77777777" w:rsidR="00D14EFE" w:rsidRDefault="00D14EFE" w:rsidP="00067611">
            <w:pPr>
              <w:tabs>
                <w:tab w:val="left" w:pos="261"/>
              </w:tabs>
              <w:spacing w:after="0" w:line="240" w:lineRule="auto"/>
              <w:rPr>
                <w:rStyle w:val="a3"/>
                <w:rFonts w:ascii="Arial" w:hAnsi="Arial" w:cs="Arial"/>
                <w:sz w:val="20"/>
                <w:szCs w:val="20"/>
                <w:lang w:val="az-Latn-AZ"/>
              </w:rPr>
            </w:pPr>
          </w:p>
          <w:p w14:paraId="332FFA87" w14:textId="77777777" w:rsidR="00D14EFE" w:rsidRDefault="00A11F28"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52AAECBA" w14:textId="77777777" w:rsidR="00D14EFE" w:rsidRDefault="00A11F28"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24873B1" w14:textId="77777777" w:rsidR="00D14EFE" w:rsidRDefault="00A11F28"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308AF1CB" w14:textId="77777777" w:rsidR="00D14EFE" w:rsidRDefault="00A11F28"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D6ABDD5" w14:textId="77777777" w:rsidR="00D14EFE" w:rsidRDefault="00D14EFE" w:rsidP="00067611">
            <w:pPr>
              <w:tabs>
                <w:tab w:val="left" w:pos="261"/>
              </w:tabs>
              <w:spacing w:after="0" w:line="240" w:lineRule="auto"/>
              <w:rPr>
                <w:rFonts w:ascii="Arial" w:hAnsi="Arial" w:cs="Arial"/>
                <w:sz w:val="20"/>
                <w:szCs w:val="20"/>
                <w:lang w:val="az-Latn-AZ"/>
              </w:rPr>
            </w:pPr>
          </w:p>
          <w:p w14:paraId="630170FD" w14:textId="77777777" w:rsidR="00067611" w:rsidRDefault="00067611" w:rsidP="00067611">
            <w:pPr>
              <w:tabs>
                <w:tab w:val="left" w:pos="261"/>
              </w:tabs>
              <w:spacing w:after="0" w:line="240" w:lineRule="auto"/>
              <w:rPr>
                <w:rFonts w:ascii="Arial" w:hAnsi="Arial" w:cs="Arial"/>
                <w:b/>
                <w:sz w:val="20"/>
                <w:szCs w:val="20"/>
                <w:lang w:val="az-Latn-AZ"/>
              </w:rPr>
            </w:pPr>
          </w:p>
          <w:p w14:paraId="4958873B" w14:textId="77777777" w:rsidR="00443961" w:rsidRPr="00E30035" w:rsidRDefault="00A11F2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448BCCC" w14:textId="77777777" w:rsidR="00443961" w:rsidRPr="00E30035" w:rsidRDefault="00A11F2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557FBA32" w14:textId="69B29301" w:rsidR="00443961" w:rsidRDefault="00A11F28"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hyperlink r:id="rId9" w:history="1">
              <w:r w:rsidRPr="006544DF">
                <w:rPr>
                  <w:rStyle w:val="a3"/>
                  <w:rFonts w:ascii="Arial" w:eastAsia="Arial" w:hAnsi="Arial" w:cs="Arial"/>
                  <w:sz w:val="20"/>
                  <w:szCs w:val="20"/>
                  <w:lang w:val="en-US"/>
                </w:rPr>
                <w:t>tender@asco.az</w:t>
              </w:r>
            </w:hyperlink>
            <w:r>
              <w:rPr>
                <w:rFonts w:ascii="Arial" w:eastAsia="Arial" w:hAnsi="Arial" w:cs="Arial"/>
                <w:color w:val="0563C1"/>
                <w:sz w:val="20"/>
                <w:szCs w:val="20"/>
                <w:lang w:val="en-US"/>
              </w:rPr>
              <w:t xml:space="preserve"> </w:t>
            </w:r>
          </w:p>
          <w:p w14:paraId="2016F312"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9A52CE" w:rsidRPr="00C866E1" w14:paraId="31F06A5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D9C116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7557E27" w14:textId="77777777" w:rsidR="00443961" w:rsidRPr="00E30035" w:rsidRDefault="00A11F2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05D58C2B" w14:textId="1A91C8EA" w:rsidR="00443961" w:rsidRDefault="00A11F2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11F28">
              <w:rPr>
                <w:rFonts w:ascii="Arial" w:eastAsia="Arial" w:hAnsi="Arial" w:cs="Arial"/>
                <w:b/>
                <w:bCs/>
                <w:sz w:val="20"/>
                <w:szCs w:val="20"/>
                <w:lang w:val="en-US" w:eastAsia="ru-RU"/>
              </w:rPr>
              <w:t>June 2</w:t>
            </w:r>
            <w:r w:rsidR="00C866E1">
              <w:rPr>
                <w:rFonts w:ascii="Arial" w:eastAsia="Arial" w:hAnsi="Arial" w:cs="Arial"/>
                <w:b/>
                <w:bCs/>
                <w:sz w:val="20"/>
                <w:szCs w:val="20"/>
                <w:lang w:val="en-US" w:eastAsia="ru-RU"/>
              </w:rPr>
              <w:t>5</w:t>
            </w:r>
            <w:r w:rsidRPr="00A11F28">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A11F28">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C6EF39B" w14:textId="77777777" w:rsidR="00443961" w:rsidRDefault="00A11F28"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14:paraId="77848508"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9A52CE" w:rsidRPr="00C866E1" w14:paraId="554F5D3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F2C246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B7D8858" w14:textId="77777777" w:rsidR="00443961" w:rsidRPr="00E30035" w:rsidRDefault="00A11F2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9E4546F" w14:textId="77777777" w:rsidR="00A52307" w:rsidRDefault="00A11F2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7881690"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3AD69643" w14:textId="77777777" w:rsidR="00443961" w:rsidRPr="00E30035" w:rsidRDefault="00A11F2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0B898E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4CF4C36" w14:textId="77777777" w:rsidR="00AE5082" w:rsidRPr="00712393" w:rsidRDefault="00AE5082" w:rsidP="00AE5082">
      <w:pPr>
        <w:rPr>
          <w:rFonts w:ascii="Arial" w:hAnsi="Arial" w:cs="Arial"/>
          <w:lang w:val="az-Latn-AZ"/>
        </w:rPr>
      </w:pPr>
    </w:p>
    <w:p w14:paraId="3FAB691E" w14:textId="77777777" w:rsidR="002B013F" w:rsidRPr="00712393" w:rsidRDefault="002B013F" w:rsidP="00AE5082">
      <w:pPr>
        <w:rPr>
          <w:lang w:val="az-Latn-AZ"/>
        </w:rPr>
      </w:pPr>
    </w:p>
    <w:p w14:paraId="2DEC71E6" w14:textId="77777777" w:rsidR="00993E0B" w:rsidRPr="00712393" w:rsidRDefault="00993E0B" w:rsidP="00AE5082">
      <w:pPr>
        <w:rPr>
          <w:lang w:val="az-Latn-AZ"/>
        </w:rPr>
      </w:pPr>
    </w:p>
    <w:p w14:paraId="62DA61C4" w14:textId="77777777" w:rsidR="00993E0B" w:rsidRPr="00712393" w:rsidRDefault="00993E0B" w:rsidP="00AE5082">
      <w:pPr>
        <w:rPr>
          <w:lang w:val="az-Latn-AZ"/>
        </w:rPr>
      </w:pPr>
    </w:p>
    <w:p w14:paraId="6EE5748B" w14:textId="77777777" w:rsidR="00993E0B" w:rsidRPr="00712393" w:rsidRDefault="00993E0B" w:rsidP="00AE5082">
      <w:pPr>
        <w:rPr>
          <w:lang w:val="az-Latn-AZ"/>
        </w:rPr>
      </w:pPr>
    </w:p>
    <w:p w14:paraId="73B4D840" w14:textId="77777777" w:rsidR="00993E0B" w:rsidRPr="00712393" w:rsidRDefault="00993E0B" w:rsidP="00AE5082">
      <w:pPr>
        <w:rPr>
          <w:lang w:val="az-Latn-AZ"/>
        </w:rPr>
      </w:pPr>
    </w:p>
    <w:p w14:paraId="7BD914D8" w14:textId="77777777" w:rsidR="00993E0B" w:rsidRDefault="00993E0B" w:rsidP="00AE5082">
      <w:pPr>
        <w:rPr>
          <w:lang w:val="az-Latn-AZ"/>
        </w:rPr>
      </w:pPr>
    </w:p>
    <w:p w14:paraId="52019D93" w14:textId="77777777" w:rsidR="00D14EFE" w:rsidRDefault="00D14EFE" w:rsidP="00AE5082">
      <w:pPr>
        <w:rPr>
          <w:lang w:val="az-Latn-AZ"/>
        </w:rPr>
      </w:pPr>
    </w:p>
    <w:p w14:paraId="2306FB07" w14:textId="77777777" w:rsidR="00D14EFE" w:rsidRDefault="00D14EFE" w:rsidP="00AE5082">
      <w:pPr>
        <w:rPr>
          <w:lang w:val="az-Latn-AZ"/>
        </w:rPr>
      </w:pPr>
    </w:p>
    <w:p w14:paraId="5DD9013A" w14:textId="77777777" w:rsidR="00D14EFE" w:rsidRDefault="00D14EFE" w:rsidP="00AE5082">
      <w:pPr>
        <w:rPr>
          <w:lang w:val="az-Latn-AZ"/>
        </w:rPr>
      </w:pPr>
    </w:p>
    <w:p w14:paraId="6910E50F" w14:textId="77777777" w:rsidR="00D14EFE" w:rsidRPr="00712393" w:rsidRDefault="00D14EFE" w:rsidP="00AE5082">
      <w:pPr>
        <w:rPr>
          <w:lang w:val="az-Latn-AZ"/>
        </w:rPr>
      </w:pPr>
    </w:p>
    <w:p w14:paraId="48306C3B" w14:textId="77777777" w:rsidR="00993E0B" w:rsidRDefault="00993E0B" w:rsidP="00AE5082">
      <w:pPr>
        <w:rPr>
          <w:lang w:val="az-Latn-AZ"/>
        </w:rPr>
      </w:pPr>
    </w:p>
    <w:p w14:paraId="04B4EFF9" w14:textId="77777777" w:rsidR="007D0D58" w:rsidRDefault="007D0D58" w:rsidP="00AE5082">
      <w:pPr>
        <w:rPr>
          <w:lang w:val="az-Latn-AZ"/>
        </w:rPr>
      </w:pPr>
    </w:p>
    <w:p w14:paraId="2C66E373" w14:textId="77777777" w:rsidR="00993E0B" w:rsidRDefault="00A11F2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02306AE7" w14:textId="77777777" w:rsidR="00993E0B" w:rsidRDefault="00A11F2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681D545" w14:textId="77777777" w:rsidR="00993E0B" w:rsidRDefault="00A11F2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DDF7823" w14:textId="77777777" w:rsidR="00993E0B" w:rsidRDefault="00993E0B" w:rsidP="00993E0B">
      <w:pPr>
        <w:spacing w:after="0" w:line="360" w:lineRule="auto"/>
        <w:rPr>
          <w:rFonts w:ascii="Arial" w:hAnsi="Arial" w:cs="Arial"/>
          <w:b/>
          <w:sz w:val="24"/>
          <w:szCs w:val="24"/>
          <w:lang w:val="az-Latn-AZ"/>
        </w:rPr>
      </w:pPr>
    </w:p>
    <w:p w14:paraId="51108672" w14:textId="77777777" w:rsidR="00993E0B" w:rsidRDefault="00A11F2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20291F1" w14:textId="77777777" w:rsidR="00993E0B" w:rsidRDefault="00A11F2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7A58BD0" w14:textId="77777777" w:rsidR="00993E0B" w:rsidRDefault="00993E0B" w:rsidP="00993E0B">
      <w:pPr>
        <w:spacing w:after="0" w:line="240" w:lineRule="auto"/>
        <w:rPr>
          <w:rFonts w:ascii="Arial" w:hAnsi="Arial" w:cs="Arial"/>
          <w:bCs/>
          <w:i/>
          <w:sz w:val="24"/>
          <w:szCs w:val="24"/>
          <w:lang w:val="az-Latn-AZ" w:eastAsia="ru-RU"/>
        </w:rPr>
      </w:pPr>
    </w:p>
    <w:p w14:paraId="64F18C6B" w14:textId="77777777" w:rsidR="00993E0B" w:rsidRDefault="00A11F2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1A4DE42" w14:textId="77777777" w:rsidR="00993E0B" w:rsidRDefault="00A11F2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CEF4758" w14:textId="77777777" w:rsidR="00993E0B" w:rsidRDefault="00993E0B" w:rsidP="00993E0B">
      <w:pPr>
        <w:spacing w:after="0" w:line="240" w:lineRule="auto"/>
        <w:jc w:val="both"/>
        <w:rPr>
          <w:rFonts w:ascii="Arial" w:hAnsi="Arial" w:cs="Arial"/>
          <w:bCs/>
          <w:sz w:val="24"/>
          <w:szCs w:val="24"/>
          <w:lang w:val="az-Latn-AZ" w:eastAsia="ru-RU"/>
        </w:rPr>
      </w:pPr>
    </w:p>
    <w:p w14:paraId="1290CBBF" w14:textId="77777777" w:rsidR="00993E0B" w:rsidRDefault="00A11F2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7E50A85" w14:textId="77777777" w:rsidR="00993E0B" w:rsidRDefault="00A11F2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08D169A2" w14:textId="77777777" w:rsidR="00993E0B" w:rsidRDefault="00A11F2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4CE331B" w14:textId="77777777" w:rsidR="00993E0B" w:rsidRDefault="00A11F2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558B890B" w14:textId="77777777" w:rsidR="00993E0B" w:rsidRDefault="00993E0B" w:rsidP="00993E0B">
      <w:pPr>
        <w:spacing w:after="0"/>
        <w:jc w:val="both"/>
        <w:rPr>
          <w:rFonts w:ascii="Arial" w:hAnsi="Arial" w:cs="Arial"/>
          <w:sz w:val="24"/>
          <w:szCs w:val="24"/>
          <w:lang w:val="az-Latn-AZ"/>
        </w:rPr>
      </w:pPr>
    </w:p>
    <w:p w14:paraId="65155CF6" w14:textId="77777777" w:rsidR="00993E0B" w:rsidRDefault="00A11F2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14:paraId="7F9C2DC4" w14:textId="77777777" w:rsidR="00923D30" w:rsidRDefault="00A11F2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14:paraId="2594C7B1" w14:textId="77777777" w:rsidR="00993E0B" w:rsidRPr="00923D30" w:rsidRDefault="00A11F2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57BDA525" w14:textId="77777777" w:rsidR="00993E0B" w:rsidRDefault="00A11F2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14:paraId="21756019" w14:textId="77777777" w:rsidR="00993E0B" w:rsidRDefault="00993E0B" w:rsidP="00993E0B">
      <w:pPr>
        <w:spacing w:after="0" w:line="360" w:lineRule="auto"/>
        <w:rPr>
          <w:rFonts w:ascii="Arial" w:hAnsi="Arial" w:cs="Arial"/>
          <w:b/>
          <w:sz w:val="24"/>
          <w:szCs w:val="24"/>
          <w:lang w:val="az-Latn-AZ"/>
        </w:rPr>
      </w:pPr>
    </w:p>
    <w:p w14:paraId="2EF468E3" w14:textId="77777777" w:rsidR="00993E0B" w:rsidRDefault="00A11F28"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168A314" w14:textId="77777777" w:rsidR="00993E0B" w:rsidRDefault="00A11F2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6453591" w14:textId="77777777" w:rsidR="00993E0B" w:rsidRDefault="00993E0B" w:rsidP="00993E0B">
      <w:pPr>
        <w:spacing w:after="0" w:line="240" w:lineRule="auto"/>
        <w:contextualSpacing/>
        <w:rPr>
          <w:rFonts w:ascii="Arial" w:hAnsi="Arial" w:cs="Arial"/>
          <w:i/>
          <w:sz w:val="24"/>
          <w:szCs w:val="24"/>
          <w:lang w:val="az-Latn-AZ"/>
        </w:rPr>
      </w:pPr>
    </w:p>
    <w:p w14:paraId="3824ECE5" w14:textId="77777777" w:rsidR="00993E0B" w:rsidRDefault="00993E0B" w:rsidP="00993E0B">
      <w:pPr>
        <w:spacing w:after="0" w:line="240" w:lineRule="auto"/>
        <w:contextualSpacing/>
        <w:rPr>
          <w:rFonts w:ascii="Arial" w:hAnsi="Arial" w:cs="Arial"/>
          <w:i/>
          <w:sz w:val="24"/>
          <w:szCs w:val="24"/>
          <w:lang w:val="az-Latn-AZ"/>
        </w:rPr>
      </w:pPr>
    </w:p>
    <w:p w14:paraId="7BA0D246" w14:textId="77777777" w:rsidR="00993E0B" w:rsidRDefault="00A11F2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3AFB366" w14:textId="77777777" w:rsidR="00993E0B" w:rsidRDefault="00A11F2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66824684" w14:textId="77777777" w:rsidR="00993E0B" w:rsidRDefault="00A11F2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ED81676" w14:textId="77777777" w:rsidR="00993E0B" w:rsidRDefault="00A11F2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2E284E9" w14:textId="77777777" w:rsidR="00E943C5" w:rsidRDefault="00A11F28"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711A288" w14:textId="77777777" w:rsidR="00E72734" w:rsidRDefault="00E72734" w:rsidP="00993E0B">
      <w:pPr>
        <w:rPr>
          <w:rFonts w:ascii="Arial" w:hAnsi="Arial" w:cs="Arial"/>
          <w:sz w:val="24"/>
          <w:szCs w:val="24"/>
          <w:lang w:val="az-Latn-AZ" w:eastAsia="ru-RU"/>
        </w:rPr>
      </w:pPr>
    </w:p>
    <w:p w14:paraId="3A95049D" w14:textId="77777777" w:rsidR="008F74A0" w:rsidRDefault="008F74A0" w:rsidP="00993E0B">
      <w:pPr>
        <w:rPr>
          <w:rFonts w:ascii="Arial" w:hAnsi="Arial" w:cs="Arial"/>
          <w:sz w:val="24"/>
          <w:szCs w:val="24"/>
          <w:lang w:val="az-Latn-AZ" w:eastAsia="ru-RU"/>
        </w:rPr>
      </w:pPr>
    </w:p>
    <w:p w14:paraId="01DEC046" w14:textId="77777777" w:rsidR="00E72734" w:rsidRPr="00E72734" w:rsidRDefault="00E72734" w:rsidP="00993E0B">
      <w:pPr>
        <w:rPr>
          <w:rFonts w:ascii="Arial" w:hAnsi="Arial" w:cs="Arial"/>
          <w:sz w:val="14"/>
          <w:szCs w:val="14"/>
          <w:lang w:val="az-Latn-AZ" w:eastAsia="ru-RU"/>
        </w:rPr>
      </w:pPr>
    </w:p>
    <w:p w14:paraId="5982EA9C" w14:textId="77777777" w:rsidR="001E08AF" w:rsidRDefault="00A11F28"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14:paraId="0E6F50D2" w14:textId="77777777" w:rsidR="008F74A0" w:rsidRPr="00D33020" w:rsidRDefault="008F74A0" w:rsidP="008F74A0">
      <w:pPr>
        <w:rPr>
          <w:rFonts w:ascii="Arial" w:hAnsi="Arial" w:cs="Arial"/>
          <w:sz w:val="24"/>
          <w:szCs w:val="24"/>
          <w:lang w:val="az-Latn-AZ"/>
        </w:rPr>
      </w:pP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6501"/>
        <w:gridCol w:w="967"/>
        <w:gridCol w:w="1449"/>
      </w:tblGrid>
      <w:tr w:rsidR="009A52CE" w14:paraId="6783072C" w14:textId="77777777" w:rsidTr="008239EC">
        <w:trPr>
          <w:trHeight w:val="15"/>
        </w:trPr>
        <w:tc>
          <w:tcPr>
            <w:tcW w:w="431" w:type="dxa"/>
            <w:shd w:val="clear" w:color="auto" w:fill="auto"/>
            <w:noWrap/>
            <w:hideMark/>
          </w:tcPr>
          <w:p w14:paraId="5F7C5337" w14:textId="77777777" w:rsidR="008F74A0" w:rsidRPr="008F74A0" w:rsidRDefault="00A11F28" w:rsidP="008239EC">
            <w:pPr>
              <w:jc w:val="center"/>
              <w:rPr>
                <w:rFonts w:ascii="Arial" w:hAnsi="Arial" w:cs="Arial"/>
                <w:color w:val="000000"/>
                <w:lang w:val="en-US"/>
              </w:rPr>
            </w:pPr>
            <w:r w:rsidRPr="008F74A0">
              <w:rPr>
                <w:rFonts w:ascii="Arial" w:hAnsi="Arial" w:cs="Arial"/>
                <w:color w:val="000000"/>
                <w:lang w:val="en-US"/>
              </w:rPr>
              <w:t>№</w:t>
            </w:r>
          </w:p>
        </w:tc>
        <w:tc>
          <w:tcPr>
            <w:tcW w:w="7077" w:type="dxa"/>
            <w:shd w:val="clear" w:color="auto" w:fill="auto"/>
            <w:noWrap/>
          </w:tcPr>
          <w:p w14:paraId="3F915765"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 xml:space="preserve">Name of goods, materials and equipment (shall be written in Azerbaijani and English)  </w:t>
            </w:r>
          </w:p>
          <w:p w14:paraId="45D2A58B"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Code, type, make, parameters, drawing No. and other information (shall be written accurately and completely)</w:t>
            </w:r>
          </w:p>
        </w:tc>
        <w:tc>
          <w:tcPr>
            <w:tcW w:w="661" w:type="dxa"/>
            <w:shd w:val="clear" w:color="auto" w:fill="auto"/>
          </w:tcPr>
          <w:p w14:paraId="3D2595E5" w14:textId="77777777" w:rsidR="008F74A0" w:rsidRPr="008F74A0" w:rsidRDefault="00A11F28" w:rsidP="008239EC">
            <w:pPr>
              <w:jc w:val="center"/>
              <w:rPr>
                <w:rFonts w:ascii="Arial" w:hAnsi="Arial" w:cs="Arial"/>
                <w:color w:val="000000"/>
                <w:lang w:val="en-US"/>
              </w:rPr>
            </w:pPr>
            <w:r>
              <w:rPr>
                <w:rFonts w:ascii="Arial" w:eastAsia="Arial" w:hAnsi="Arial" w:cs="Arial"/>
                <w:color w:val="000000"/>
                <w:lang w:val="en-US"/>
              </w:rPr>
              <w:t>Quantity</w:t>
            </w:r>
          </w:p>
        </w:tc>
        <w:tc>
          <w:tcPr>
            <w:tcW w:w="739" w:type="dxa"/>
            <w:shd w:val="clear" w:color="auto" w:fill="auto"/>
          </w:tcPr>
          <w:p w14:paraId="65F44835" w14:textId="77777777" w:rsidR="008F74A0" w:rsidRPr="008F74A0" w:rsidRDefault="00A11F28" w:rsidP="008239EC">
            <w:pPr>
              <w:jc w:val="center"/>
              <w:rPr>
                <w:rFonts w:ascii="Arial" w:hAnsi="Arial" w:cs="Arial"/>
                <w:color w:val="000000"/>
                <w:lang w:val="en-US"/>
              </w:rPr>
            </w:pPr>
            <w:r>
              <w:rPr>
                <w:rFonts w:ascii="Arial" w:eastAsia="Arial" w:hAnsi="Arial" w:cs="Arial"/>
                <w:color w:val="000000"/>
                <w:lang w:val="en-US"/>
              </w:rPr>
              <w:t>Measurement unit</w:t>
            </w:r>
          </w:p>
        </w:tc>
      </w:tr>
      <w:tr w:rsidR="009A52CE" w14:paraId="797AAD25" w14:textId="77777777" w:rsidTr="008239EC">
        <w:trPr>
          <w:trHeight w:val="15"/>
        </w:trPr>
        <w:tc>
          <w:tcPr>
            <w:tcW w:w="431" w:type="dxa"/>
            <w:shd w:val="clear" w:color="auto" w:fill="auto"/>
            <w:noWrap/>
          </w:tcPr>
          <w:p w14:paraId="28B70EBC"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1</w:t>
            </w:r>
          </w:p>
        </w:tc>
        <w:tc>
          <w:tcPr>
            <w:tcW w:w="7077" w:type="dxa"/>
            <w:shd w:val="clear" w:color="auto" w:fill="auto"/>
            <w:noWrap/>
          </w:tcPr>
          <w:p w14:paraId="11BCFD6B" w14:textId="77777777" w:rsidR="008F74A0" w:rsidRPr="008F74A0" w:rsidRDefault="00A11F28" w:rsidP="008F74A0">
            <w:pPr>
              <w:spacing w:after="0"/>
              <w:rPr>
                <w:rFonts w:ascii="Arial" w:hAnsi="Arial" w:cs="Arial"/>
                <w:b/>
                <w:bCs/>
                <w:color w:val="000000"/>
                <w:lang w:val="en-US"/>
              </w:rPr>
            </w:pPr>
            <w:r>
              <w:rPr>
                <w:rFonts w:ascii="Arial" w:eastAsia="Arial" w:hAnsi="Arial" w:cs="Arial"/>
                <w:color w:val="000000"/>
                <w:lang w:val="en-US"/>
              </w:rPr>
              <w:t>Shore electric service panel set (to be assembled as per drawing provided, dimensions: 1600 x 800 x 1580 mm, thickness of metal 2.5 mm) ГОСТ 32395-2013</w:t>
            </w:r>
          </w:p>
        </w:tc>
        <w:tc>
          <w:tcPr>
            <w:tcW w:w="661" w:type="dxa"/>
            <w:shd w:val="clear" w:color="auto" w:fill="auto"/>
          </w:tcPr>
          <w:p w14:paraId="1A52B16A"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6</w:t>
            </w:r>
          </w:p>
        </w:tc>
        <w:tc>
          <w:tcPr>
            <w:tcW w:w="739" w:type="dxa"/>
            <w:shd w:val="clear" w:color="auto" w:fill="auto"/>
          </w:tcPr>
          <w:p w14:paraId="716CE42E"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set</w:t>
            </w:r>
          </w:p>
        </w:tc>
      </w:tr>
      <w:tr w:rsidR="009A52CE" w14:paraId="24EE5E29" w14:textId="77777777" w:rsidTr="008239EC">
        <w:trPr>
          <w:trHeight w:val="15"/>
        </w:trPr>
        <w:tc>
          <w:tcPr>
            <w:tcW w:w="431" w:type="dxa"/>
            <w:shd w:val="clear" w:color="auto" w:fill="auto"/>
            <w:noWrap/>
          </w:tcPr>
          <w:p w14:paraId="72516F22"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39214D95"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Automatic tripping circuit breaker Schneider 380 V, 250 A</w:t>
            </w:r>
          </w:p>
        </w:tc>
        <w:tc>
          <w:tcPr>
            <w:tcW w:w="661" w:type="dxa"/>
            <w:shd w:val="clear" w:color="auto" w:fill="auto"/>
          </w:tcPr>
          <w:p w14:paraId="4DAA2C10"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3</w:t>
            </w:r>
          </w:p>
        </w:tc>
        <w:tc>
          <w:tcPr>
            <w:tcW w:w="739" w:type="dxa"/>
            <w:shd w:val="clear" w:color="auto" w:fill="auto"/>
          </w:tcPr>
          <w:p w14:paraId="146940F9"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5F15D685" w14:textId="77777777" w:rsidTr="008239EC">
        <w:trPr>
          <w:trHeight w:val="15"/>
        </w:trPr>
        <w:tc>
          <w:tcPr>
            <w:tcW w:w="431" w:type="dxa"/>
            <w:shd w:val="clear" w:color="auto" w:fill="auto"/>
            <w:noWrap/>
          </w:tcPr>
          <w:p w14:paraId="679F0C3B"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5BA51C42"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Automatic tripping circuit breaker Schneider 380 V, 160 A</w:t>
            </w:r>
          </w:p>
        </w:tc>
        <w:tc>
          <w:tcPr>
            <w:tcW w:w="661" w:type="dxa"/>
            <w:shd w:val="clear" w:color="auto" w:fill="auto"/>
          </w:tcPr>
          <w:p w14:paraId="6839EE3C"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2</w:t>
            </w:r>
          </w:p>
        </w:tc>
        <w:tc>
          <w:tcPr>
            <w:tcW w:w="739" w:type="dxa"/>
            <w:shd w:val="clear" w:color="auto" w:fill="auto"/>
          </w:tcPr>
          <w:p w14:paraId="117560F8"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73F4B503" w14:textId="77777777" w:rsidTr="008239EC">
        <w:trPr>
          <w:trHeight w:val="15"/>
        </w:trPr>
        <w:tc>
          <w:tcPr>
            <w:tcW w:w="431" w:type="dxa"/>
            <w:shd w:val="clear" w:color="auto" w:fill="auto"/>
            <w:noWrap/>
          </w:tcPr>
          <w:p w14:paraId="63D390A5"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4660EC19"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Automatic tripping circuit breaker Schneider 380 V, 63 A</w:t>
            </w:r>
          </w:p>
        </w:tc>
        <w:tc>
          <w:tcPr>
            <w:tcW w:w="661" w:type="dxa"/>
            <w:shd w:val="clear" w:color="auto" w:fill="auto"/>
          </w:tcPr>
          <w:p w14:paraId="0F4E52FA"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w:t>
            </w:r>
          </w:p>
        </w:tc>
        <w:tc>
          <w:tcPr>
            <w:tcW w:w="739" w:type="dxa"/>
            <w:shd w:val="clear" w:color="auto" w:fill="auto"/>
          </w:tcPr>
          <w:p w14:paraId="4AD1F6C5"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7093092B" w14:textId="77777777" w:rsidTr="008239EC">
        <w:trPr>
          <w:trHeight w:val="15"/>
        </w:trPr>
        <w:tc>
          <w:tcPr>
            <w:tcW w:w="431" w:type="dxa"/>
            <w:shd w:val="clear" w:color="auto" w:fill="auto"/>
            <w:noWrap/>
          </w:tcPr>
          <w:p w14:paraId="0DD11EF1"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2A9CB7ED"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Automatic tripping circuit breaker Schneider 380 V, 16 A</w:t>
            </w:r>
          </w:p>
        </w:tc>
        <w:tc>
          <w:tcPr>
            <w:tcW w:w="661" w:type="dxa"/>
            <w:shd w:val="clear" w:color="auto" w:fill="auto"/>
          </w:tcPr>
          <w:p w14:paraId="5948D7A9"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2</w:t>
            </w:r>
          </w:p>
        </w:tc>
        <w:tc>
          <w:tcPr>
            <w:tcW w:w="739" w:type="dxa"/>
            <w:shd w:val="clear" w:color="auto" w:fill="auto"/>
          </w:tcPr>
          <w:p w14:paraId="5A86630E"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17239D59" w14:textId="77777777" w:rsidTr="008239EC">
        <w:trPr>
          <w:trHeight w:val="15"/>
        </w:trPr>
        <w:tc>
          <w:tcPr>
            <w:tcW w:w="431" w:type="dxa"/>
            <w:shd w:val="clear" w:color="auto" w:fill="auto"/>
            <w:noWrap/>
          </w:tcPr>
          <w:p w14:paraId="53D3A4D7"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967AD6F"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Power switch (unipolar)</w:t>
            </w:r>
          </w:p>
        </w:tc>
        <w:tc>
          <w:tcPr>
            <w:tcW w:w="661" w:type="dxa"/>
            <w:shd w:val="clear" w:color="auto" w:fill="auto"/>
          </w:tcPr>
          <w:p w14:paraId="197579A8"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w:t>
            </w:r>
          </w:p>
        </w:tc>
        <w:tc>
          <w:tcPr>
            <w:tcW w:w="739" w:type="dxa"/>
            <w:shd w:val="clear" w:color="auto" w:fill="auto"/>
          </w:tcPr>
          <w:p w14:paraId="4AC8DF19"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35D675A8" w14:textId="77777777" w:rsidTr="008239EC">
        <w:trPr>
          <w:trHeight w:val="15"/>
        </w:trPr>
        <w:tc>
          <w:tcPr>
            <w:tcW w:w="431" w:type="dxa"/>
            <w:shd w:val="clear" w:color="auto" w:fill="auto"/>
            <w:noWrap/>
          </w:tcPr>
          <w:p w14:paraId="4C581BF3"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6B351117"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Light fixture (with a single bulb)</w:t>
            </w:r>
          </w:p>
        </w:tc>
        <w:tc>
          <w:tcPr>
            <w:tcW w:w="661" w:type="dxa"/>
            <w:shd w:val="clear" w:color="auto" w:fill="auto"/>
          </w:tcPr>
          <w:p w14:paraId="6DDD9B0F"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w:t>
            </w:r>
          </w:p>
        </w:tc>
        <w:tc>
          <w:tcPr>
            <w:tcW w:w="739" w:type="dxa"/>
            <w:shd w:val="clear" w:color="auto" w:fill="auto"/>
          </w:tcPr>
          <w:p w14:paraId="69928A74"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09F061B5" w14:textId="77777777" w:rsidTr="008239EC">
        <w:trPr>
          <w:trHeight w:val="15"/>
        </w:trPr>
        <w:tc>
          <w:tcPr>
            <w:tcW w:w="431" w:type="dxa"/>
            <w:shd w:val="clear" w:color="auto" w:fill="auto"/>
            <w:noWrap/>
          </w:tcPr>
          <w:p w14:paraId="7F6C8EFC"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02B65B67"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Terminal panel 400 A</w:t>
            </w:r>
          </w:p>
        </w:tc>
        <w:tc>
          <w:tcPr>
            <w:tcW w:w="661" w:type="dxa"/>
            <w:shd w:val="clear" w:color="auto" w:fill="auto"/>
          </w:tcPr>
          <w:p w14:paraId="28DD29A7"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5</w:t>
            </w:r>
          </w:p>
        </w:tc>
        <w:tc>
          <w:tcPr>
            <w:tcW w:w="739" w:type="dxa"/>
            <w:shd w:val="clear" w:color="auto" w:fill="auto"/>
          </w:tcPr>
          <w:p w14:paraId="4793BE17"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27E0DEEE" w14:textId="77777777" w:rsidTr="008239EC">
        <w:trPr>
          <w:trHeight w:val="15"/>
        </w:trPr>
        <w:tc>
          <w:tcPr>
            <w:tcW w:w="431" w:type="dxa"/>
            <w:shd w:val="clear" w:color="auto" w:fill="auto"/>
            <w:noWrap/>
          </w:tcPr>
          <w:p w14:paraId="65E11F10"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08719F81"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Socket Bemis 16 A</w:t>
            </w:r>
          </w:p>
        </w:tc>
        <w:tc>
          <w:tcPr>
            <w:tcW w:w="661" w:type="dxa"/>
            <w:shd w:val="clear" w:color="auto" w:fill="auto"/>
          </w:tcPr>
          <w:p w14:paraId="0A00C08E"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w:t>
            </w:r>
          </w:p>
        </w:tc>
        <w:tc>
          <w:tcPr>
            <w:tcW w:w="739" w:type="dxa"/>
            <w:shd w:val="clear" w:color="auto" w:fill="auto"/>
          </w:tcPr>
          <w:p w14:paraId="59E7ACE6"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3AB5D982" w14:textId="77777777" w:rsidTr="008239EC">
        <w:trPr>
          <w:trHeight w:val="15"/>
        </w:trPr>
        <w:tc>
          <w:tcPr>
            <w:tcW w:w="431" w:type="dxa"/>
            <w:shd w:val="clear" w:color="auto" w:fill="auto"/>
            <w:noWrap/>
          </w:tcPr>
          <w:p w14:paraId="78D50F19"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20B12C98"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Copper bus bar  45 x 5 mm (insulated)</w:t>
            </w:r>
          </w:p>
        </w:tc>
        <w:tc>
          <w:tcPr>
            <w:tcW w:w="661" w:type="dxa"/>
            <w:shd w:val="clear" w:color="auto" w:fill="auto"/>
          </w:tcPr>
          <w:p w14:paraId="48087618"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7</w:t>
            </w:r>
          </w:p>
        </w:tc>
        <w:tc>
          <w:tcPr>
            <w:tcW w:w="739" w:type="dxa"/>
            <w:shd w:val="clear" w:color="auto" w:fill="auto"/>
          </w:tcPr>
          <w:p w14:paraId="07A75D60"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metre</w:t>
            </w:r>
          </w:p>
        </w:tc>
      </w:tr>
      <w:tr w:rsidR="009A52CE" w14:paraId="500BE5FA" w14:textId="77777777" w:rsidTr="008239EC">
        <w:trPr>
          <w:trHeight w:val="15"/>
        </w:trPr>
        <w:tc>
          <w:tcPr>
            <w:tcW w:w="431" w:type="dxa"/>
            <w:shd w:val="clear" w:color="auto" w:fill="auto"/>
            <w:noWrap/>
          </w:tcPr>
          <w:p w14:paraId="6D661B74"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01381912"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Copper wire 1 x 70 mm²</w:t>
            </w:r>
          </w:p>
        </w:tc>
        <w:tc>
          <w:tcPr>
            <w:tcW w:w="661" w:type="dxa"/>
            <w:shd w:val="clear" w:color="auto" w:fill="auto"/>
          </w:tcPr>
          <w:p w14:paraId="6026789E"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10</w:t>
            </w:r>
          </w:p>
        </w:tc>
        <w:tc>
          <w:tcPr>
            <w:tcW w:w="739" w:type="dxa"/>
            <w:shd w:val="clear" w:color="auto" w:fill="auto"/>
          </w:tcPr>
          <w:p w14:paraId="3EEE1E44"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metre</w:t>
            </w:r>
          </w:p>
        </w:tc>
      </w:tr>
      <w:tr w:rsidR="009A52CE" w14:paraId="2639BFC1" w14:textId="77777777" w:rsidTr="008239EC">
        <w:trPr>
          <w:trHeight w:val="15"/>
        </w:trPr>
        <w:tc>
          <w:tcPr>
            <w:tcW w:w="431" w:type="dxa"/>
            <w:shd w:val="clear" w:color="auto" w:fill="auto"/>
            <w:noWrap/>
          </w:tcPr>
          <w:p w14:paraId="73828866"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1B7B66D"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Cable end 70 mm²</w:t>
            </w:r>
          </w:p>
        </w:tc>
        <w:tc>
          <w:tcPr>
            <w:tcW w:w="661" w:type="dxa"/>
            <w:shd w:val="clear" w:color="auto" w:fill="auto"/>
          </w:tcPr>
          <w:p w14:paraId="2FDE59BA"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60</w:t>
            </w:r>
          </w:p>
        </w:tc>
        <w:tc>
          <w:tcPr>
            <w:tcW w:w="739" w:type="dxa"/>
            <w:shd w:val="clear" w:color="auto" w:fill="auto"/>
          </w:tcPr>
          <w:p w14:paraId="0024FE3B"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r w:rsidR="009A52CE" w14:paraId="136DC639" w14:textId="77777777" w:rsidTr="008239EC">
        <w:trPr>
          <w:trHeight w:val="15"/>
        </w:trPr>
        <w:tc>
          <w:tcPr>
            <w:tcW w:w="431" w:type="dxa"/>
            <w:shd w:val="clear" w:color="auto" w:fill="auto"/>
            <w:noWrap/>
          </w:tcPr>
          <w:p w14:paraId="107E09F0"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4E4FEE3D"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Copper wire 1 x 70 mm²</w:t>
            </w:r>
          </w:p>
        </w:tc>
        <w:tc>
          <w:tcPr>
            <w:tcW w:w="661" w:type="dxa"/>
            <w:shd w:val="clear" w:color="auto" w:fill="auto"/>
          </w:tcPr>
          <w:p w14:paraId="6B7380E2"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0.5</w:t>
            </w:r>
          </w:p>
        </w:tc>
        <w:tc>
          <w:tcPr>
            <w:tcW w:w="739" w:type="dxa"/>
            <w:shd w:val="clear" w:color="auto" w:fill="auto"/>
          </w:tcPr>
          <w:p w14:paraId="49245F6D"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metre</w:t>
            </w:r>
          </w:p>
        </w:tc>
      </w:tr>
      <w:tr w:rsidR="009A52CE" w14:paraId="38CFCFE2" w14:textId="77777777" w:rsidTr="008239EC">
        <w:trPr>
          <w:trHeight w:val="15"/>
        </w:trPr>
        <w:tc>
          <w:tcPr>
            <w:tcW w:w="431" w:type="dxa"/>
            <w:shd w:val="clear" w:color="auto" w:fill="auto"/>
            <w:noWrap/>
          </w:tcPr>
          <w:p w14:paraId="755A2237"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1DDF89F3" w14:textId="77777777" w:rsidR="008F74A0" w:rsidRPr="008F74A0" w:rsidRDefault="00A11F28" w:rsidP="008F74A0">
            <w:pPr>
              <w:spacing w:after="0"/>
              <w:rPr>
                <w:rFonts w:ascii="Arial" w:hAnsi="Arial" w:cs="Arial"/>
                <w:color w:val="000000"/>
                <w:lang w:val="en-US"/>
              </w:rPr>
            </w:pPr>
            <w:r>
              <w:rPr>
                <w:rFonts w:ascii="Arial" w:eastAsia="Arial" w:hAnsi="Arial" w:cs="Arial"/>
                <w:color w:val="000000"/>
                <w:lang w:val="en-US"/>
              </w:rPr>
              <w:t>Circuit breaker Ketenci 380 V, 250 A</w:t>
            </w:r>
          </w:p>
        </w:tc>
        <w:tc>
          <w:tcPr>
            <w:tcW w:w="661" w:type="dxa"/>
            <w:shd w:val="clear" w:color="auto" w:fill="auto"/>
          </w:tcPr>
          <w:p w14:paraId="23BBED65"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4</w:t>
            </w:r>
          </w:p>
        </w:tc>
        <w:tc>
          <w:tcPr>
            <w:tcW w:w="739" w:type="dxa"/>
            <w:shd w:val="clear" w:color="auto" w:fill="auto"/>
          </w:tcPr>
          <w:p w14:paraId="7B8F056B" w14:textId="77777777" w:rsidR="008F74A0" w:rsidRPr="008F74A0" w:rsidRDefault="00A11F28" w:rsidP="008F74A0">
            <w:pPr>
              <w:spacing w:after="0"/>
              <w:jc w:val="center"/>
              <w:rPr>
                <w:rFonts w:ascii="Arial" w:hAnsi="Arial" w:cs="Arial"/>
                <w:color w:val="000000"/>
                <w:lang w:val="en-US"/>
              </w:rPr>
            </w:pPr>
            <w:r>
              <w:rPr>
                <w:rFonts w:ascii="Arial" w:eastAsia="Arial" w:hAnsi="Arial" w:cs="Arial"/>
                <w:color w:val="000000"/>
                <w:lang w:val="en-US"/>
              </w:rPr>
              <w:t>pcs</w:t>
            </w:r>
          </w:p>
        </w:tc>
      </w:tr>
    </w:tbl>
    <w:p w14:paraId="1766EE3D" w14:textId="77777777" w:rsidR="008F74A0" w:rsidRPr="00D33020" w:rsidRDefault="00A11F28" w:rsidP="008F74A0">
      <w:pPr>
        <w:jc w:val="center"/>
        <w:rPr>
          <w:rFonts w:ascii="Arial" w:hAnsi="Arial"/>
          <w:sz w:val="24"/>
          <w:szCs w:val="24"/>
          <w:lang w:val="az-Latn-AZ"/>
        </w:rPr>
      </w:pPr>
      <w:r>
        <w:rPr>
          <w:rFonts w:ascii="Arial" w:eastAsia="Arial" w:hAnsi="Arial" w:cs="Times New Roman"/>
          <w:sz w:val="24"/>
          <w:szCs w:val="24"/>
          <w:highlight w:val="yellow"/>
          <w:lang w:val="en-US"/>
        </w:rPr>
        <w:br/>
        <w:t>Technical requirements for the assembly of shore electric service panels required for ship repair work on berths of the Azerbaijan Caspian Shipping Closed Joint-Stock Company:</w:t>
      </w:r>
    </w:p>
    <w:p w14:paraId="62CE6B88" w14:textId="77777777" w:rsidR="008F74A0" w:rsidRPr="00D33020" w:rsidRDefault="00A11F28" w:rsidP="008F74A0">
      <w:pPr>
        <w:pStyle w:val="a4"/>
        <w:numPr>
          <w:ilvl w:val="0"/>
          <w:numId w:val="10"/>
        </w:numPr>
        <w:spacing w:after="160" w:line="256" w:lineRule="auto"/>
        <w:rPr>
          <w:sz w:val="24"/>
          <w:szCs w:val="24"/>
          <w:lang w:val="az-Latn-AZ"/>
        </w:rPr>
      </w:pPr>
      <w:r>
        <w:rPr>
          <w:rFonts w:ascii="Calibri" w:eastAsia="Calibri" w:hAnsi="Calibri" w:cs="Times New Roman"/>
          <w:sz w:val="24"/>
          <w:szCs w:val="24"/>
          <w:lang w:val="en-US"/>
        </w:rPr>
        <w:t>Documents reflecting the entity production area, technical capabilities, personnel and experience shall be submitted for the work to be performed.</w:t>
      </w:r>
    </w:p>
    <w:p w14:paraId="2400244A" w14:textId="77777777" w:rsidR="008F74A0" w:rsidRPr="00D33020" w:rsidRDefault="00A11F28" w:rsidP="008F74A0">
      <w:pPr>
        <w:pStyle w:val="a4"/>
        <w:numPr>
          <w:ilvl w:val="0"/>
          <w:numId w:val="10"/>
        </w:numPr>
        <w:spacing w:after="160" w:line="254" w:lineRule="auto"/>
        <w:jc w:val="both"/>
        <w:rPr>
          <w:sz w:val="24"/>
          <w:szCs w:val="24"/>
          <w:lang w:val="az-Latn-AZ"/>
        </w:rPr>
      </w:pPr>
      <w:r>
        <w:rPr>
          <w:rFonts w:ascii="Calibri" w:eastAsia="Calibri" w:hAnsi="Calibri" w:cs="Times New Roman"/>
          <w:sz w:val="24"/>
          <w:szCs w:val="24"/>
          <w:lang w:val="en-US"/>
        </w:rPr>
        <w:t>All materials used shall comply with the standards of the IEC and the Republic of Azerbaijan.</w:t>
      </w:r>
    </w:p>
    <w:p w14:paraId="347CE33B" w14:textId="77777777" w:rsidR="008F74A0" w:rsidRPr="00D33020" w:rsidRDefault="00A11F28" w:rsidP="008F74A0">
      <w:pPr>
        <w:pStyle w:val="a4"/>
        <w:numPr>
          <w:ilvl w:val="0"/>
          <w:numId w:val="10"/>
        </w:numPr>
        <w:spacing w:after="160" w:line="254" w:lineRule="auto"/>
        <w:jc w:val="both"/>
        <w:rPr>
          <w:sz w:val="24"/>
          <w:szCs w:val="24"/>
          <w:lang w:val="az-Latn-AZ"/>
        </w:rPr>
      </w:pPr>
      <w:r>
        <w:rPr>
          <w:rFonts w:ascii="Calibri" w:eastAsia="Calibri" w:hAnsi="Calibri" w:cs="Times New Roman"/>
          <w:sz w:val="24"/>
          <w:szCs w:val="24"/>
          <w:lang w:val="en-US"/>
        </w:rPr>
        <w:t>Shore electric service panels shall be supplied with operating manuals, warranty and the period for delivery of the completed works be reflected.</w:t>
      </w:r>
    </w:p>
    <w:p w14:paraId="362618B0"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A lighting fixture to be installed inside the electric service panel to ensure lighting.</w:t>
      </w:r>
    </w:p>
    <w:p w14:paraId="6E8DF200"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front of the slate shall have two sash doors, and the doors to be closed via locks.</w:t>
      </w:r>
    </w:p>
    <w:p w14:paraId="5689D093"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back of the electric service panel shall be removable (tightened via bolts).</w:t>
      </w:r>
    </w:p>
    <w:p w14:paraId="00138ADF"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bottom part of the electric service panel to be assembled of angle steel section sized 65 x 65 mm.</w:t>
      </w:r>
    </w:p>
    <w:p w14:paraId="08C33CF8"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housing (case) of the electric service unit to be made of 2.5 mm thick metal sheet.</w:t>
      </w:r>
    </w:p>
    <w:p w14:paraId="4506B329"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lastRenderedPageBreak/>
        <w:t>The interior of the electric service panel to be secured with a safety panel on the front.</w:t>
      </w:r>
    </w:p>
    <w:p w14:paraId="2D1414D0"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The case of the electric service panel to be cleaned, painted with anti-corrosion primer and face paint.</w:t>
      </w:r>
    </w:p>
    <w:p w14:paraId="766F4CEC"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Automated safety switches to be made  by Schneider.</w:t>
      </w:r>
    </w:p>
    <w:p w14:paraId="26E6E003"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All used insulated terminal buses, wires and terminals to be made of copper.</w:t>
      </w:r>
    </w:p>
    <w:p w14:paraId="022CAAAF" w14:textId="77777777" w:rsidR="008F74A0" w:rsidRPr="00D33020" w:rsidRDefault="00A11F28" w:rsidP="008F74A0">
      <w:pPr>
        <w:pStyle w:val="a4"/>
        <w:numPr>
          <w:ilvl w:val="0"/>
          <w:numId w:val="10"/>
        </w:numPr>
        <w:spacing w:after="0" w:line="240" w:lineRule="auto"/>
        <w:jc w:val="both"/>
        <w:rPr>
          <w:sz w:val="24"/>
          <w:szCs w:val="24"/>
          <w:lang w:val="az-Latn-AZ"/>
        </w:rPr>
      </w:pPr>
      <w:r>
        <w:rPr>
          <w:rFonts w:ascii="Calibri" w:eastAsia="Calibri" w:hAnsi="Calibri" w:cs="Times New Roman"/>
          <w:sz w:val="24"/>
          <w:szCs w:val="24"/>
          <w:lang w:val="en-US"/>
        </w:rPr>
        <w:t>Participation in the bidding by involving subcontractors is not acceptable.</w:t>
      </w:r>
    </w:p>
    <w:p w14:paraId="069CBC04" w14:textId="77777777" w:rsidR="008F74A0" w:rsidRPr="00D33020" w:rsidRDefault="00A11F28" w:rsidP="008F74A0">
      <w:pPr>
        <w:pStyle w:val="a4"/>
        <w:numPr>
          <w:ilvl w:val="0"/>
          <w:numId w:val="10"/>
        </w:numPr>
        <w:spacing w:after="160" w:line="252" w:lineRule="auto"/>
        <w:rPr>
          <w:sz w:val="24"/>
          <w:szCs w:val="24"/>
          <w:lang w:val="az-Latn-AZ"/>
        </w:rPr>
      </w:pPr>
      <w:r>
        <w:rPr>
          <w:rFonts w:ascii="Calibri" w:eastAsia="Calibri" w:hAnsi="Calibri" w:cs="Times New Roman"/>
          <w:sz w:val="24"/>
          <w:szCs w:val="24"/>
          <w:lang w:val="en-US"/>
        </w:rPr>
        <w:t>Delivery of shore electric service panels to the facilities of ASCO shall be performed by means of vehicles of the entity performing service.</w:t>
      </w:r>
    </w:p>
    <w:p w14:paraId="45E5A106" w14:textId="77777777" w:rsidR="00E72734" w:rsidRDefault="00E72734" w:rsidP="00993E0B">
      <w:pPr>
        <w:jc w:val="center"/>
        <w:rPr>
          <w:rFonts w:ascii="Arial" w:hAnsi="Arial" w:cs="Arial"/>
          <w:b/>
          <w:sz w:val="32"/>
          <w:szCs w:val="32"/>
          <w:lang w:val="az-Latn-AZ"/>
        </w:rPr>
      </w:pPr>
    </w:p>
    <w:p w14:paraId="155F3D2A" w14:textId="77777777" w:rsidR="00993E0B" w:rsidRDefault="00A11F28" w:rsidP="00993E0B">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01BA1E39" w14:textId="77777777" w:rsidR="008F74A0" w:rsidRPr="00680C4B" w:rsidRDefault="00A11F28" w:rsidP="008F74A0">
      <w:pPr>
        <w:jc w:val="center"/>
        <w:rPr>
          <w:rFonts w:ascii="Arial" w:hAnsi="Arial" w:cs="Arial"/>
          <w:b/>
          <w:sz w:val="20"/>
          <w:szCs w:val="20"/>
          <w:lang w:val="az-Latn-AZ"/>
        </w:rPr>
      </w:pPr>
      <w:r>
        <w:rPr>
          <w:rFonts w:ascii="Arial" w:eastAsia="Arial" w:hAnsi="Arial" w:cs="Arial"/>
          <w:b/>
          <w:bCs/>
          <w:sz w:val="20"/>
          <w:szCs w:val="20"/>
          <w:lang w:val="en-US"/>
        </w:rPr>
        <w:t>Nazim Rasulov,  Chief specialist on mechanics and power engineering</w:t>
      </w:r>
    </w:p>
    <w:p w14:paraId="5C261964" w14:textId="77777777" w:rsidR="008F74A0" w:rsidRDefault="00A11F28" w:rsidP="008F74A0">
      <w:pPr>
        <w:jc w:val="center"/>
        <w:rPr>
          <w:rFonts w:ascii="Arial" w:eastAsia="@Arial Unicode MS" w:hAnsi="Arial" w:cs="Arial"/>
          <w:color w:val="292929"/>
          <w:szCs w:val="24"/>
          <w:lang w:val="az-Latn-AZ"/>
        </w:rPr>
      </w:pPr>
      <w:r>
        <w:rPr>
          <w:rFonts w:ascii="Arial" w:eastAsia="Arial" w:hAnsi="Arial" w:cs="Arial"/>
          <w:b/>
          <w:bCs/>
          <w:sz w:val="20"/>
          <w:szCs w:val="20"/>
          <w:lang w:val="en-US"/>
        </w:rPr>
        <w:t>T:</w:t>
      </w:r>
      <w:r>
        <w:rPr>
          <w:rFonts w:ascii="Arial" w:eastAsia="Arial" w:hAnsi="Arial" w:cs="Arial"/>
          <w:color w:val="292929"/>
          <w:highlight w:val="yellow"/>
          <w:lang w:val="en-US"/>
        </w:rPr>
        <w:t>+994 50 220 90 76</w:t>
      </w:r>
    </w:p>
    <w:p w14:paraId="3CA9035F" w14:textId="77777777" w:rsidR="008F74A0" w:rsidRPr="00C243D3" w:rsidRDefault="00A11F28" w:rsidP="00993E0B">
      <w:pPr>
        <w:jc w:val="center"/>
        <w:rPr>
          <w:rFonts w:ascii="Arial" w:hAnsi="Arial" w:cs="Arial"/>
          <w:b/>
          <w:sz w:val="20"/>
          <w:szCs w:val="20"/>
          <w:lang w:val="az-Latn-AZ"/>
        </w:rPr>
      </w:pPr>
      <w:r>
        <w:rPr>
          <w:rFonts w:ascii="Arial" w:eastAsia="Arial" w:hAnsi="Arial" w:cs="Arial"/>
          <w:b/>
          <w:bCs/>
          <w:sz w:val="20"/>
          <w:szCs w:val="20"/>
          <w:shd w:val="clear" w:color="auto" w:fill="FAFAFA"/>
          <w:lang w:val="en-US"/>
        </w:rPr>
        <w:t xml:space="preserve">                                       E-mail: </w:t>
      </w:r>
      <w:r>
        <w:rPr>
          <w:rFonts w:ascii="Calibri" w:eastAsia="Calibri" w:hAnsi="Calibri" w:cs="Times New Roman"/>
          <w:b/>
          <w:bCs/>
          <w:color w:val="2E74B5"/>
          <w:sz w:val="28"/>
          <w:szCs w:val="28"/>
          <w:lang w:val="en-US"/>
        </w:rPr>
        <w:t>nazim.rasulov@asco.az</w:t>
      </w:r>
      <w:r>
        <w:rPr>
          <w:rFonts w:ascii="Arial" w:eastAsia="Arial" w:hAnsi="Arial" w:cs="Arial"/>
          <w:b/>
          <w:bCs/>
          <w:sz w:val="20"/>
          <w:szCs w:val="20"/>
          <w:shd w:val="clear" w:color="auto" w:fill="FAFAFA"/>
          <w:lang w:val="en-US"/>
        </w:rPr>
        <w:t xml:space="preserve"> </w:t>
      </w:r>
    </w:p>
    <w:p w14:paraId="3AF32F86" w14:textId="77777777" w:rsidR="00923D30" w:rsidRPr="00C243D3" w:rsidRDefault="00A11F28" w:rsidP="00923D30">
      <w:pPr>
        <w:jc w:val="center"/>
        <w:rPr>
          <w:rFonts w:ascii="Arial" w:hAnsi="Arial" w:cs="Arial"/>
          <w:b/>
          <w:sz w:val="20"/>
          <w:szCs w:val="20"/>
          <w:lang w:val="az-Latn-AZ"/>
        </w:rPr>
      </w:pPr>
      <w:r>
        <w:rPr>
          <w:rFonts w:ascii="Arial" w:eastAsia="Arial" w:hAnsi="Arial" w:cs="Arial"/>
          <w:b/>
          <w:bCs/>
          <w:sz w:val="20"/>
          <w:szCs w:val="20"/>
          <w:lang w:val="en-US"/>
        </w:rPr>
        <w:t xml:space="preserve"> Hasanov Emil,  Procurement Department Senior Specialist </w:t>
      </w:r>
    </w:p>
    <w:p w14:paraId="1E73039E" w14:textId="77777777" w:rsidR="00BA2B71" w:rsidRDefault="00A11F28"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+994 50 422 00 11</w:t>
      </w:r>
    </w:p>
    <w:p w14:paraId="3D5E995E" w14:textId="77777777" w:rsidR="00993E0B" w:rsidRPr="008F74A0" w:rsidRDefault="00A11F28" w:rsidP="00923D30">
      <w:pPr>
        <w:spacing w:line="240" w:lineRule="auto"/>
        <w:rPr>
          <w:rFonts w:ascii="Lucida Sans Unicode" w:hAnsi="Lucida Sans Unicode" w:cs="Lucida Sans Unicode"/>
          <w:b/>
          <w:bCs/>
          <w:sz w:val="24"/>
          <w:szCs w:val="24"/>
          <w:shd w:val="clear" w:color="auto" w:fill="F7F9FA"/>
          <w:lang w:val="en-US"/>
        </w:rPr>
      </w:pPr>
      <w:r>
        <w:rPr>
          <w:rFonts w:ascii="Arial" w:eastAsia="Arial" w:hAnsi="Arial" w:cs="Arial"/>
          <w:sz w:val="20"/>
          <w:szCs w:val="20"/>
          <w:shd w:val="clear" w:color="auto" w:fill="FAFAFA"/>
          <w:lang w:val="en-US"/>
        </w:rPr>
        <w:t>E-mail:  emil.hasanov@asco.az</w:t>
      </w:r>
      <w:r w:rsidRPr="008F74A0">
        <w:rPr>
          <w:rFonts w:ascii="Lucida Sans Unicode" w:hAnsi="Lucida Sans Unicode" w:cs="Lucida Sans Unicode"/>
          <w:b/>
          <w:bCs/>
          <w:sz w:val="24"/>
          <w:szCs w:val="24"/>
          <w:shd w:val="clear" w:color="auto" w:fill="F7F9FA"/>
          <w:lang w:val="az-Latn-AZ"/>
        </w:rPr>
        <w:t xml:space="preserve"> HYPERLINK "mailto:</w:t>
      </w:r>
    </w:p>
    <w:p w14:paraId="712E843C" w14:textId="77777777" w:rsidR="00993E0B" w:rsidRPr="008F74A0" w:rsidRDefault="00A11F28" w:rsidP="00993E0B">
      <w:pPr>
        <w:spacing w:line="240" w:lineRule="auto"/>
        <w:rPr>
          <w:rStyle w:val="a3"/>
          <w:rFonts w:ascii="Lucida Sans Unicode" w:hAnsi="Lucida Sans Unicode" w:cs="Lucida Sans Unicode"/>
          <w:b/>
          <w:bCs/>
          <w:color w:val="auto"/>
          <w:sz w:val="24"/>
          <w:szCs w:val="24"/>
          <w:shd w:val="clear" w:color="auto" w:fill="F7F9FA"/>
          <w:lang w:val="az-Latn-AZ"/>
        </w:rPr>
      </w:pPr>
      <w:r w:rsidRPr="008F74A0">
        <w:rPr>
          <w:rFonts w:ascii="Lucida Sans Unicode" w:hAnsi="Lucida Sans Unicode" w:cs="Lucida Sans Unicode"/>
          <w:b/>
          <w:bCs/>
          <w:sz w:val="24"/>
          <w:szCs w:val="24"/>
          <w:shd w:val="clear" w:color="auto" w:fill="F7F9FA"/>
          <w:lang w:val="az-Latn-AZ"/>
        </w:rPr>
        <w:t xml:space="preserve">elshad.m.abdullayev@acsc.az" </w:t>
      </w:r>
    </w:p>
    <w:p w14:paraId="2093F0E1" w14:textId="77777777" w:rsidR="00993E0B" w:rsidRPr="00993E0B" w:rsidRDefault="00A11F28" w:rsidP="00B64945">
      <w:pPr>
        <w:jc w:val="both"/>
        <w:rPr>
          <w:rFonts w:ascii="Arial" w:hAnsi="Arial" w:cs="Arial"/>
          <w:sz w:val="20"/>
          <w:szCs w:val="20"/>
          <w:lang w:val="az-Latn-AZ"/>
        </w:rPr>
      </w:pPr>
      <w:r>
        <w:rPr>
          <w:rFonts w:ascii="Arial" w:eastAsia="Arial" w:hAnsi="Arial" w:cs="Arial"/>
          <w:bCs/>
          <w:color w:val="000000"/>
          <w:sz w:val="20"/>
          <w:szCs w:val="20"/>
          <w:lang w:val="en-US"/>
        </w:rPr>
        <w:t xml:space="preserve">Due diligence shall be performed in accordance with the Procurement Guidelines of ASCO prior to the conclusion of the purchase agreement with the winner of the bidding.  </w:t>
      </w:r>
    </w:p>
    <w:p w14:paraId="668C9D9C" w14:textId="77777777" w:rsidR="00993E0B" w:rsidRPr="00993E0B" w:rsidRDefault="00A11F28"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3B875A84" w14:textId="77777777" w:rsidR="00993E0B" w:rsidRPr="00993E0B" w:rsidRDefault="00A11F2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2A8428F" w14:textId="77777777" w:rsidR="00993E0B" w:rsidRPr="00993E0B" w:rsidRDefault="00A11F2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C0E422A" w14:textId="77777777" w:rsidR="00993E0B" w:rsidRPr="00993E0B" w:rsidRDefault="00A11F2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A0D1368" w14:textId="77777777" w:rsidR="00993E0B" w:rsidRPr="00993E0B" w:rsidRDefault="00A11F2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12AE67EF" w14:textId="77777777" w:rsidR="00993E0B" w:rsidRPr="00993E0B" w:rsidRDefault="00A11F2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47D5E58F" w14:textId="77777777" w:rsidR="00993E0B" w:rsidRPr="00993E0B" w:rsidRDefault="00A11F2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3D47F74" w14:textId="77777777" w:rsidR="00993E0B" w:rsidRPr="00993E0B" w:rsidRDefault="00A11F28"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3A2A838C" w14:textId="77777777" w:rsidR="00993E0B" w:rsidRPr="00993E0B" w:rsidRDefault="00993E0B" w:rsidP="00B64945">
      <w:pPr>
        <w:jc w:val="both"/>
        <w:rPr>
          <w:rFonts w:ascii="Arial" w:hAnsi="Arial" w:cs="Arial"/>
          <w:sz w:val="20"/>
          <w:szCs w:val="20"/>
          <w:lang w:val="en-US"/>
        </w:rPr>
      </w:pPr>
    </w:p>
    <w:p w14:paraId="0C0555D3" w14:textId="77777777" w:rsidR="00993E0B" w:rsidRPr="00993E0B" w:rsidRDefault="00A11F2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99C831F8">
      <w:start w:val="1"/>
      <w:numFmt w:val="decimal"/>
      <w:lvlText w:val="%1."/>
      <w:lvlJc w:val="left"/>
      <w:pPr>
        <w:ind w:left="360" w:hanging="360"/>
      </w:pPr>
    </w:lvl>
    <w:lvl w:ilvl="1" w:tplc="8022253A">
      <w:start w:val="1"/>
      <w:numFmt w:val="lowerLetter"/>
      <w:lvlText w:val="%2."/>
      <w:lvlJc w:val="left"/>
      <w:pPr>
        <w:ind w:left="1080" w:hanging="360"/>
      </w:pPr>
    </w:lvl>
    <w:lvl w:ilvl="2" w:tplc="AE0EC29E">
      <w:start w:val="1"/>
      <w:numFmt w:val="lowerRoman"/>
      <w:lvlText w:val="%3."/>
      <w:lvlJc w:val="right"/>
      <w:pPr>
        <w:ind w:left="1800" w:hanging="180"/>
      </w:pPr>
    </w:lvl>
    <w:lvl w:ilvl="3" w:tplc="E2EE7614">
      <w:start w:val="1"/>
      <w:numFmt w:val="decimal"/>
      <w:lvlText w:val="%4."/>
      <w:lvlJc w:val="left"/>
      <w:pPr>
        <w:ind w:left="2520" w:hanging="360"/>
      </w:pPr>
    </w:lvl>
    <w:lvl w:ilvl="4" w:tplc="47F02D92">
      <w:start w:val="1"/>
      <w:numFmt w:val="lowerLetter"/>
      <w:lvlText w:val="%5."/>
      <w:lvlJc w:val="left"/>
      <w:pPr>
        <w:ind w:left="3240" w:hanging="360"/>
      </w:pPr>
    </w:lvl>
    <w:lvl w:ilvl="5" w:tplc="B8621024">
      <w:start w:val="1"/>
      <w:numFmt w:val="lowerRoman"/>
      <w:lvlText w:val="%6."/>
      <w:lvlJc w:val="right"/>
      <w:pPr>
        <w:ind w:left="3960" w:hanging="180"/>
      </w:pPr>
    </w:lvl>
    <w:lvl w:ilvl="6" w:tplc="B65451C6">
      <w:start w:val="1"/>
      <w:numFmt w:val="decimal"/>
      <w:lvlText w:val="%7."/>
      <w:lvlJc w:val="left"/>
      <w:pPr>
        <w:ind w:left="4680" w:hanging="360"/>
      </w:pPr>
    </w:lvl>
    <w:lvl w:ilvl="7" w:tplc="AA924380">
      <w:start w:val="1"/>
      <w:numFmt w:val="lowerLetter"/>
      <w:lvlText w:val="%8."/>
      <w:lvlJc w:val="left"/>
      <w:pPr>
        <w:ind w:left="5400" w:hanging="360"/>
      </w:pPr>
    </w:lvl>
    <w:lvl w:ilvl="8" w:tplc="F3D6F076">
      <w:start w:val="1"/>
      <w:numFmt w:val="lowerRoman"/>
      <w:lvlText w:val="%9."/>
      <w:lvlJc w:val="right"/>
      <w:pPr>
        <w:ind w:left="6120" w:hanging="180"/>
      </w:pPr>
    </w:lvl>
  </w:abstractNum>
  <w:abstractNum w:abstractNumId="1" w15:restartNumberingAfterBreak="0">
    <w:nsid w:val="2B97027F"/>
    <w:multiLevelType w:val="hybridMultilevel"/>
    <w:tmpl w:val="D1683618"/>
    <w:lvl w:ilvl="0" w:tplc="8E0E5412">
      <w:start w:val="1"/>
      <w:numFmt w:val="bullet"/>
      <w:lvlText w:val=""/>
      <w:lvlJc w:val="left"/>
      <w:pPr>
        <w:ind w:left="720" w:hanging="360"/>
      </w:pPr>
      <w:rPr>
        <w:rFonts w:ascii="Symbol" w:hAnsi="Symbol" w:hint="default"/>
      </w:rPr>
    </w:lvl>
    <w:lvl w:ilvl="1" w:tplc="8864CF22">
      <w:start w:val="1"/>
      <w:numFmt w:val="bullet"/>
      <w:lvlText w:val="o"/>
      <w:lvlJc w:val="left"/>
      <w:pPr>
        <w:ind w:left="1440" w:hanging="360"/>
      </w:pPr>
      <w:rPr>
        <w:rFonts w:ascii="Courier New" w:hAnsi="Courier New" w:cs="Courier New" w:hint="default"/>
      </w:rPr>
    </w:lvl>
    <w:lvl w:ilvl="2" w:tplc="D34A76F8">
      <w:start w:val="1"/>
      <w:numFmt w:val="bullet"/>
      <w:lvlText w:val=""/>
      <w:lvlJc w:val="left"/>
      <w:pPr>
        <w:ind w:left="2160" w:hanging="360"/>
      </w:pPr>
      <w:rPr>
        <w:rFonts w:ascii="Wingdings" w:hAnsi="Wingdings" w:hint="default"/>
      </w:rPr>
    </w:lvl>
    <w:lvl w:ilvl="3" w:tplc="8A2AF900">
      <w:start w:val="1"/>
      <w:numFmt w:val="bullet"/>
      <w:lvlText w:val=""/>
      <w:lvlJc w:val="left"/>
      <w:pPr>
        <w:ind w:left="2880" w:hanging="360"/>
      </w:pPr>
      <w:rPr>
        <w:rFonts w:ascii="Symbol" w:hAnsi="Symbol" w:hint="default"/>
      </w:rPr>
    </w:lvl>
    <w:lvl w:ilvl="4" w:tplc="F67EED40">
      <w:start w:val="1"/>
      <w:numFmt w:val="bullet"/>
      <w:lvlText w:val="o"/>
      <w:lvlJc w:val="left"/>
      <w:pPr>
        <w:ind w:left="3600" w:hanging="360"/>
      </w:pPr>
      <w:rPr>
        <w:rFonts w:ascii="Courier New" w:hAnsi="Courier New" w:cs="Courier New" w:hint="default"/>
      </w:rPr>
    </w:lvl>
    <w:lvl w:ilvl="5" w:tplc="68A042F4">
      <w:start w:val="1"/>
      <w:numFmt w:val="bullet"/>
      <w:lvlText w:val=""/>
      <w:lvlJc w:val="left"/>
      <w:pPr>
        <w:ind w:left="4320" w:hanging="360"/>
      </w:pPr>
      <w:rPr>
        <w:rFonts w:ascii="Wingdings" w:hAnsi="Wingdings" w:hint="default"/>
      </w:rPr>
    </w:lvl>
    <w:lvl w:ilvl="6" w:tplc="0A6885B4">
      <w:start w:val="1"/>
      <w:numFmt w:val="bullet"/>
      <w:lvlText w:val=""/>
      <w:lvlJc w:val="left"/>
      <w:pPr>
        <w:ind w:left="5040" w:hanging="360"/>
      </w:pPr>
      <w:rPr>
        <w:rFonts w:ascii="Symbol" w:hAnsi="Symbol" w:hint="default"/>
      </w:rPr>
    </w:lvl>
    <w:lvl w:ilvl="7" w:tplc="BD420AE6">
      <w:start w:val="1"/>
      <w:numFmt w:val="bullet"/>
      <w:lvlText w:val="o"/>
      <w:lvlJc w:val="left"/>
      <w:pPr>
        <w:ind w:left="5760" w:hanging="360"/>
      </w:pPr>
      <w:rPr>
        <w:rFonts w:ascii="Courier New" w:hAnsi="Courier New" w:cs="Courier New" w:hint="default"/>
      </w:rPr>
    </w:lvl>
    <w:lvl w:ilvl="8" w:tplc="55D8942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D9A9956">
      <w:start w:val="1"/>
      <w:numFmt w:val="bullet"/>
      <w:lvlText w:val=""/>
      <w:lvlJc w:val="left"/>
      <w:pPr>
        <w:ind w:left="720" w:hanging="360"/>
      </w:pPr>
      <w:rPr>
        <w:rFonts w:ascii="Wingdings" w:hAnsi="Wingdings" w:hint="default"/>
      </w:rPr>
    </w:lvl>
    <w:lvl w:ilvl="1" w:tplc="F404C04C">
      <w:start w:val="1"/>
      <w:numFmt w:val="bullet"/>
      <w:lvlText w:val="o"/>
      <w:lvlJc w:val="left"/>
      <w:pPr>
        <w:ind w:left="1440" w:hanging="360"/>
      </w:pPr>
      <w:rPr>
        <w:rFonts w:ascii="Courier New" w:hAnsi="Courier New" w:cs="Courier New" w:hint="default"/>
      </w:rPr>
    </w:lvl>
    <w:lvl w:ilvl="2" w:tplc="C0249CEA">
      <w:start w:val="1"/>
      <w:numFmt w:val="bullet"/>
      <w:lvlText w:val=""/>
      <w:lvlJc w:val="left"/>
      <w:pPr>
        <w:ind w:left="2160" w:hanging="360"/>
      </w:pPr>
      <w:rPr>
        <w:rFonts w:ascii="Wingdings" w:hAnsi="Wingdings" w:hint="default"/>
      </w:rPr>
    </w:lvl>
    <w:lvl w:ilvl="3" w:tplc="483A2612">
      <w:start w:val="1"/>
      <w:numFmt w:val="bullet"/>
      <w:lvlText w:val=""/>
      <w:lvlJc w:val="left"/>
      <w:pPr>
        <w:ind w:left="2880" w:hanging="360"/>
      </w:pPr>
      <w:rPr>
        <w:rFonts w:ascii="Symbol" w:hAnsi="Symbol" w:hint="default"/>
      </w:rPr>
    </w:lvl>
    <w:lvl w:ilvl="4" w:tplc="E6DE7CA2">
      <w:start w:val="1"/>
      <w:numFmt w:val="bullet"/>
      <w:lvlText w:val="o"/>
      <w:lvlJc w:val="left"/>
      <w:pPr>
        <w:ind w:left="3600" w:hanging="360"/>
      </w:pPr>
      <w:rPr>
        <w:rFonts w:ascii="Courier New" w:hAnsi="Courier New" w:cs="Courier New" w:hint="default"/>
      </w:rPr>
    </w:lvl>
    <w:lvl w:ilvl="5" w:tplc="F72E27EC">
      <w:start w:val="1"/>
      <w:numFmt w:val="bullet"/>
      <w:lvlText w:val=""/>
      <w:lvlJc w:val="left"/>
      <w:pPr>
        <w:ind w:left="4320" w:hanging="360"/>
      </w:pPr>
      <w:rPr>
        <w:rFonts w:ascii="Wingdings" w:hAnsi="Wingdings" w:hint="default"/>
      </w:rPr>
    </w:lvl>
    <w:lvl w:ilvl="6" w:tplc="CE02B3D4">
      <w:start w:val="1"/>
      <w:numFmt w:val="bullet"/>
      <w:lvlText w:val=""/>
      <w:lvlJc w:val="left"/>
      <w:pPr>
        <w:ind w:left="5040" w:hanging="360"/>
      </w:pPr>
      <w:rPr>
        <w:rFonts w:ascii="Symbol" w:hAnsi="Symbol" w:hint="default"/>
      </w:rPr>
    </w:lvl>
    <w:lvl w:ilvl="7" w:tplc="83362CDC">
      <w:start w:val="1"/>
      <w:numFmt w:val="bullet"/>
      <w:lvlText w:val="o"/>
      <w:lvlJc w:val="left"/>
      <w:pPr>
        <w:ind w:left="5760" w:hanging="360"/>
      </w:pPr>
      <w:rPr>
        <w:rFonts w:ascii="Courier New" w:hAnsi="Courier New" w:cs="Courier New" w:hint="default"/>
      </w:rPr>
    </w:lvl>
    <w:lvl w:ilvl="8" w:tplc="48344CE8">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10C0E296">
      <w:start w:val="1"/>
      <w:numFmt w:val="bullet"/>
      <w:lvlText w:val=""/>
      <w:lvlJc w:val="left"/>
      <w:pPr>
        <w:ind w:left="720" w:hanging="360"/>
      </w:pPr>
      <w:rPr>
        <w:rFonts w:ascii="Symbol" w:hAnsi="Symbol" w:hint="default"/>
      </w:rPr>
    </w:lvl>
    <w:lvl w:ilvl="1" w:tplc="5642BDB2">
      <w:start w:val="1"/>
      <w:numFmt w:val="bullet"/>
      <w:lvlText w:val="o"/>
      <w:lvlJc w:val="left"/>
      <w:pPr>
        <w:ind w:left="1440" w:hanging="360"/>
      </w:pPr>
      <w:rPr>
        <w:rFonts w:ascii="Courier New" w:hAnsi="Courier New" w:cs="Courier New" w:hint="default"/>
      </w:rPr>
    </w:lvl>
    <w:lvl w:ilvl="2" w:tplc="CBC25FF8">
      <w:start w:val="1"/>
      <w:numFmt w:val="bullet"/>
      <w:lvlText w:val=""/>
      <w:lvlJc w:val="left"/>
      <w:pPr>
        <w:ind w:left="2160" w:hanging="360"/>
      </w:pPr>
      <w:rPr>
        <w:rFonts w:ascii="Wingdings" w:hAnsi="Wingdings" w:hint="default"/>
      </w:rPr>
    </w:lvl>
    <w:lvl w:ilvl="3" w:tplc="12E654B6">
      <w:start w:val="1"/>
      <w:numFmt w:val="bullet"/>
      <w:lvlText w:val=""/>
      <w:lvlJc w:val="left"/>
      <w:pPr>
        <w:ind w:left="2880" w:hanging="360"/>
      </w:pPr>
      <w:rPr>
        <w:rFonts w:ascii="Symbol" w:hAnsi="Symbol" w:hint="default"/>
      </w:rPr>
    </w:lvl>
    <w:lvl w:ilvl="4" w:tplc="1F6E165E">
      <w:start w:val="1"/>
      <w:numFmt w:val="bullet"/>
      <w:lvlText w:val="o"/>
      <w:lvlJc w:val="left"/>
      <w:pPr>
        <w:ind w:left="3600" w:hanging="360"/>
      </w:pPr>
      <w:rPr>
        <w:rFonts w:ascii="Courier New" w:hAnsi="Courier New" w:cs="Courier New" w:hint="default"/>
      </w:rPr>
    </w:lvl>
    <w:lvl w:ilvl="5" w:tplc="7B248B00">
      <w:start w:val="1"/>
      <w:numFmt w:val="bullet"/>
      <w:lvlText w:val=""/>
      <w:lvlJc w:val="left"/>
      <w:pPr>
        <w:ind w:left="4320" w:hanging="360"/>
      </w:pPr>
      <w:rPr>
        <w:rFonts w:ascii="Wingdings" w:hAnsi="Wingdings" w:hint="default"/>
      </w:rPr>
    </w:lvl>
    <w:lvl w:ilvl="6" w:tplc="EEB42A82">
      <w:start w:val="1"/>
      <w:numFmt w:val="bullet"/>
      <w:lvlText w:val=""/>
      <w:lvlJc w:val="left"/>
      <w:pPr>
        <w:ind w:left="5040" w:hanging="360"/>
      </w:pPr>
      <w:rPr>
        <w:rFonts w:ascii="Symbol" w:hAnsi="Symbol" w:hint="default"/>
      </w:rPr>
    </w:lvl>
    <w:lvl w:ilvl="7" w:tplc="1850238A">
      <w:start w:val="1"/>
      <w:numFmt w:val="bullet"/>
      <w:lvlText w:val="o"/>
      <w:lvlJc w:val="left"/>
      <w:pPr>
        <w:ind w:left="5760" w:hanging="360"/>
      </w:pPr>
      <w:rPr>
        <w:rFonts w:ascii="Courier New" w:hAnsi="Courier New" w:cs="Courier New" w:hint="default"/>
      </w:rPr>
    </w:lvl>
    <w:lvl w:ilvl="8" w:tplc="D3726112">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5B36A7C4">
      <w:numFmt w:val="bullet"/>
      <w:lvlText w:val="-"/>
      <w:lvlJc w:val="left"/>
      <w:pPr>
        <w:ind w:left="479" w:hanging="360"/>
      </w:pPr>
      <w:rPr>
        <w:rFonts w:ascii="Arial" w:eastAsiaTheme="minorHAnsi" w:hAnsi="Arial" w:cs="Arial" w:hint="default"/>
      </w:rPr>
    </w:lvl>
    <w:lvl w:ilvl="1" w:tplc="BC521B72" w:tentative="1">
      <w:start w:val="1"/>
      <w:numFmt w:val="bullet"/>
      <w:lvlText w:val="o"/>
      <w:lvlJc w:val="left"/>
      <w:pPr>
        <w:ind w:left="1199" w:hanging="360"/>
      </w:pPr>
      <w:rPr>
        <w:rFonts w:ascii="Courier New" w:hAnsi="Courier New" w:cs="Courier New" w:hint="default"/>
      </w:rPr>
    </w:lvl>
    <w:lvl w:ilvl="2" w:tplc="4A5AC2EE" w:tentative="1">
      <w:start w:val="1"/>
      <w:numFmt w:val="bullet"/>
      <w:lvlText w:val=""/>
      <w:lvlJc w:val="left"/>
      <w:pPr>
        <w:ind w:left="1919" w:hanging="360"/>
      </w:pPr>
      <w:rPr>
        <w:rFonts w:ascii="Wingdings" w:hAnsi="Wingdings" w:hint="default"/>
      </w:rPr>
    </w:lvl>
    <w:lvl w:ilvl="3" w:tplc="BEBA6706" w:tentative="1">
      <w:start w:val="1"/>
      <w:numFmt w:val="bullet"/>
      <w:lvlText w:val=""/>
      <w:lvlJc w:val="left"/>
      <w:pPr>
        <w:ind w:left="2639" w:hanging="360"/>
      </w:pPr>
      <w:rPr>
        <w:rFonts w:ascii="Symbol" w:hAnsi="Symbol" w:hint="default"/>
      </w:rPr>
    </w:lvl>
    <w:lvl w:ilvl="4" w:tplc="BB94CC92" w:tentative="1">
      <w:start w:val="1"/>
      <w:numFmt w:val="bullet"/>
      <w:lvlText w:val="o"/>
      <w:lvlJc w:val="left"/>
      <w:pPr>
        <w:ind w:left="3359" w:hanging="360"/>
      </w:pPr>
      <w:rPr>
        <w:rFonts w:ascii="Courier New" w:hAnsi="Courier New" w:cs="Courier New" w:hint="default"/>
      </w:rPr>
    </w:lvl>
    <w:lvl w:ilvl="5" w:tplc="AAFE7A6C" w:tentative="1">
      <w:start w:val="1"/>
      <w:numFmt w:val="bullet"/>
      <w:lvlText w:val=""/>
      <w:lvlJc w:val="left"/>
      <w:pPr>
        <w:ind w:left="4079" w:hanging="360"/>
      </w:pPr>
      <w:rPr>
        <w:rFonts w:ascii="Wingdings" w:hAnsi="Wingdings" w:hint="default"/>
      </w:rPr>
    </w:lvl>
    <w:lvl w:ilvl="6" w:tplc="F4F26C70" w:tentative="1">
      <w:start w:val="1"/>
      <w:numFmt w:val="bullet"/>
      <w:lvlText w:val=""/>
      <w:lvlJc w:val="left"/>
      <w:pPr>
        <w:ind w:left="4799" w:hanging="360"/>
      </w:pPr>
      <w:rPr>
        <w:rFonts w:ascii="Symbol" w:hAnsi="Symbol" w:hint="default"/>
      </w:rPr>
    </w:lvl>
    <w:lvl w:ilvl="7" w:tplc="6CA09870" w:tentative="1">
      <w:start w:val="1"/>
      <w:numFmt w:val="bullet"/>
      <w:lvlText w:val="o"/>
      <w:lvlJc w:val="left"/>
      <w:pPr>
        <w:ind w:left="5519" w:hanging="360"/>
      </w:pPr>
      <w:rPr>
        <w:rFonts w:ascii="Courier New" w:hAnsi="Courier New" w:cs="Courier New" w:hint="default"/>
      </w:rPr>
    </w:lvl>
    <w:lvl w:ilvl="8" w:tplc="830E1558"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DCFAF160">
      <w:start w:val="1"/>
      <w:numFmt w:val="bullet"/>
      <w:lvlText w:val=""/>
      <w:lvlJc w:val="left"/>
      <w:pPr>
        <w:ind w:left="839" w:hanging="360"/>
      </w:pPr>
      <w:rPr>
        <w:rFonts w:ascii="Symbol" w:hAnsi="Symbol" w:hint="default"/>
      </w:rPr>
    </w:lvl>
    <w:lvl w:ilvl="1" w:tplc="770CAC52">
      <w:start w:val="1"/>
      <w:numFmt w:val="bullet"/>
      <w:lvlText w:val="o"/>
      <w:lvlJc w:val="left"/>
      <w:pPr>
        <w:ind w:left="1559" w:hanging="360"/>
      </w:pPr>
      <w:rPr>
        <w:rFonts w:ascii="Courier New" w:hAnsi="Courier New" w:cs="Courier New" w:hint="default"/>
      </w:rPr>
    </w:lvl>
    <w:lvl w:ilvl="2" w:tplc="45FC5CEC">
      <w:start w:val="1"/>
      <w:numFmt w:val="bullet"/>
      <w:lvlText w:val=""/>
      <w:lvlJc w:val="left"/>
      <w:pPr>
        <w:ind w:left="2279" w:hanging="360"/>
      </w:pPr>
      <w:rPr>
        <w:rFonts w:ascii="Wingdings" w:hAnsi="Wingdings" w:hint="default"/>
      </w:rPr>
    </w:lvl>
    <w:lvl w:ilvl="3" w:tplc="5030CBD0">
      <w:start w:val="1"/>
      <w:numFmt w:val="bullet"/>
      <w:lvlText w:val=""/>
      <w:lvlJc w:val="left"/>
      <w:pPr>
        <w:ind w:left="2999" w:hanging="360"/>
      </w:pPr>
      <w:rPr>
        <w:rFonts w:ascii="Symbol" w:hAnsi="Symbol" w:hint="default"/>
      </w:rPr>
    </w:lvl>
    <w:lvl w:ilvl="4" w:tplc="7F0A0CC6">
      <w:start w:val="1"/>
      <w:numFmt w:val="bullet"/>
      <w:lvlText w:val="o"/>
      <w:lvlJc w:val="left"/>
      <w:pPr>
        <w:ind w:left="3719" w:hanging="360"/>
      </w:pPr>
      <w:rPr>
        <w:rFonts w:ascii="Courier New" w:hAnsi="Courier New" w:cs="Courier New" w:hint="default"/>
      </w:rPr>
    </w:lvl>
    <w:lvl w:ilvl="5" w:tplc="67BE6C30">
      <w:start w:val="1"/>
      <w:numFmt w:val="bullet"/>
      <w:lvlText w:val=""/>
      <w:lvlJc w:val="left"/>
      <w:pPr>
        <w:ind w:left="4439" w:hanging="360"/>
      </w:pPr>
      <w:rPr>
        <w:rFonts w:ascii="Wingdings" w:hAnsi="Wingdings" w:hint="default"/>
      </w:rPr>
    </w:lvl>
    <w:lvl w:ilvl="6" w:tplc="CDF030B2">
      <w:start w:val="1"/>
      <w:numFmt w:val="bullet"/>
      <w:lvlText w:val=""/>
      <w:lvlJc w:val="left"/>
      <w:pPr>
        <w:ind w:left="5159" w:hanging="360"/>
      </w:pPr>
      <w:rPr>
        <w:rFonts w:ascii="Symbol" w:hAnsi="Symbol" w:hint="default"/>
      </w:rPr>
    </w:lvl>
    <w:lvl w:ilvl="7" w:tplc="AACE5576">
      <w:start w:val="1"/>
      <w:numFmt w:val="bullet"/>
      <w:lvlText w:val="o"/>
      <w:lvlJc w:val="left"/>
      <w:pPr>
        <w:ind w:left="5879" w:hanging="360"/>
      </w:pPr>
      <w:rPr>
        <w:rFonts w:ascii="Courier New" w:hAnsi="Courier New" w:cs="Courier New" w:hint="default"/>
      </w:rPr>
    </w:lvl>
    <w:lvl w:ilvl="8" w:tplc="0B0C066E">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612893D0">
      <w:start w:val="1"/>
      <w:numFmt w:val="upperRoman"/>
      <w:lvlText w:val="%1."/>
      <w:lvlJc w:val="right"/>
      <w:pPr>
        <w:ind w:left="720" w:hanging="360"/>
      </w:pPr>
    </w:lvl>
    <w:lvl w:ilvl="1" w:tplc="14240A2C">
      <w:start w:val="1"/>
      <w:numFmt w:val="lowerLetter"/>
      <w:lvlText w:val="%2."/>
      <w:lvlJc w:val="left"/>
      <w:pPr>
        <w:ind w:left="1440" w:hanging="360"/>
      </w:pPr>
    </w:lvl>
    <w:lvl w:ilvl="2" w:tplc="ADD65646">
      <w:start w:val="1"/>
      <w:numFmt w:val="lowerRoman"/>
      <w:lvlText w:val="%3."/>
      <w:lvlJc w:val="right"/>
      <w:pPr>
        <w:ind w:left="2160" w:hanging="180"/>
      </w:pPr>
    </w:lvl>
    <w:lvl w:ilvl="3" w:tplc="361C2222">
      <w:start w:val="1"/>
      <w:numFmt w:val="decimal"/>
      <w:lvlText w:val="%4."/>
      <w:lvlJc w:val="left"/>
      <w:pPr>
        <w:ind w:left="2880" w:hanging="360"/>
      </w:pPr>
    </w:lvl>
    <w:lvl w:ilvl="4" w:tplc="DE16A54A">
      <w:start w:val="1"/>
      <w:numFmt w:val="lowerLetter"/>
      <w:lvlText w:val="%5."/>
      <w:lvlJc w:val="left"/>
      <w:pPr>
        <w:ind w:left="3600" w:hanging="360"/>
      </w:pPr>
    </w:lvl>
    <w:lvl w:ilvl="5" w:tplc="917E3A94">
      <w:start w:val="1"/>
      <w:numFmt w:val="lowerRoman"/>
      <w:lvlText w:val="%6."/>
      <w:lvlJc w:val="right"/>
      <w:pPr>
        <w:ind w:left="4320" w:hanging="180"/>
      </w:pPr>
    </w:lvl>
    <w:lvl w:ilvl="6" w:tplc="B352D45E">
      <w:start w:val="1"/>
      <w:numFmt w:val="decimal"/>
      <w:lvlText w:val="%7."/>
      <w:lvlJc w:val="left"/>
      <w:pPr>
        <w:ind w:left="5040" w:hanging="360"/>
      </w:pPr>
    </w:lvl>
    <w:lvl w:ilvl="7" w:tplc="986CD0A2">
      <w:start w:val="1"/>
      <w:numFmt w:val="lowerLetter"/>
      <w:lvlText w:val="%8."/>
      <w:lvlJc w:val="left"/>
      <w:pPr>
        <w:ind w:left="5760" w:hanging="360"/>
      </w:pPr>
    </w:lvl>
    <w:lvl w:ilvl="8" w:tplc="6A188AEA">
      <w:start w:val="1"/>
      <w:numFmt w:val="lowerRoman"/>
      <w:lvlText w:val="%9."/>
      <w:lvlJc w:val="right"/>
      <w:pPr>
        <w:ind w:left="6480" w:hanging="180"/>
      </w:pPr>
    </w:lvl>
  </w:abstractNum>
  <w:abstractNum w:abstractNumId="7" w15:restartNumberingAfterBreak="0">
    <w:nsid w:val="79226FC0"/>
    <w:multiLevelType w:val="hybridMultilevel"/>
    <w:tmpl w:val="E9EA68F0"/>
    <w:lvl w:ilvl="0" w:tplc="8CE0E73C">
      <w:start w:val="1"/>
      <w:numFmt w:val="bullet"/>
      <w:lvlText w:val=""/>
      <w:lvlJc w:val="left"/>
      <w:pPr>
        <w:ind w:left="720" w:hanging="360"/>
      </w:pPr>
      <w:rPr>
        <w:rFonts w:ascii="Wingdings" w:hAnsi="Wingdings" w:hint="default"/>
      </w:rPr>
    </w:lvl>
    <w:lvl w:ilvl="1" w:tplc="7AE41B58">
      <w:start w:val="1"/>
      <w:numFmt w:val="bullet"/>
      <w:lvlText w:val="o"/>
      <w:lvlJc w:val="left"/>
      <w:pPr>
        <w:ind w:left="1440" w:hanging="360"/>
      </w:pPr>
      <w:rPr>
        <w:rFonts w:ascii="Courier New" w:hAnsi="Courier New" w:cs="Courier New" w:hint="default"/>
      </w:rPr>
    </w:lvl>
    <w:lvl w:ilvl="2" w:tplc="421200CA">
      <w:start w:val="1"/>
      <w:numFmt w:val="bullet"/>
      <w:lvlText w:val=""/>
      <w:lvlJc w:val="left"/>
      <w:pPr>
        <w:ind w:left="2160" w:hanging="360"/>
      </w:pPr>
      <w:rPr>
        <w:rFonts w:ascii="Wingdings" w:hAnsi="Wingdings" w:hint="default"/>
      </w:rPr>
    </w:lvl>
    <w:lvl w:ilvl="3" w:tplc="A21A38EA">
      <w:start w:val="1"/>
      <w:numFmt w:val="bullet"/>
      <w:lvlText w:val=""/>
      <w:lvlJc w:val="left"/>
      <w:pPr>
        <w:ind w:left="2880" w:hanging="360"/>
      </w:pPr>
      <w:rPr>
        <w:rFonts w:ascii="Symbol" w:hAnsi="Symbol" w:hint="default"/>
      </w:rPr>
    </w:lvl>
    <w:lvl w:ilvl="4" w:tplc="E26CEA84">
      <w:start w:val="1"/>
      <w:numFmt w:val="bullet"/>
      <w:lvlText w:val="o"/>
      <w:lvlJc w:val="left"/>
      <w:pPr>
        <w:ind w:left="3600" w:hanging="360"/>
      </w:pPr>
      <w:rPr>
        <w:rFonts w:ascii="Courier New" w:hAnsi="Courier New" w:cs="Courier New" w:hint="default"/>
      </w:rPr>
    </w:lvl>
    <w:lvl w:ilvl="5" w:tplc="585C402A">
      <w:start w:val="1"/>
      <w:numFmt w:val="bullet"/>
      <w:lvlText w:val=""/>
      <w:lvlJc w:val="left"/>
      <w:pPr>
        <w:ind w:left="4320" w:hanging="360"/>
      </w:pPr>
      <w:rPr>
        <w:rFonts w:ascii="Wingdings" w:hAnsi="Wingdings" w:hint="default"/>
      </w:rPr>
    </w:lvl>
    <w:lvl w:ilvl="6" w:tplc="FF0865D8">
      <w:start w:val="1"/>
      <w:numFmt w:val="bullet"/>
      <w:lvlText w:val=""/>
      <w:lvlJc w:val="left"/>
      <w:pPr>
        <w:ind w:left="5040" w:hanging="360"/>
      </w:pPr>
      <w:rPr>
        <w:rFonts w:ascii="Symbol" w:hAnsi="Symbol" w:hint="default"/>
      </w:rPr>
    </w:lvl>
    <w:lvl w:ilvl="7" w:tplc="68DAD744">
      <w:start w:val="1"/>
      <w:numFmt w:val="bullet"/>
      <w:lvlText w:val="o"/>
      <w:lvlJc w:val="left"/>
      <w:pPr>
        <w:ind w:left="5760" w:hanging="360"/>
      </w:pPr>
      <w:rPr>
        <w:rFonts w:ascii="Courier New" w:hAnsi="Courier New" w:cs="Courier New" w:hint="default"/>
      </w:rPr>
    </w:lvl>
    <w:lvl w:ilvl="8" w:tplc="F3A230F2">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45B469FA">
      <w:start w:val="1"/>
      <w:numFmt w:val="bullet"/>
      <w:lvlText w:val=""/>
      <w:lvlJc w:val="left"/>
      <w:pPr>
        <w:ind w:left="720" w:hanging="360"/>
      </w:pPr>
      <w:rPr>
        <w:rFonts w:ascii="Wingdings" w:hAnsi="Wingdings" w:hint="default"/>
      </w:rPr>
    </w:lvl>
    <w:lvl w:ilvl="1" w:tplc="215E7006">
      <w:start w:val="1"/>
      <w:numFmt w:val="bullet"/>
      <w:lvlText w:val="o"/>
      <w:lvlJc w:val="left"/>
      <w:pPr>
        <w:ind w:left="1440" w:hanging="360"/>
      </w:pPr>
      <w:rPr>
        <w:rFonts w:ascii="Courier New" w:hAnsi="Courier New" w:cs="Courier New" w:hint="default"/>
      </w:rPr>
    </w:lvl>
    <w:lvl w:ilvl="2" w:tplc="F0463EB2">
      <w:start w:val="1"/>
      <w:numFmt w:val="bullet"/>
      <w:lvlText w:val=""/>
      <w:lvlJc w:val="left"/>
      <w:pPr>
        <w:ind w:left="2160" w:hanging="360"/>
      </w:pPr>
      <w:rPr>
        <w:rFonts w:ascii="Wingdings" w:hAnsi="Wingdings" w:hint="default"/>
      </w:rPr>
    </w:lvl>
    <w:lvl w:ilvl="3" w:tplc="B784E874">
      <w:start w:val="1"/>
      <w:numFmt w:val="bullet"/>
      <w:lvlText w:val=""/>
      <w:lvlJc w:val="left"/>
      <w:pPr>
        <w:ind w:left="2880" w:hanging="360"/>
      </w:pPr>
      <w:rPr>
        <w:rFonts w:ascii="Symbol" w:hAnsi="Symbol" w:hint="default"/>
      </w:rPr>
    </w:lvl>
    <w:lvl w:ilvl="4" w:tplc="6C2C4D0C">
      <w:start w:val="1"/>
      <w:numFmt w:val="bullet"/>
      <w:lvlText w:val="o"/>
      <w:lvlJc w:val="left"/>
      <w:pPr>
        <w:ind w:left="3600" w:hanging="360"/>
      </w:pPr>
      <w:rPr>
        <w:rFonts w:ascii="Courier New" w:hAnsi="Courier New" w:cs="Courier New" w:hint="default"/>
      </w:rPr>
    </w:lvl>
    <w:lvl w:ilvl="5" w:tplc="12D6FE6C">
      <w:start w:val="1"/>
      <w:numFmt w:val="bullet"/>
      <w:lvlText w:val=""/>
      <w:lvlJc w:val="left"/>
      <w:pPr>
        <w:ind w:left="4320" w:hanging="360"/>
      </w:pPr>
      <w:rPr>
        <w:rFonts w:ascii="Wingdings" w:hAnsi="Wingdings" w:hint="default"/>
      </w:rPr>
    </w:lvl>
    <w:lvl w:ilvl="6" w:tplc="FC6C3EC6">
      <w:start w:val="1"/>
      <w:numFmt w:val="bullet"/>
      <w:lvlText w:val=""/>
      <w:lvlJc w:val="left"/>
      <w:pPr>
        <w:ind w:left="5040" w:hanging="360"/>
      </w:pPr>
      <w:rPr>
        <w:rFonts w:ascii="Symbol" w:hAnsi="Symbol" w:hint="default"/>
      </w:rPr>
    </w:lvl>
    <w:lvl w:ilvl="7" w:tplc="BF84B3DE">
      <w:start w:val="1"/>
      <w:numFmt w:val="bullet"/>
      <w:lvlText w:val="o"/>
      <w:lvlJc w:val="left"/>
      <w:pPr>
        <w:ind w:left="5760" w:hanging="360"/>
      </w:pPr>
      <w:rPr>
        <w:rFonts w:ascii="Courier New" w:hAnsi="Courier New" w:cs="Courier New" w:hint="default"/>
      </w:rPr>
    </w:lvl>
    <w:lvl w:ilvl="8" w:tplc="D2A2098A">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9DD8EFD0">
      <w:start w:val="1"/>
      <w:numFmt w:val="decimal"/>
      <w:lvlText w:val="%1."/>
      <w:lvlJc w:val="left"/>
      <w:pPr>
        <w:ind w:left="720" w:hanging="360"/>
      </w:pPr>
    </w:lvl>
    <w:lvl w:ilvl="1" w:tplc="ABDA607E">
      <w:start w:val="1"/>
      <w:numFmt w:val="lowerLetter"/>
      <w:lvlText w:val="%2."/>
      <w:lvlJc w:val="left"/>
      <w:pPr>
        <w:ind w:left="1440" w:hanging="360"/>
      </w:pPr>
    </w:lvl>
    <w:lvl w:ilvl="2" w:tplc="2ADCAC48">
      <w:start w:val="1"/>
      <w:numFmt w:val="lowerRoman"/>
      <w:lvlText w:val="%3."/>
      <w:lvlJc w:val="right"/>
      <w:pPr>
        <w:ind w:left="2160" w:hanging="180"/>
      </w:pPr>
    </w:lvl>
    <w:lvl w:ilvl="3" w:tplc="F2264D56">
      <w:start w:val="1"/>
      <w:numFmt w:val="decimal"/>
      <w:lvlText w:val="%4."/>
      <w:lvlJc w:val="left"/>
      <w:pPr>
        <w:ind w:left="2880" w:hanging="360"/>
      </w:pPr>
    </w:lvl>
    <w:lvl w:ilvl="4" w:tplc="343EA5DE">
      <w:start w:val="1"/>
      <w:numFmt w:val="lowerLetter"/>
      <w:lvlText w:val="%5."/>
      <w:lvlJc w:val="left"/>
      <w:pPr>
        <w:ind w:left="3600" w:hanging="360"/>
      </w:pPr>
    </w:lvl>
    <w:lvl w:ilvl="5" w:tplc="E2C41102">
      <w:start w:val="1"/>
      <w:numFmt w:val="lowerRoman"/>
      <w:lvlText w:val="%6."/>
      <w:lvlJc w:val="right"/>
      <w:pPr>
        <w:ind w:left="4320" w:hanging="180"/>
      </w:pPr>
    </w:lvl>
    <w:lvl w:ilvl="6" w:tplc="F13411EC">
      <w:start w:val="1"/>
      <w:numFmt w:val="decimal"/>
      <w:lvlText w:val="%7."/>
      <w:lvlJc w:val="left"/>
      <w:pPr>
        <w:ind w:left="5040" w:hanging="360"/>
      </w:pPr>
    </w:lvl>
    <w:lvl w:ilvl="7" w:tplc="E86E6A6E">
      <w:start w:val="1"/>
      <w:numFmt w:val="lowerLetter"/>
      <w:lvlText w:val="%8."/>
      <w:lvlJc w:val="left"/>
      <w:pPr>
        <w:ind w:left="5760" w:hanging="360"/>
      </w:pPr>
    </w:lvl>
    <w:lvl w:ilvl="8" w:tplc="934062E0">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0C4B"/>
    <w:rsid w:val="00685751"/>
    <w:rsid w:val="00695F55"/>
    <w:rsid w:val="006E5F12"/>
    <w:rsid w:val="00700872"/>
    <w:rsid w:val="00701F89"/>
    <w:rsid w:val="00712393"/>
    <w:rsid w:val="007D0D58"/>
    <w:rsid w:val="00805A86"/>
    <w:rsid w:val="008175EE"/>
    <w:rsid w:val="008239EC"/>
    <w:rsid w:val="008530EB"/>
    <w:rsid w:val="00875F38"/>
    <w:rsid w:val="008D4237"/>
    <w:rsid w:val="008F74A0"/>
    <w:rsid w:val="00904599"/>
    <w:rsid w:val="00923D30"/>
    <w:rsid w:val="0092454D"/>
    <w:rsid w:val="00932D9D"/>
    <w:rsid w:val="009609E9"/>
    <w:rsid w:val="00993E0B"/>
    <w:rsid w:val="009A52CE"/>
    <w:rsid w:val="00A03334"/>
    <w:rsid w:val="00A11F28"/>
    <w:rsid w:val="00A25331"/>
    <w:rsid w:val="00A40674"/>
    <w:rsid w:val="00A4486E"/>
    <w:rsid w:val="00A52307"/>
    <w:rsid w:val="00A62381"/>
    <w:rsid w:val="00A63558"/>
    <w:rsid w:val="00AE5082"/>
    <w:rsid w:val="00B05019"/>
    <w:rsid w:val="00B4620C"/>
    <w:rsid w:val="00B64945"/>
    <w:rsid w:val="00BA2B71"/>
    <w:rsid w:val="00C243D3"/>
    <w:rsid w:val="00C3033D"/>
    <w:rsid w:val="00C866E1"/>
    <w:rsid w:val="00D14EFE"/>
    <w:rsid w:val="00D33020"/>
    <w:rsid w:val="00D77B2A"/>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991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customStyle="1" w:styleId="UnresolvedMention1">
    <w:name w:val="Unresolved Mention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styleId="ab">
    <w:name w:val="Unresolved Mention"/>
    <w:basedOn w:val="a0"/>
    <w:uiPriority w:val="99"/>
    <w:rsid w:val="00A1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1996</Words>
  <Characters>11382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satinalmalar1 aparat</cp:lastModifiedBy>
  <cp:revision>37</cp:revision>
  <dcterms:created xsi:type="dcterms:W3CDTF">2020-02-28T11:14:00Z</dcterms:created>
  <dcterms:modified xsi:type="dcterms:W3CDTF">2021-05-27T09:31:00Z</dcterms:modified>
</cp:coreProperties>
</file>