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5BC16AD1" w:rsidR="00AE5082" w:rsidRPr="004F79C0" w:rsidRDefault="00F64E38" w:rsidP="000F4D3F">
      <w:pPr>
        <w:spacing w:after="0" w:line="360" w:lineRule="auto"/>
        <w:jc w:val="center"/>
        <w:rPr>
          <w:rFonts w:ascii="Arial" w:hAnsi="Arial" w:cs="Arial"/>
          <w:b/>
          <w:sz w:val="24"/>
          <w:szCs w:val="24"/>
          <w:lang w:val="az-Latn-AZ" w:eastAsia="ru-RU"/>
        </w:rPr>
      </w:pPr>
      <w:bookmarkStart w:id="1" w:name="_Hlk83799415"/>
      <w:r w:rsidRPr="00F64E38">
        <w:rPr>
          <w:b/>
          <w:sz w:val="28"/>
          <w:lang w:val="az-Latn-AZ"/>
        </w:rPr>
        <w:t>“Dənizçi” MTK-nın 1-ci mərtəbəsi uşaq bağçası olmaqla yüksək mərtəbə</w:t>
      </w:r>
      <w:r w:rsidR="00243958">
        <w:rPr>
          <w:b/>
          <w:sz w:val="28"/>
          <w:lang w:val="az-Latn-AZ"/>
        </w:rPr>
        <w:t xml:space="preserve">li yaşayış binaları 1A binasının daxili tamamlanma işləri </w:t>
      </w:r>
      <w:r w:rsidR="00E351F1" w:rsidRPr="00E351F1">
        <w:rPr>
          <w:rFonts w:ascii="Arial" w:hAnsi="Arial" w:cs="Arial"/>
          <w:b/>
          <w:sz w:val="24"/>
          <w:szCs w:val="24"/>
          <w:lang w:val="az-Latn-AZ" w:eastAsia="ru-RU"/>
        </w:rPr>
        <w:t xml:space="preserve">(mal-material və işçilik birlikdə) </w:t>
      </w:r>
      <w:r w:rsidR="00BA2B71" w:rsidRPr="00BA2B71">
        <w:rPr>
          <w:rFonts w:ascii="Arial" w:hAnsi="Arial" w:cs="Arial"/>
          <w:b/>
          <w:sz w:val="24"/>
          <w:szCs w:val="24"/>
          <w:lang w:val="az-Latn-AZ" w:eastAsia="ru-RU"/>
        </w:rPr>
        <w:t xml:space="preserve">satınalınması </w:t>
      </w:r>
      <w:bookmarkEnd w:id="0"/>
      <w:bookmarkEnd w:id="1"/>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4A40B387"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B4B5E">
        <w:rPr>
          <w:rFonts w:ascii="Arial" w:hAnsi="Arial" w:cs="Arial"/>
          <w:b/>
          <w:sz w:val="24"/>
          <w:szCs w:val="24"/>
          <w:lang w:val="az-Latn-AZ" w:eastAsia="ru-RU"/>
        </w:rPr>
        <w:t>AM 0</w:t>
      </w:r>
      <w:r w:rsidR="00243958">
        <w:rPr>
          <w:rFonts w:ascii="Arial" w:hAnsi="Arial" w:cs="Arial"/>
          <w:b/>
          <w:sz w:val="24"/>
          <w:szCs w:val="24"/>
          <w:lang w:val="az-Latn-AZ" w:eastAsia="ru-RU"/>
        </w:rPr>
        <w:t>07</w:t>
      </w:r>
      <w:r w:rsidR="008F74A0" w:rsidRPr="0050766F">
        <w:rPr>
          <w:rFonts w:ascii="Arial" w:hAnsi="Arial" w:cs="Arial"/>
          <w:b/>
          <w:sz w:val="24"/>
          <w:szCs w:val="24"/>
          <w:lang w:val="az-Latn-AZ" w:eastAsia="ru-RU"/>
        </w:rPr>
        <w:t>/</w:t>
      </w:r>
      <w:r w:rsidR="00F64E38">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43958"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2714F3C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243958">
              <w:rPr>
                <w:rFonts w:ascii="Arial" w:hAnsi="Arial" w:cs="Arial"/>
                <w:b/>
                <w:sz w:val="20"/>
                <w:szCs w:val="20"/>
                <w:highlight w:val="yellow"/>
                <w:lang w:val="az-Latn-AZ" w:eastAsia="ru-RU"/>
              </w:rPr>
              <w:t>24</w:t>
            </w:r>
            <w:r w:rsidR="003379E9">
              <w:rPr>
                <w:rFonts w:ascii="Arial" w:hAnsi="Arial" w:cs="Arial"/>
                <w:b/>
                <w:sz w:val="20"/>
                <w:szCs w:val="20"/>
                <w:highlight w:val="yellow"/>
                <w:lang w:val="az-Latn-AZ" w:eastAsia="ru-RU"/>
              </w:rPr>
              <w:t xml:space="preserve"> </w:t>
            </w:r>
            <w:r w:rsidR="000B4B5E">
              <w:rPr>
                <w:rFonts w:ascii="Arial" w:hAnsi="Arial" w:cs="Arial"/>
                <w:b/>
                <w:sz w:val="20"/>
                <w:szCs w:val="20"/>
                <w:highlight w:val="yellow"/>
                <w:lang w:val="az-Latn-AZ" w:eastAsia="ru-RU"/>
              </w:rPr>
              <w:t>yanvar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0B4B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43958"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16DCAC1C"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243958">
              <w:rPr>
                <w:rFonts w:ascii="Arial" w:hAnsi="Arial" w:cs="Arial"/>
                <w:b/>
                <w:bCs/>
                <w:sz w:val="20"/>
                <w:szCs w:val="20"/>
                <w:lang w:val="az-Latn-AZ" w:eastAsia="ru-RU"/>
              </w:rPr>
              <w:t>25</w:t>
            </w:r>
            <w:bookmarkStart w:id="2" w:name="_GoBack"/>
            <w:bookmarkEnd w:id="2"/>
            <w:r w:rsidR="00CD5594">
              <w:rPr>
                <w:rFonts w:ascii="Arial" w:hAnsi="Arial" w:cs="Arial"/>
                <w:b/>
                <w:bCs/>
                <w:sz w:val="20"/>
                <w:szCs w:val="20"/>
                <w:lang w:val="az-Latn-AZ" w:eastAsia="ru-RU"/>
              </w:rPr>
              <w:t>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43958"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243958"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2A8D1A9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43958">
              <w:rPr>
                <w:rFonts w:ascii="Arial" w:hAnsi="Arial" w:cs="Arial"/>
                <w:b/>
                <w:sz w:val="20"/>
                <w:szCs w:val="20"/>
                <w:highlight w:val="yellow"/>
                <w:lang w:val="az-Latn-AZ" w:eastAsia="ru-RU"/>
              </w:rPr>
              <w:t>01</w:t>
            </w:r>
            <w:r w:rsidR="00FB639C">
              <w:rPr>
                <w:rFonts w:ascii="Arial" w:hAnsi="Arial" w:cs="Arial"/>
                <w:b/>
                <w:sz w:val="20"/>
                <w:szCs w:val="20"/>
                <w:highlight w:val="yellow"/>
                <w:lang w:val="az-Latn-AZ" w:eastAsia="ru-RU"/>
              </w:rPr>
              <w:t xml:space="preserve"> </w:t>
            </w:r>
            <w:r w:rsidR="00243958">
              <w:rPr>
                <w:rFonts w:ascii="Arial" w:hAnsi="Arial" w:cs="Arial"/>
                <w:b/>
                <w:sz w:val="20"/>
                <w:szCs w:val="20"/>
                <w:highlight w:val="yellow"/>
                <w:lang w:val="az-Latn-AZ" w:eastAsia="ru-RU"/>
              </w:rPr>
              <w:t>fevral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0B4B5E">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47939"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049845D1" w:rsidR="00443961" w:rsidRPr="000B4B5E" w:rsidRDefault="000B4B5E"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Quliyev Şəhriyar</w:t>
            </w:r>
          </w:p>
          <w:p w14:paraId="187718D6" w14:textId="5320BA01"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ASCO-</w:t>
            </w:r>
            <w:r w:rsidR="00D47939">
              <w:rPr>
                <w:rFonts w:ascii="Arial" w:hAnsi="Arial" w:cs="Arial"/>
                <w:sz w:val="20"/>
                <w:szCs w:val="20"/>
                <w:highlight w:val="yellow"/>
                <w:lang w:val="az-Latn-AZ" w:eastAsia="ru-RU"/>
              </w:rPr>
              <w:t>nun Satınalmalar Departamenti</w:t>
            </w:r>
          </w:p>
          <w:p w14:paraId="2C009B57" w14:textId="7656CB26"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lastRenderedPageBreak/>
              <w:t xml:space="preserve">Telefon nömrəsi: </w:t>
            </w:r>
            <w:r w:rsidR="001A678A" w:rsidRPr="00E943C5">
              <w:rPr>
                <w:rFonts w:ascii="Arial" w:hAnsi="Arial" w:cs="Arial"/>
                <w:sz w:val="20"/>
                <w:szCs w:val="20"/>
                <w:highlight w:val="yellow"/>
                <w:lang w:val="az-Latn-AZ"/>
              </w:rPr>
              <w:t>+9945</w:t>
            </w:r>
            <w:r w:rsidR="000B4B5E">
              <w:rPr>
                <w:rFonts w:ascii="Arial" w:hAnsi="Arial" w:cs="Arial"/>
                <w:sz w:val="20"/>
                <w:szCs w:val="20"/>
                <w:highlight w:val="yellow"/>
                <w:lang w:val="az-Latn-AZ"/>
              </w:rPr>
              <w:t>5 444 36 37</w:t>
            </w:r>
          </w:p>
          <w:p w14:paraId="2E542B07" w14:textId="7B8A616A" w:rsidR="00067611" w:rsidRDefault="00443961" w:rsidP="00067611">
            <w:pPr>
              <w:tabs>
                <w:tab w:val="left" w:pos="261"/>
              </w:tabs>
              <w:spacing w:after="0" w:line="240" w:lineRule="auto"/>
              <w:rPr>
                <w:rStyle w:val="Hyperlink"/>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0B4B5E">
              <w:rPr>
                <w:rFonts w:ascii="Arial" w:eastAsia="@Arial Unicode MS" w:hAnsi="Arial" w:cs="Arial"/>
                <w:color w:val="292929"/>
                <w:highlight w:val="yellow"/>
                <w:lang w:val="az-Latn-AZ"/>
              </w:rPr>
              <w:t>:</w:t>
            </w:r>
            <w:hyperlink r:id="rId7" w:tgtFrame="_top" w:history="1">
              <w:r w:rsidR="000B4B5E" w:rsidRPr="00797E02">
                <w:rPr>
                  <w:rStyle w:val="Hyperlink"/>
                  <w:rFonts w:ascii="Arial" w:hAnsi="Arial" w:cs="Arial"/>
                  <w:color w:val="000000" w:themeColor="text1"/>
                  <w:spacing w:val="3"/>
                  <w:szCs w:val="20"/>
                  <w:highlight w:val="yellow"/>
                  <w:shd w:val="clear" w:color="auto" w:fill="FFFFFF"/>
                  <w:lang w:val="en-US"/>
                </w:rPr>
                <w:t>shahriyar.quliyev@asco.az</w:t>
              </w:r>
            </w:hyperlink>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8" w:history="1">
              <w:r w:rsidR="00067611" w:rsidRPr="00E943C5">
                <w:rPr>
                  <w:rStyle w:val="Hyperlink"/>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Hyperlink"/>
                <w:rFonts w:ascii="Arial" w:hAnsi="Arial" w:cs="Arial"/>
                <w:sz w:val="20"/>
                <w:szCs w:val="20"/>
                <w:lang w:val="az-Latn-AZ"/>
              </w:rPr>
            </w:pPr>
          </w:p>
          <w:p w14:paraId="1C3F27F1" w14:textId="6F135618" w:rsidR="00D14EFE" w:rsidRDefault="000B4B5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Cavid Eminov</w:t>
            </w:r>
          </w:p>
          <w:p w14:paraId="3DEC1221" w14:textId="03FEB73D"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ASCO-nun </w:t>
            </w:r>
            <w:r w:rsidR="000B4B5E">
              <w:rPr>
                <w:rFonts w:ascii="Arial" w:hAnsi="Arial" w:cs="Arial"/>
                <w:sz w:val="20"/>
                <w:szCs w:val="20"/>
                <w:lang w:val="az-Latn-AZ" w:eastAsia="ru-RU"/>
              </w:rPr>
              <w:t>Əsaslı Təmir Tikinti şöbəsinin mütəxəssisi</w:t>
            </w:r>
          </w:p>
          <w:p w14:paraId="24806411" w14:textId="4A2A98E0"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w:t>
            </w:r>
            <w:r w:rsidR="000B4B5E">
              <w:rPr>
                <w:rFonts w:ascii="Arial" w:hAnsi="Arial" w:cs="Arial"/>
                <w:b/>
                <w:sz w:val="20"/>
                <w:szCs w:val="20"/>
                <w:lang w:val="az-Latn-AZ"/>
              </w:rPr>
              <w:t>0 274 02 51</w:t>
            </w:r>
          </w:p>
          <w:p w14:paraId="6C8B9F1D" w14:textId="22062BC6"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9" w:tgtFrame="_top" w:history="1">
              <w:r w:rsidR="000B4B5E" w:rsidRPr="000B4B5E">
                <w:rPr>
                  <w:rStyle w:val="Hyperlink"/>
                  <w:rFonts w:ascii="Arial" w:hAnsi="Arial" w:cs="Arial"/>
                  <w:spacing w:val="3"/>
                  <w:sz w:val="20"/>
                  <w:szCs w:val="20"/>
                  <w:shd w:val="clear" w:color="auto" w:fill="FFFFFF"/>
                  <w:lang w:val="en-US"/>
                </w:rPr>
                <w:t>cavid.eminov@asco.az</w:t>
              </w:r>
            </w:hyperlink>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10"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243958"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2E413C4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43958">
              <w:rPr>
                <w:rFonts w:ascii="Arial" w:hAnsi="Arial" w:cs="Arial"/>
                <w:b/>
                <w:sz w:val="20"/>
                <w:szCs w:val="20"/>
                <w:highlight w:val="yellow"/>
                <w:lang w:val="az-Latn-AZ" w:eastAsia="ru-RU"/>
              </w:rPr>
              <w:t>02</w:t>
            </w:r>
            <w:r w:rsidR="00A231B1">
              <w:rPr>
                <w:rFonts w:ascii="Arial" w:hAnsi="Arial" w:cs="Arial"/>
                <w:b/>
                <w:sz w:val="20"/>
                <w:szCs w:val="20"/>
                <w:highlight w:val="yellow"/>
                <w:lang w:val="az-Latn-AZ" w:eastAsia="ru-RU"/>
              </w:rPr>
              <w:t xml:space="preserve"> </w:t>
            </w:r>
            <w:r w:rsidR="00243958">
              <w:rPr>
                <w:rFonts w:ascii="Arial" w:hAnsi="Arial" w:cs="Arial"/>
                <w:b/>
                <w:sz w:val="20"/>
                <w:szCs w:val="20"/>
                <w:highlight w:val="yellow"/>
                <w:lang w:val="az-Latn-AZ" w:eastAsia="ru-RU"/>
              </w:rPr>
              <w:t>fevral</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0B4B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00243958">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243958"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tbl>
      <w:tblPr>
        <w:tblW w:w="9713" w:type="dxa"/>
        <w:tblLook w:val="04A0" w:firstRow="1" w:lastRow="0" w:firstColumn="1" w:lastColumn="0" w:noHBand="0" w:noVBand="1"/>
      </w:tblPr>
      <w:tblGrid>
        <w:gridCol w:w="520"/>
        <w:gridCol w:w="4720"/>
        <w:gridCol w:w="897"/>
        <w:gridCol w:w="1058"/>
        <w:gridCol w:w="2518"/>
      </w:tblGrid>
      <w:tr w:rsidR="00243958" w:rsidRPr="00101D8D" w14:paraId="0D413FD4" w14:textId="77777777" w:rsidTr="00B5164F">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77FEB8AE"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w:t>
            </w:r>
          </w:p>
        </w:tc>
        <w:tc>
          <w:tcPr>
            <w:tcW w:w="4720" w:type="dxa"/>
            <w:tcBorders>
              <w:top w:val="single" w:sz="4" w:space="0" w:color="auto"/>
              <w:left w:val="nil"/>
              <w:bottom w:val="single" w:sz="4" w:space="0" w:color="auto"/>
              <w:right w:val="single" w:sz="4" w:space="0" w:color="auto"/>
            </w:tcBorders>
            <w:shd w:val="clear" w:color="000000" w:fill="FFFFFF"/>
            <w:noWrap/>
            <w:hideMark/>
          </w:tcPr>
          <w:p w14:paraId="01FFD384" w14:textId="77777777" w:rsidR="00243958" w:rsidRPr="00101D8D" w:rsidRDefault="00243958" w:rsidP="00B5164F">
            <w:pPr>
              <w:jc w:val="center"/>
              <w:rPr>
                <w:rFonts w:ascii="Arial" w:hAnsi="Arial" w:cs="Arial"/>
                <w:b/>
                <w:bCs/>
                <w:color w:val="000000"/>
                <w:sz w:val="24"/>
                <w:szCs w:val="24"/>
                <w:lang w:val="en-US"/>
              </w:rPr>
            </w:pPr>
            <w:r w:rsidRPr="00101D8D">
              <w:rPr>
                <w:rFonts w:ascii="Arial" w:hAnsi="Arial" w:cs="Arial"/>
                <w:b/>
                <w:bCs/>
                <w:color w:val="000000"/>
                <w:sz w:val="24"/>
                <w:szCs w:val="24"/>
                <w:lang w:val="en-US"/>
              </w:rPr>
              <w:t>Malın adı</w:t>
            </w:r>
          </w:p>
        </w:tc>
        <w:tc>
          <w:tcPr>
            <w:tcW w:w="897" w:type="dxa"/>
            <w:tcBorders>
              <w:top w:val="single" w:sz="4" w:space="0" w:color="auto"/>
              <w:left w:val="nil"/>
              <w:bottom w:val="single" w:sz="4" w:space="0" w:color="auto"/>
              <w:right w:val="single" w:sz="4" w:space="0" w:color="auto"/>
            </w:tcBorders>
            <w:shd w:val="clear" w:color="auto" w:fill="auto"/>
            <w:noWrap/>
            <w:hideMark/>
          </w:tcPr>
          <w:p w14:paraId="4E621C6F"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Ölçü vahidi</w:t>
            </w:r>
          </w:p>
        </w:tc>
        <w:tc>
          <w:tcPr>
            <w:tcW w:w="1058" w:type="dxa"/>
            <w:tcBorders>
              <w:top w:val="single" w:sz="4" w:space="0" w:color="auto"/>
              <w:left w:val="nil"/>
              <w:bottom w:val="single" w:sz="4" w:space="0" w:color="auto"/>
              <w:right w:val="single" w:sz="4" w:space="0" w:color="auto"/>
            </w:tcBorders>
            <w:shd w:val="clear" w:color="auto" w:fill="auto"/>
            <w:noWrap/>
            <w:hideMark/>
          </w:tcPr>
          <w:p w14:paraId="24E9B1FC"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Sayı</w:t>
            </w:r>
          </w:p>
        </w:tc>
        <w:tc>
          <w:tcPr>
            <w:tcW w:w="2518" w:type="dxa"/>
            <w:tcBorders>
              <w:top w:val="single" w:sz="4" w:space="0" w:color="auto"/>
              <w:left w:val="nil"/>
              <w:bottom w:val="single" w:sz="4" w:space="0" w:color="auto"/>
              <w:right w:val="single" w:sz="4" w:space="0" w:color="auto"/>
            </w:tcBorders>
            <w:shd w:val="clear" w:color="auto" w:fill="auto"/>
            <w:noWrap/>
            <w:hideMark/>
          </w:tcPr>
          <w:p w14:paraId="345DCAFE" w14:textId="77777777" w:rsidR="00243958" w:rsidRPr="00101D8D" w:rsidRDefault="00243958" w:rsidP="00B5164F">
            <w:pPr>
              <w:rPr>
                <w:rFonts w:ascii="Arial" w:hAnsi="Arial" w:cs="Arial"/>
                <w:color w:val="000000"/>
                <w:sz w:val="24"/>
                <w:szCs w:val="24"/>
                <w:lang w:val="en-US"/>
              </w:rPr>
            </w:pPr>
            <w:r w:rsidRPr="00101D8D">
              <w:rPr>
                <w:rFonts w:ascii="Arial" w:hAnsi="Arial" w:cs="Arial"/>
                <w:color w:val="000000"/>
                <w:sz w:val="24"/>
                <w:szCs w:val="24"/>
                <w:lang w:val="en-US"/>
              </w:rPr>
              <w:t>Tələb olunan sertifikatlar</w:t>
            </w:r>
          </w:p>
        </w:tc>
      </w:tr>
      <w:tr w:rsidR="00243958" w:rsidRPr="00F6499C" w14:paraId="28D1E294" w14:textId="77777777" w:rsidTr="00B5164F">
        <w:trPr>
          <w:trHeight w:val="20"/>
        </w:trPr>
        <w:tc>
          <w:tcPr>
            <w:tcW w:w="971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B3A5B6B" w14:textId="77777777" w:rsidR="00243958" w:rsidRPr="00F6499C" w:rsidRDefault="00243958" w:rsidP="00B5164F">
            <w:pPr>
              <w:rPr>
                <w:rFonts w:ascii="Arial" w:hAnsi="Arial" w:cs="Arial"/>
                <w:b/>
                <w:color w:val="000000"/>
                <w:sz w:val="24"/>
                <w:szCs w:val="24"/>
                <w:lang w:val="az-Latn-AZ"/>
              </w:rPr>
            </w:pPr>
            <w:r w:rsidRPr="00243958">
              <w:rPr>
                <w:rFonts w:ascii="Arial" w:hAnsi="Arial" w:cs="Arial"/>
                <w:b/>
                <w:sz w:val="32"/>
                <w:lang w:val="en-US"/>
              </w:rPr>
              <w:t>Yüksək mərtəbəli yaşayış binaları 1A binasında daxili tamamlama işləri</w:t>
            </w:r>
            <w:r>
              <w:rPr>
                <w:rFonts w:ascii="Arial" w:hAnsi="Arial" w:cs="Arial"/>
                <w:b/>
                <w:sz w:val="32"/>
                <w:lang w:val="az-Latn-AZ"/>
              </w:rPr>
              <w:t xml:space="preserve"> (mal material və işçiliklə birgə</w:t>
            </w:r>
          </w:p>
        </w:tc>
      </w:tr>
      <w:tr w:rsidR="00243958" w:rsidRPr="00243958" w14:paraId="435924DC" w14:textId="77777777" w:rsidTr="00B5164F">
        <w:trPr>
          <w:trHeight w:val="20"/>
        </w:trPr>
        <w:tc>
          <w:tcPr>
            <w:tcW w:w="9713" w:type="dxa"/>
            <w:gridSpan w:val="5"/>
            <w:tcBorders>
              <w:top w:val="single" w:sz="4" w:space="0" w:color="auto"/>
              <w:left w:val="single" w:sz="4" w:space="0" w:color="auto"/>
              <w:bottom w:val="single" w:sz="4" w:space="0" w:color="auto"/>
              <w:right w:val="single" w:sz="4" w:space="0" w:color="auto"/>
            </w:tcBorders>
            <w:shd w:val="clear" w:color="auto" w:fill="auto"/>
            <w:noWrap/>
          </w:tcPr>
          <w:p w14:paraId="16EDFEEA" w14:textId="77777777" w:rsidR="00243958" w:rsidRPr="00243958" w:rsidRDefault="00243958" w:rsidP="00B5164F">
            <w:pPr>
              <w:rPr>
                <w:rFonts w:ascii="Arial" w:hAnsi="Arial" w:cs="Arial"/>
                <w:b/>
                <w:bCs/>
                <w:color w:val="000000"/>
                <w:lang w:val="en-US"/>
              </w:rPr>
            </w:pPr>
          </w:p>
        </w:tc>
      </w:tr>
      <w:tr w:rsidR="00243958" w:rsidRPr="00101D8D" w14:paraId="16FE04BA"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4DE7DB32"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1</w:t>
            </w:r>
          </w:p>
        </w:tc>
        <w:tc>
          <w:tcPr>
            <w:tcW w:w="4720" w:type="dxa"/>
            <w:tcBorders>
              <w:top w:val="nil"/>
              <w:left w:val="nil"/>
              <w:bottom w:val="single" w:sz="4" w:space="0" w:color="auto"/>
              <w:right w:val="single" w:sz="4" w:space="0" w:color="auto"/>
            </w:tcBorders>
            <w:shd w:val="clear" w:color="auto" w:fill="auto"/>
            <w:vAlign w:val="center"/>
            <w:hideMark/>
          </w:tcPr>
          <w:p w14:paraId="52D0EDBF"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Xarici divarların kərpic ilə hörülməsi 30sm (kərpicin ölçüləri 19x19x29sm) (sem-qum qarışığı-M50) sement M400-AZS 411- 2010 ( EN 197 – 1 :2000 ) CEM II/A-P  32,5 R, Qum -</w:t>
            </w:r>
            <w:r>
              <w:rPr>
                <w:rFonts w:ascii="Cambria" w:hAnsi="Cambria" w:cs="Arial"/>
              </w:rPr>
              <w:t>ГОСТ</w:t>
            </w:r>
            <w:r w:rsidRPr="005A5C45">
              <w:rPr>
                <w:rFonts w:ascii="Cambria" w:hAnsi="Cambria" w:cs="Arial"/>
                <w:lang w:val="en-US"/>
              </w:rPr>
              <w:t xml:space="preserve"> 8736-2014,  </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hideMark/>
          </w:tcPr>
          <w:p w14:paraId="343D9766"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hideMark/>
          </w:tcPr>
          <w:p w14:paraId="39E5E3D2"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4850</w:t>
            </w:r>
          </w:p>
        </w:tc>
        <w:tc>
          <w:tcPr>
            <w:tcW w:w="2518" w:type="dxa"/>
            <w:tcBorders>
              <w:top w:val="nil"/>
              <w:left w:val="nil"/>
              <w:bottom w:val="single" w:sz="4" w:space="0" w:color="auto"/>
              <w:right w:val="single" w:sz="4" w:space="0" w:color="auto"/>
            </w:tcBorders>
            <w:shd w:val="clear" w:color="auto" w:fill="auto"/>
            <w:noWrap/>
            <w:hideMark/>
          </w:tcPr>
          <w:p w14:paraId="4361B8DE"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473D47CD"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2A081283"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2</w:t>
            </w:r>
          </w:p>
        </w:tc>
        <w:tc>
          <w:tcPr>
            <w:tcW w:w="4720" w:type="dxa"/>
            <w:tcBorders>
              <w:top w:val="nil"/>
              <w:left w:val="nil"/>
              <w:bottom w:val="single" w:sz="4" w:space="0" w:color="auto"/>
              <w:right w:val="single" w:sz="4" w:space="0" w:color="auto"/>
            </w:tcBorders>
            <w:shd w:val="clear" w:color="auto" w:fill="auto"/>
            <w:vAlign w:val="center"/>
            <w:hideMark/>
          </w:tcPr>
          <w:p w14:paraId="12BAF53F" w14:textId="77777777" w:rsidR="00243958" w:rsidRPr="00F6499C" w:rsidRDefault="00243958" w:rsidP="00B5164F">
            <w:pPr>
              <w:rPr>
                <w:rFonts w:ascii="Arial" w:hAnsi="Arial" w:cs="Arial"/>
                <w:color w:val="000000"/>
                <w:sz w:val="36"/>
                <w:szCs w:val="24"/>
                <w:lang w:val="en-US"/>
              </w:rPr>
            </w:pPr>
            <w:r w:rsidRPr="005A5C45">
              <w:rPr>
                <w:rFonts w:ascii="Cambria" w:hAnsi="Cambria" w:cs="Arial"/>
                <w:lang w:val="en-US"/>
              </w:rPr>
              <w:t>Eyvan divarların kərpic ilə hörülməsi 20sm (kərpicin ölçüləri 19x19x29sm) (sem-qum qarışığı-M50) sement M400-AZS 411- 2010 ( EN 197 – 1 :2000 ) CEM II/A-P  32,5 R, Qum -</w:t>
            </w:r>
            <w:r>
              <w:rPr>
                <w:rFonts w:ascii="Cambria" w:hAnsi="Cambria" w:cs="Arial"/>
              </w:rPr>
              <w:t>ГОСТ</w:t>
            </w:r>
            <w:r w:rsidRPr="005A5C45">
              <w:rPr>
                <w:rFonts w:ascii="Cambria" w:hAnsi="Cambria" w:cs="Arial"/>
                <w:lang w:val="en-US"/>
              </w:rPr>
              <w:t xml:space="preserve"> 8736-2014,  </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hideMark/>
          </w:tcPr>
          <w:p w14:paraId="295F3A92"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hideMark/>
          </w:tcPr>
          <w:p w14:paraId="4556ADDC"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425</w:t>
            </w:r>
          </w:p>
        </w:tc>
        <w:tc>
          <w:tcPr>
            <w:tcW w:w="2518" w:type="dxa"/>
            <w:tcBorders>
              <w:top w:val="nil"/>
              <w:left w:val="nil"/>
              <w:bottom w:val="single" w:sz="4" w:space="0" w:color="auto"/>
              <w:right w:val="single" w:sz="4" w:space="0" w:color="auto"/>
            </w:tcBorders>
            <w:shd w:val="clear" w:color="auto" w:fill="auto"/>
            <w:noWrap/>
            <w:hideMark/>
          </w:tcPr>
          <w:p w14:paraId="29589AF4"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597CD5A0"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14F8500D"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3</w:t>
            </w:r>
          </w:p>
        </w:tc>
        <w:tc>
          <w:tcPr>
            <w:tcW w:w="4720" w:type="dxa"/>
            <w:tcBorders>
              <w:top w:val="nil"/>
              <w:left w:val="nil"/>
              <w:bottom w:val="single" w:sz="4" w:space="0" w:color="auto"/>
              <w:right w:val="single" w:sz="4" w:space="0" w:color="auto"/>
            </w:tcBorders>
            <w:shd w:val="clear" w:color="auto" w:fill="auto"/>
            <w:vAlign w:val="center"/>
            <w:hideMark/>
          </w:tcPr>
          <w:p w14:paraId="1523CEA1"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Eyvan divarların kərpic ilə hörülməsi 10sm (kərpicin ölçüləri 10x19x19sm) (sem-qum qarışığı-M50) sement M400-AZS 411- 2010 ( EN 197 – 1 :2000 ) CEM II/A-P  32,5 R, Qum -</w:t>
            </w:r>
            <w:r>
              <w:rPr>
                <w:rFonts w:ascii="Cambria" w:hAnsi="Cambria" w:cs="Arial"/>
              </w:rPr>
              <w:t>ГОСТ</w:t>
            </w:r>
            <w:r w:rsidRPr="005A5C45">
              <w:rPr>
                <w:rFonts w:ascii="Cambria" w:hAnsi="Cambria" w:cs="Arial"/>
                <w:lang w:val="en-US"/>
              </w:rPr>
              <w:t xml:space="preserve"> 8736-2014,  </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hideMark/>
          </w:tcPr>
          <w:p w14:paraId="19BAAA0B"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hideMark/>
          </w:tcPr>
          <w:p w14:paraId="291A1A46"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700</w:t>
            </w:r>
          </w:p>
        </w:tc>
        <w:tc>
          <w:tcPr>
            <w:tcW w:w="2518" w:type="dxa"/>
            <w:tcBorders>
              <w:top w:val="nil"/>
              <w:left w:val="nil"/>
              <w:bottom w:val="single" w:sz="4" w:space="0" w:color="auto"/>
              <w:right w:val="single" w:sz="4" w:space="0" w:color="auto"/>
            </w:tcBorders>
            <w:shd w:val="clear" w:color="auto" w:fill="auto"/>
            <w:noWrap/>
            <w:hideMark/>
          </w:tcPr>
          <w:p w14:paraId="696EC4B2"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7CE9A6A0"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251C49B9"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4</w:t>
            </w:r>
          </w:p>
        </w:tc>
        <w:tc>
          <w:tcPr>
            <w:tcW w:w="4720" w:type="dxa"/>
            <w:tcBorders>
              <w:top w:val="nil"/>
              <w:left w:val="nil"/>
              <w:bottom w:val="single" w:sz="4" w:space="0" w:color="auto"/>
              <w:right w:val="single" w:sz="4" w:space="0" w:color="auto"/>
            </w:tcBorders>
            <w:shd w:val="clear" w:color="auto" w:fill="auto"/>
            <w:vAlign w:val="center"/>
            <w:hideMark/>
          </w:tcPr>
          <w:p w14:paraId="4944F594"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Daxili divarların kərpic ilə hörülməsi 30sm (kərpicin ölçüləri 19x19x29sm) (sem-qum qarışığı-M50) sement M400-AZS 411- 2010 ( EN 197 – 1 :2000 ) CEM II/A-P  32,5 R, Qum -</w:t>
            </w:r>
            <w:r>
              <w:rPr>
                <w:rFonts w:ascii="Cambria" w:hAnsi="Cambria" w:cs="Arial"/>
              </w:rPr>
              <w:t>ГОСТ</w:t>
            </w:r>
            <w:r w:rsidRPr="005A5C45">
              <w:rPr>
                <w:rFonts w:ascii="Cambria" w:hAnsi="Cambria" w:cs="Arial"/>
                <w:lang w:val="en-US"/>
              </w:rPr>
              <w:t xml:space="preserve"> 8736-2014,  </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hideMark/>
          </w:tcPr>
          <w:p w14:paraId="758E1185"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hideMark/>
          </w:tcPr>
          <w:p w14:paraId="66430497"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1660</w:t>
            </w:r>
          </w:p>
        </w:tc>
        <w:tc>
          <w:tcPr>
            <w:tcW w:w="2518" w:type="dxa"/>
            <w:tcBorders>
              <w:top w:val="nil"/>
              <w:left w:val="nil"/>
              <w:bottom w:val="single" w:sz="4" w:space="0" w:color="auto"/>
              <w:right w:val="single" w:sz="4" w:space="0" w:color="auto"/>
            </w:tcBorders>
            <w:shd w:val="clear" w:color="auto" w:fill="auto"/>
            <w:noWrap/>
            <w:hideMark/>
          </w:tcPr>
          <w:p w14:paraId="3413F6A3"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3C5A213A"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2AAA390B"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5</w:t>
            </w:r>
          </w:p>
        </w:tc>
        <w:tc>
          <w:tcPr>
            <w:tcW w:w="4720" w:type="dxa"/>
            <w:tcBorders>
              <w:top w:val="nil"/>
              <w:left w:val="nil"/>
              <w:bottom w:val="single" w:sz="4" w:space="0" w:color="auto"/>
              <w:right w:val="single" w:sz="4" w:space="0" w:color="auto"/>
            </w:tcBorders>
            <w:shd w:val="clear" w:color="auto" w:fill="auto"/>
            <w:vAlign w:val="center"/>
            <w:hideMark/>
          </w:tcPr>
          <w:p w14:paraId="5F5B2AA5"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Daxili divarların kərpic ilə hörülməsi 19sm (kərpicin ölçüləri 19x19x29sm) (sem-qum qarışığı-M50) sement M400-AZS 411- 2010 ( EN 197 – 1 :2000 ) CEM II/A-P  32,5 R, Qum -</w:t>
            </w:r>
            <w:r>
              <w:rPr>
                <w:rFonts w:ascii="Cambria" w:hAnsi="Cambria" w:cs="Arial"/>
              </w:rPr>
              <w:t>ГОСТ</w:t>
            </w:r>
            <w:r w:rsidRPr="005A5C45">
              <w:rPr>
                <w:rFonts w:ascii="Cambria" w:hAnsi="Cambria" w:cs="Arial"/>
                <w:lang w:val="en-US"/>
              </w:rPr>
              <w:t xml:space="preserve"> 8736-2014,  </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hideMark/>
          </w:tcPr>
          <w:p w14:paraId="477FD901"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hideMark/>
          </w:tcPr>
          <w:p w14:paraId="0EB4C5C5"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107</w:t>
            </w:r>
          </w:p>
        </w:tc>
        <w:tc>
          <w:tcPr>
            <w:tcW w:w="2518" w:type="dxa"/>
            <w:tcBorders>
              <w:top w:val="nil"/>
              <w:left w:val="nil"/>
              <w:bottom w:val="single" w:sz="4" w:space="0" w:color="auto"/>
              <w:right w:val="single" w:sz="4" w:space="0" w:color="auto"/>
            </w:tcBorders>
            <w:shd w:val="clear" w:color="auto" w:fill="auto"/>
            <w:noWrap/>
            <w:hideMark/>
          </w:tcPr>
          <w:p w14:paraId="4813D834"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11FBCFC7"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68B97BD8"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6</w:t>
            </w:r>
          </w:p>
        </w:tc>
        <w:tc>
          <w:tcPr>
            <w:tcW w:w="4720" w:type="dxa"/>
            <w:tcBorders>
              <w:top w:val="nil"/>
              <w:left w:val="nil"/>
              <w:bottom w:val="single" w:sz="4" w:space="0" w:color="auto"/>
              <w:right w:val="single" w:sz="4" w:space="0" w:color="auto"/>
            </w:tcBorders>
            <w:shd w:val="clear" w:color="auto" w:fill="auto"/>
            <w:vAlign w:val="center"/>
            <w:hideMark/>
          </w:tcPr>
          <w:p w14:paraId="2ED0FC24"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 xml:space="preserve">Daxili arakəsmə divarların kərpic ilə hörülməsi 10sm (kərpicin ölçüləri 10x19x19sm) (sem-qum qarışığı-M50) sement M400-AZS 411- </w:t>
            </w:r>
            <w:r w:rsidRPr="005A5C45">
              <w:rPr>
                <w:rFonts w:ascii="Cambria" w:hAnsi="Cambria" w:cs="Arial"/>
                <w:lang w:val="en-US"/>
              </w:rPr>
              <w:lastRenderedPageBreak/>
              <w:t>2010 ( EN 197 – 1 :2000 ) CEM II/A-P  32,5 R, Qum -</w:t>
            </w:r>
            <w:r>
              <w:rPr>
                <w:rFonts w:ascii="Cambria" w:hAnsi="Cambria" w:cs="Arial"/>
              </w:rPr>
              <w:t>ГОСТ</w:t>
            </w:r>
            <w:r w:rsidRPr="005A5C45">
              <w:rPr>
                <w:rFonts w:ascii="Cambria" w:hAnsi="Cambria" w:cs="Arial"/>
                <w:lang w:val="en-US"/>
              </w:rPr>
              <w:t xml:space="preserve"> 8736-2014,  </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hideMark/>
          </w:tcPr>
          <w:p w14:paraId="2265AF6C"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lastRenderedPageBreak/>
              <w:t>m2</w:t>
            </w:r>
          </w:p>
        </w:tc>
        <w:tc>
          <w:tcPr>
            <w:tcW w:w="1058" w:type="dxa"/>
            <w:tcBorders>
              <w:top w:val="nil"/>
              <w:left w:val="nil"/>
              <w:bottom w:val="single" w:sz="4" w:space="0" w:color="auto"/>
              <w:right w:val="single" w:sz="4" w:space="0" w:color="auto"/>
            </w:tcBorders>
            <w:shd w:val="clear" w:color="000000" w:fill="FFFFFF"/>
            <w:noWrap/>
            <w:vAlign w:val="center"/>
            <w:hideMark/>
          </w:tcPr>
          <w:p w14:paraId="32077A82"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5272</w:t>
            </w:r>
          </w:p>
        </w:tc>
        <w:tc>
          <w:tcPr>
            <w:tcW w:w="2518" w:type="dxa"/>
            <w:tcBorders>
              <w:top w:val="nil"/>
              <w:left w:val="nil"/>
              <w:bottom w:val="single" w:sz="4" w:space="0" w:color="auto"/>
              <w:right w:val="single" w:sz="4" w:space="0" w:color="auto"/>
            </w:tcBorders>
            <w:shd w:val="clear" w:color="auto" w:fill="auto"/>
            <w:noWrap/>
            <w:hideMark/>
          </w:tcPr>
          <w:p w14:paraId="63F39083"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3D8FAED1"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045EC523"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7</w:t>
            </w:r>
          </w:p>
        </w:tc>
        <w:tc>
          <w:tcPr>
            <w:tcW w:w="4720" w:type="dxa"/>
            <w:tcBorders>
              <w:top w:val="nil"/>
              <w:left w:val="nil"/>
              <w:bottom w:val="single" w:sz="4" w:space="0" w:color="auto"/>
              <w:right w:val="single" w:sz="4" w:space="0" w:color="auto"/>
            </w:tcBorders>
            <w:shd w:val="clear" w:color="auto" w:fill="auto"/>
            <w:noWrap/>
            <w:vAlign w:val="center"/>
            <w:hideMark/>
          </w:tcPr>
          <w:p w14:paraId="42BD79E6"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Şaxtaların kərpic ilə hörülməsi 10sm (kərpicin ölçüləri 10x19x19sm) (sem-qum qarışığı-M50) sement M400-AZS 411- 2010 ( EN 197 – 1 :2000 ) CEM II/A-P  32,5 R, Qum -</w:t>
            </w:r>
            <w:r>
              <w:rPr>
                <w:rFonts w:ascii="Cambria" w:hAnsi="Cambria" w:cs="Arial"/>
              </w:rPr>
              <w:t>ГОСТ</w:t>
            </w:r>
            <w:r w:rsidRPr="005A5C45">
              <w:rPr>
                <w:rFonts w:ascii="Cambria" w:hAnsi="Cambria" w:cs="Arial"/>
                <w:lang w:val="en-US"/>
              </w:rPr>
              <w:t xml:space="preserve"> 8736-2014,  </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hideMark/>
          </w:tcPr>
          <w:p w14:paraId="79FA5081"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hideMark/>
          </w:tcPr>
          <w:p w14:paraId="12EF70E8"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720</w:t>
            </w:r>
          </w:p>
        </w:tc>
        <w:tc>
          <w:tcPr>
            <w:tcW w:w="2518" w:type="dxa"/>
            <w:tcBorders>
              <w:top w:val="nil"/>
              <w:left w:val="nil"/>
              <w:bottom w:val="single" w:sz="4" w:space="0" w:color="auto"/>
              <w:right w:val="single" w:sz="4" w:space="0" w:color="auto"/>
            </w:tcBorders>
            <w:shd w:val="clear" w:color="auto" w:fill="auto"/>
            <w:noWrap/>
            <w:hideMark/>
          </w:tcPr>
          <w:p w14:paraId="06CB3A7E"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5A2E2D18"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C3266DC"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8</w:t>
            </w:r>
          </w:p>
        </w:tc>
        <w:tc>
          <w:tcPr>
            <w:tcW w:w="4720" w:type="dxa"/>
            <w:tcBorders>
              <w:top w:val="nil"/>
              <w:left w:val="nil"/>
              <w:bottom w:val="single" w:sz="4" w:space="0" w:color="auto"/>
              <w:right w:val="single" w:sz="4" w:space="0" w:color="auto"/>
            </w:tcBorders>
            <w:shd w:val="clear" w:color="auto" w:fill="auto"/>
            <w:noWrap/>
            <w:vAlign w:val="center"/>
          </w:tcPr>
          <w:p w14:paraId="44A0E515"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Keramik ventilyasiya bloklarının kərpiclə hörülməsi   10sm (kərpicin ölçüləri 10x19x19sm) (sem-qum qarışığı  -M50) sement M400-AZS 411- 2010 ( EN 197 – 1 :2000 ) CEM II/A-P  32,5 R, Qum -</w:t>
            </w:r>
            <w:r>
              <w:rPr>
                <w:rFonts w:ascii="Cambria" w:hAnsi="Cambria" w:cs="Arial"/>
              </w:rPr>
              <w:t>ГОСТ</w:t>
            </w:r>
            <w:r w:rsidRPr="005A5C45">
              <w:rPr>
                <w:rFonts w:ascii="Cambria" w:hAnsi="Cambria" w:cs="Arial"/>
                <w:lang w:val="en-US"/>
              </w:rPr>
              <w:t xml:space="preserve"> 8736-2014,   </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6B812454"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545B9237"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3465</w:t>
            </w:r>
          </w:p>
        </w:tc>
        <w:tc>
          <w:tcPr>
            <w:tcW w:w="2518" w:type="dxa"/>
            <w:tcBorders>
              <w:top w:val="nil"/>
              <w:left w:val="nil"/>
              <w:bottom w:val="single" w:sz="4" w:space="0" w:color="auto"/>
              <w:right w:val="single" w:sz="4" w:space="0" w:color="auto"/>
            </w:tcBorders>
            <w:shd w:val="clear" w:color="auto" w:fill="auto"/>
            <w:noWrap/>
          </w:tcPr>
          <w:p w14:paraId="580530CE"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570ADA54"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884DEE4"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9</w:t>
            </w:r>
          </w:p>
        </w:tc>
        <w:tc>
          <w:tcPr>
            <w:tcW w:w="4720" w:type="dxa"/>
            <w:tcBorders>
              <w:top w:val="nil"/>
              <w:left w:val="nil"/>
              <w:bottom w:val="single" w:sz="4" w:space="0" w:color="auto"/>
              <w:right w:val="single" w:sz="4" w:space="0" w:color="auto"/>
            </w:tcBorders>
            <w:shd w:val="clear" w:color="auto" w:fill="auto"/>
            <w:noWrap/>
            <w:vAlign w:val="center"/>
          </w:tcPr>
          <w:p w14:paraId="5C679D41"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 xml:space="preserve">Ventilyasiya şaxtalarına bucaqlıq çərçivələrinin antipas boya ilə rən glənərək quraşdırılması 50x50x3mm </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0E08AAF2"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w:t>
            </w:r>
          </w:p>
        </w:tc>
        <w:tc>
          <w:tcPr>
            <w:tcW w:w="1058" w:type="dxa"/>
            <w:tcBorders>
              <w:top w:val="nil"/>
              <w:left w:val="nil"/>
              <w:bottom w:val="single" w:sz="4" w:space="0" w:color="auto"/>
              <w:right w:val="single" w:sz="4" w:space="0" w:color="auto"/>
            </w:tcBorders>
            <w:shd w:val="clear" w:color="000000" w:fill="FFFFFF"/>
            <w:noWrap/>
            <w:vAlign w:val="center"/>
          </w:tcPr>
          <w:p w14:paraId="7D92C1B4"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2130</w:t>
            </w:r>
          </w:p>
        </w:tc>
        <w:tc>
          <w:tcPr>
            <w:tcW w:w="2518" w:type="dxa"/>
            <w:tcBorders>
              <w:top w:val="nil"/>
              <w:left w:val="nil"/>
              <w:bottom w:val="single" w:sz="4" w:space="0" w:color="auto"/>
              <w:right w:val="single" w:sz="4" w:space="0" w:color="auto"/>
            </w:tcBorders>
            <w:shd w:val="clear" w:color="auto" w:fill="auto"/>
            <w:noWrap/>
          </w:tcPr>
          <w:p w14:paraId="021E14A6"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41C0664F"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666A0EF"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10</w:t>
            </w:r>
          </w:p>
        </w:tc>
        <w:tc>
          <w:tcPr>
            <w:tcW w:w="4720" w:type="dxa"/>
            <w:tcBorders>
              <w:top w:val="nil"/>
              <w:left w:val="nil"/>
              <w:bottom w:val="single" w:sz="4" w:space="0" w:color="auto"/>
              <w:right w:val="single" w:sz="4" w:space="0" w:color="auto"/>
            </w:tcBorders>
            <w:shd w:val="clear" w:color="auto" w:fill="auto"/>
            <w:noWrap/>
            <w:vAlign w:val="center"/>
          </w:tcPr>
          <w:p w14:paraId="3A38C831"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 xml:space="preserve">Alüminium pilləkən məhəccərlərinin quraşdırılması h=90sm( əl tutacaq </w:t>
            </w:r>
            <w:r>
              <w:rPr>
                <w:rFonts w:ascii="Cambria" w:hAnsi="Cambria" w:cs="Arial"/>
              </w:rPr>
              <w:t>ᴓ</w:t>
            </w:r>
            <w:r w:rsidRPr="005A5C45">
              <w:rPr>
                <w:rFonts w:ascii="Cambria" w:hAnsi="Cambria" w:cs="Arial"/>
                <w:lang w:val="en-US"/>
              </w:rPr>
              <w:t xml:space="preserve">50x1,5mm, dirək  </w:t>
            </w:r>
            <w:r>
              <w:rPr>
                <w:rFonts w:ascii="Calibri" w:hAnsi="Calibri" w:cs="Calibri"/>
              </w:rPr>
              <w:t>ᴓ</w:t>
            </w:r>
            <w:r w:rsidRPr="005A5C45">
              <w:rPr>
                <w:rFonts w:ascii="Calibri" w:hAnsi="Calibri" w:cs="Calibri"/>
                <w:lang w:val="en-US"/>
              </w:rPr>
              <w:t>4</w:t>
            </w:r>
            <w:r w:rsidRPr="005A5C45">
              <w:rPr>
                <w:rFonts w:ascii="Cambria" w:hAnsi="Cambria" w:cs="Arial"/>
                <w:lang w:val="en-US"/>
              </w:rPr>
              <w:t xml:space="preserve">0x1,5mm, ara birləşmələr </w:t>
            </w:r>
            <w:r>
              <w:rPr>
                <w:rFonts w:ascii="Cambria" w:hAnsi="Cambria" w:cs="Arial"/>
              </w:rPr>
              <w:t>ᴓ</w:t>
            </w:r>
            <w:r w:rsidRPr="005A5C45">
              <w:rPr>
                <w:rFonts w:ascii="Cambria" w:hAnsi="Cambria" w:cs="Arial"/>
                <w:lang w:val="en-US"/>
              </w:rPr>
              <w:t>16x1,5mm, digər birləşdirici detallar), (Məhəccərin konstruksiyası - Sifarişçi tərəfindən təqdim edilən numunəyə əsasən)</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2F64D1B3"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w:t>
            </w:r>
          </w:p>
        </w:tc>
        <w:tc>
          <w:tcPr>
            <w:tcW w:w="1058" w:type="dxa"/>
            <w:tcBorders>
              <w:top w:val="nil"/>
              <w:left w:val="nil"/>
              <w:bottom w:val="single" w:sz="4" w:space="0" w:color="auto"/>
              <w:right w:val="single" w:sz="4" w:space="0" w:color="auto"/>
            </w:tcBorders>
            <w:shd w:val="clear" w:color="000000" w:fill="FFFFFF"/>
            <w:noWrap/>
            <w:vAlign w:val="center"/>
          </w:tcPr>
          <w:p w14:paraId="49CD87F5"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122</w:t>
            </w:r>
          </w:p>
        </w:tc>
        <w:tc>
          <w:tcPr>
            <w:tcW w:w="2518" w:type="dxa"/>
            <w:tcBorders>
              <w:top w:val="nil"/>
              <w:left w:val="nil"/>
              <w:bottom w:val="single" w:sz="4" w:space="0" w:color="auto"/>
              <w:right w:val="single" w:sz="4" w:space="0" w:color="auto"/>
            </w:tcBorders>
            <w:shd w:val="clear" w:color="auto" w:fill="auto"/>
            <w:noWrap/>
          </w:tcPr>
          <w:p w14:paraId="6CE5AA3A"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046BD52D"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D21CCA1"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11</w:t>
            </w:r>
          </w:p>
        </w:tc>
        <w:tc>
          <w:tcPr>
            <w:tcW w:w="4720" w:type="dxa"/>
            <w:tcBorders>
              <w:top w:val="nil"/>
              <w:left w:val="nil"/>
              <w:bottom w:val="single" w:sz="4" w:space="0" w:color="auto"/>
              <w:right w:val="single" w:sz="4" w:space="0" w:color="auto"/>
            </w:tcBorders>
            <w:shd w:val="clear" w:color="auto" w:fill="auto"/>
            <w:noWrap/>
            <w:vAlign w:val="center"/>
          </w:tcPr>
          <w:p w14:paraId="64B3ED7D"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 xml:space="preserve">Alminium eyvan məhəccərlərinin quraşdırılması h=30 sm ( əl tutacaq </w:t>
            </w:r>
            <w:r>
              <w:rPr>
                <w:rFonts w:ascii="Cambria" w:hAnsi="Cambria" w:cs="Arial"/>
              </w:rPr>
              <w:t>ᴓ</w:t>
            </w:r>
            <w:r w:rsidRPr="005A5C45">
              <w:rPr>
                <w:rFonts w:ascii="Cambria" w:hAnsi="Cambria" w:cs="Arial"/>
                <w:lang w:val="en-US"/>
              </w:rPr>
              <w:t xml:space="preserve">50x1,5mm, dirək  </w:t>
            </w:r>
            <w:r>
              <w:rPr>
                <w:rFonts w:ascii="Cambria" w:hAnsi="Cambria" w:cs="Arial"/>
              </w:rPr>
              <w:t>ᴓ</w:t>
            </w:r>
            <w:r w:rsidRPr="005A5C45">
              <w:rPr>
                <w:rFonts w:ascii="Cambria" w:hAnsi="Cambria" w:cs="Arial"/>
                <w:lang w:val="en-US"/>
              </w:rPr>
              <w:t xml:space="preserve">40x1,5mm, ara birləşmələr </w:t>
            </w:r>
            <w:r>
              <w:rPr>
                <w:rFonts w:ascii="Cambria" w:hAnsi="Cambria" w:cs="Arial"/>
              </w:rPr>
              <w:t>ᴓ</w:t>
            </w:r>
            <w:r w:rsidRPr="005A5C45">
              <w:rPr>
                <w:rFonts w:ascii="Cambria" w:hAnsi="Cambria" w:cs="Arial"/>
                <w:lang w:val="en-US"/>
              </w:rPr>
              <w:t>16x1,5mm, digər birləşdirici detallar), (Məhəccərin konstruksiyası - Sifarişçi tərəfindən təqdim edilən numunəyə əsasən)</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65AACCAB"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w:t>
            </w:r>
          </w:p>
        </w:tc>
        <w:tc>
          <w:tcPr>
            <w:tcW w:w="1058" w:type="dxa"/>
            <w:tcBorders>
              <w:top w:val="nil"/>
              <w:left w:val="nil"/>
              <w:bottom w:val="single" w:sz="4" w:space="0" w:color="auto"/>
              <w:right w:val="single" w:sz="4" w:space="0" w:color="auto"/>
            </w:tcBorders>
            <w:shd w:val="clear" w:color="000000" w:fill="FFFFFF"/>
            <w:noWrap/>
            <w:vAlign w:val="center"/>
          </w:tcPr>
          <w:p w14:paraId="647AAA6A"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420</w:t>
            </w:r>
          </w:p>
        </w:tc>
        <w:tc>
          <w:tcPr>
            <w:tcW w:w="2518" w:type="dxa"/>
            <w:tcBorders>
              <w:top w:val="nil"/>
              <w:left w:val="nil"/>
              <w:bottom w:val="single" w:sz="4" w:space="0" w:color="auto"/>
              <w:right w:val="single" w:sz="4" w:space="0" w:color="auto"/>
            </w:tcBorders>
            <w:shd w:val="clear" w:color="auto" w:fill="auto"/>
            <w:noWrap/>
          </w:tcPr>
          <w:p w14:paraId="50E88CBB"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7541BE67"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7DDE0C3"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12</w:t>
            </w:r>
          </w:p>
        </w:tc>
        <w:tc>
          <w:tcPr>
            <w:tcW w:w="4720" w:type="dxa"/>
            <w:tcBorders>
              <w:top w:val="nil"/>
              <w:left w:val="nil"/>
              <w:bottom w:val="single" w:sz="4" w:space="0" w:color="auto"/>
              <w:right w:val="single" w:sz="4" w:space="0" w:color="auto"/>
            </w:tcBorders>
            <w:shd w:val="clear" w:color="auto" w:fill="auto"/>
            <w:noWrap/>
            <w:vAlign w:val="center"/>
          </w:tcPr>
          <w:p w14:paraId="56046245"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Dam örtüyündə qal 30 mm sem- qum məhlulu ilə hamarlayıcı qatın hazırlanması  (sem-qum qarışığı  -M50) sement M400-AZS 411- 2010 ( EN 197 – 1 :2000 ) CEM II/A-P  32,5 R, Qum -</w:t>
            </w:r>
            <w:r>
              <w:rPr>
                <w:rFonts w:ascii="Cambria" w:hAnsi="Cambria" w:cs="Arial"/>
              </w:rPr>
              <w:t>ГОСТ</w:t>
            </w:r>
            <w:r w:rsidRPr="005A5C45">
              <w:rPr>
                <w:rFonts w:ascii="Cambria" w:hAnsi="Cambria" w:cs="Arial"/>
                <w:lang w:val="en-US"/>
              </w:rPr>
              <w:t xml:space="preserve"> 8736-2014,</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013ACB36"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47927770"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685</w:t>
            </w:r>
          </w:p>
        </w:tc>
        <w:tc>
          <w:tcPr>
            <w:tcW w:w="2518" w:type="dxa"/>
            <w:tcBorders>
              <w:top w:val="nil"/>
              <w:left w:val="nil"/>
              <w:bottom w:val="single" w:sz="4" w:space="0" w:color="auto"/>
              <w:right w:val="single" w:sz="4" w:space="0" w:color="auto"/>
            </w:tcBorders>
            <w:shd w:val="clear" w:color="auto" w:fill="auto"/>
            <w:noWrap/>
          </w:tcPr>
          <w:p w14:paraId="58FCCC98"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606781B1"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63277CA"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13</w:t>
            </w:r>
          </w:p>
        </w:tc>
        <w:tc>
          <w:tcPr>
            <w:tcW w:w="4720" w:type="dxa"/>
            <w:tcBorders>
              <w:top w:val="nil"/>
              <w:left w:val="nil"/>
              <w:bottom w:val="single" w:sz="4" w:space="0" w:color="auto"/>
              <w:right w:val="single" w:sz="4" w:space="0" w:color="auto"/>
            </w:tcBorders>
            <w:shd w:val="clear" w:color="auto" w:fill="auto"/>
            <w:noWrap/>
            <w:vAlign w:val="center"/>
          </w:tcPr>
          <w:p w14:paraId="092A82B0" w14:textId="77777777" w:rsidR="00243958" w:rsidRPr="00101D8D" w:rsidRDefault="00243958" w:rsidP="00B5164F">
            <w:pPr>
              <w:rPr>
                <w:rFonts w:ascii="Arial" w:hAnsi="Arial" w:cs="Arial"/>
                <w:color w:val="000000"/>
                <w:sz w:val="36"/>
                <w:szCs w:val="24"/>
                <w:lang w:val="en-US"/>
              </w:rPr>
            </w:pPr>
            <w:r w:rsidRPr="005A5C45">
              <w:rPr>
                <w:rFonts w:ascii="Cambria" w:hAnsi="Cambria" w:cs="Arial"/>
                <w:color w:val="000000"/>
                <w:lang w:val="en-US"/>
              </w:rPr>
              <w:t xml:space="preserve">Dam örtüyünə bitum vurularaq 1 qat ruberoidlə izolyasiya olunması, ruberoidin qal. 2 mm </w:t>
            </w:r>
            <w:r>
              <w:rPr>
                <w:rFonts w:ascii="Cambria" w:hAnsi="Cambria" w:cs="Arial"/>
                <w:color w:val="000000"/>
              </w:rPr>
              <w:t>ГОСТ</w:t>
            </w:r>
            <w:r w:rsidRPr="005A5C45">
              <w:rPr>
                <w:rFonts w:ascii="Cambria" w:hAnsi="Cambria" w:cs="Arial"/>
                <w:color w:val="000000"/>
                <w:lang w:val="en-US"/>
              </w:rPr>
              <w:t xml:space="preserve"> 15879-70</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3EE4489E"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56C2B575"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685</w:t>
            </w:r>
          </w:p>
        </w:tc>
        <w:tc>
          <w:tcPr>
            <w:tcW w:w="2518" w:type="dxa"/>
            <w:tcBorders>
              <w:top w:val="nil"/>
              <w:left w:val="nil"/>
              <w:bottom w:val="single" w:sz="4" w:space="0" w:color="auto"/>
              <w:right w:val="single" w:sz="4" w:space="0" w:color="auto"/>
            </w:tcBorders>
            <w:shd w:val="clear" w:color="auto" w:fill="auto"/>
            <w:noWrap/>
          </w:tcPr>
          <w:p w14:paraId="06B81E1A"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7E429369"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DE7509E"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14</w:t>
            </w:r>
          </w:p>
        </w:tc>
        <w:tc>
          <w:tcPr>
            <w:tcW w:w="4720" w:type="dxa"/>
            <w:tcBorders>
              <w:top w:val="nil"/>
              <w:left w:val="nil"/>
              <w:bottom w:val="single" w:sz="4" w:space="0" w:color="auto"/>
              <w:right w:val="single" w:sz="4" w:space="0" w:color="auto"/>
            </w:tcBorders>
            <w:shd w:val="clear" w:color="auto" w:fill="auto"/>
            <w:noWrap/>
            <w:vAlign w:val="center"/>
          </w:tcPr>
          <w:p w14:paraId="2E0CBE20"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 xml:space="preserve">Dam örtüyünə keramzitdən istilik qatının yayılması keramzitin fraksiyası 10-20mm (istilik qatı 60mm) </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39E6ADDD"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m3</w:t>
            </w:r>
          </w:p>
        </w:tc>
        <w:tc>
          <w:tcPr>
            <w:tcW w:w="1058" w:type="dxa"/>
            <w:tcBorders>
              <w:top w:val="nil"/>
              <w:left w:val="nil"/>
              <w:bottom w:val="single" w:sz="4" w:space="0" w:color="auto"/>
              <w:right w:val="single" w:sz="4" w:space="0" w:color="auto"/>
            </w:tcBorders>
            <w:shd w:val="clear" w:color="000000" w:fill="FFFFFF"/>
            <w:noWrap/>
            <w:vAlign w:val="center"/>
          </w:tcPr>
          <w:p w14:paraId="61A8C1C3"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41</w:t>
            </w:r>
          </w:p>
        </w:tc>
        <w:tc>
          <w:tcPr>
            <w:tcW w:w="2518" w:type="dxa"/>
            <w:tcBorders>
              <w:top w:val="nil"/>
              <w:left w:val="nil"/>
              <w:bottom w:val="single" w:sz="4" w:space="0" w:color="auto"/>
              <w:right w:val="single" w:sz="4" w:space="0" w:color="auto"/>
            </w:tcBorders>
            <w:shd w:val="clear" w:color="auto" w:fill="auto"/>
            <w:noWrap/>
          </w:tcPr>
          <w:p w14:paraId="221E44D0" w14:textId="77777777" w:rsidR="00243958" w:rsidRPr="00101D8D" w:rsidRDefault="00243958" w:rsidP="00B5164F">
            <w:pPr>
              <w:rPr>
                <w:rFonts w:ascii="Arial" w:hAnsi="Arial" w:cs="Arial"/>
                <w:color w:val="000000"/>
                <w:sz w:val="24"/>
                <w:szCs w:val="24"/>
                <w:lang w:val="en-US"/>
              </w:rPr>
            </w:pPr>
          </w:p>
        </w:tc>
      </w:tr>
      <w:tr w:rsidR="00243958" w:rsidRPr="00101D8D" w14:paraId="62061C5D"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B1E17A8"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15</w:t>
            </w:r>
          </w:p>
        </w:tc>
        <w:tc>
          <w:tcPr>
            <w:tcW w:w="4720" w:type="dxa"/>
            <w:tcBorders>
              <w:top w:val="nil"/>
              <w:left w:val="nil"/>
              <w:bottom w:val="single" w:sz="4" w:space="0" w:color="auto"/>
              <w:right w:val="single" w:sz="4" w:space="0" w:color="auto"/>
            </w:tcBorders>
            <w:shd w:val="clear" w:color="auto" w:fill="auto"/>
            <w:noWrap/>
            <w:vAlign w:val="center"/>
          </w:tcPr>
          <w:p w14:paraId="2C7E7341"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Dam örtüyündə qal 30 mm sem-qum məhlulu ilə hamarlayıcı qatın hazırlanması  (sem-qum qarışığı M50) sement M400-AZS 411- 2010 ( EN 197 – 1 :2000 ) CEM II/A-P  32,5 R, Qum -</w:t>
            </w:r>
            <w:r>
              <w:rPr>
                <w:rFonts w:ascii="Cambria" w:hAnsi="Cambria" w:cs="Arial"/>
              </w:rPr>
              <w:t>ГОСТ</w:t>
            </w:r>
            <w:r w:rsidRPr="005A5C45">
              <w:rPr>
                <w:rFonts w:ascii="Cambria" w:hAnsi="Cambria" w:cs="Arial"/>
                <w:lang w:val="en-US"/>
              </w:rPr>
              <w:t xml:space="preserve"> 8736-2014,</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0A185BAF"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6381FE98"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685</w:t>
            </w:r>
          </w:p>
        </w:tc>
        <w:tc>
          <w:tcPr>
            <w:tcW w:w="2518" w:type="dxa"/>
            <w:tcBorders>
              <w:top w:val="nil"/>
              <w:left w:val="nil"/>
              <w:bottom w:val="single" w:sz="4" w:space="0" w:color="auto"/>
              <w:right w:val="single" w:sz="4" w:space="0" w:color="auto"/>
            </w:tcBorders>
            <w:shd w:val="clear" w:color="auto" w:fill="auto"/>
            <w:noWrap/>
          </w:tcPr>
          <w:p w14:paraId="0D110C00" w14:textId="77777777" w:rsidR="00243958" w:rsidRPr="00101D8D" w:rsidRDefault="00243958" w:rsidP="00B5164F">
            <w:pPr>
              <w:rPr>
                <w:rFonts w:ascii="Arial" w:hAnsi="Arial" w:cs="Arial"/>
                <w:color w:val="000000"/>
                <w:sz w:val="24"/>
                <w:szCs w:val="24"/>
                <w:lang w:val="en-US"/>
              </w:rPr>
            </w:pPr>
          </w:p>
        </w:tc>
      </w:tr>
      <w:tr w:rsidR="00243958" w:rsidRPr="00101D8D" w14:paraId="1F50C5BB"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F7AF6C0"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16</w:t>
            </w:r>
          </w:p>
        </w:tc>
        <w:tc>
          <w:tcPr>
            <w:tcW w:w="4720" w:type="dxa"/>
            <w:tcBorders>
              <w:top w:val="nil"/>
              <w:left w:val="nil"/>
              <w:bottom w:val="single" w:sz="4" w:space="0" w:color="auto"/>
              <w:right w:val="single" w:sz="4" w:space="0" w:color="auto"/>
            </w:tcBorders>
            <w:shd w:val="clear" w:color="auto" w:fill="auto"/>
            <w:noWrap/>
            <w:vAlign w:val="center"/>
          </w:tcPr>
          <w:p w14:paraId="4B58EADB" w14:textId="77777777" w:rsidR="00243958" w:rsidRPr="00101D8D" w:rsidRDefault="00243958" w:rsidP="00B5164F">
            <w:pPr>
              <w:rPr>
                <w:rFonts w:ascii="Arial" w:hAnsi="Arial" w:cs="Arial"/>
                <w:color w:val="000000"/>
                <w:sz w:val="36"/>
                <w:szCs w:val="24"/>
                <w:lang w:val="en-US"/>
              </w:rPr>
            </w:pPr>
            <w:r w:rsidRPr="005A5C45">
              <w:rPr>
                <w:rFonts w:ascii="Cambria" w:hAnsi="Cambria" w:cs="Arial"/>
                <w:color w:val="000000"/>
                <w:lang w:val="en-US"/>
              </w:rPr>
              <w:t xml:space="preserve">Dam örtüyünə bitum vurularaq 4 qat ruberoidlə izolyasiya olunması ruberoidin qal. 2 mm </w:t>
            </w:r>
            <w:r>
              <w:rPr>
                <w:rFonts w:ascii="Cambria" w:hAnsi="Cambria" w:cs="Arial"/>
                <w:color w:val="000000"/>
              </w:rPr>
              <w:t>ГОСТ</w:t>
            </w:r>
            <w:r w:rsidRPr="005A5C45">
              <w:rPr>
                <w:rFonts w:ascii="Cambria" w:hAnsi="Cambria" w:cs="Arial"/>
                <w:color w:val="000000"/>
                <w:lang w:val="en-US"/>
              </w:rPr>
              <w:t xml:space="preserve"> 15879-70</w:t>
            </w:r>
            <w:r>
              <w:rPr>
                <w:rFonts w:ascii="Cambria" w:hAnsi="Cambria" w:cs="Arial"/>
                <w:color w:val="000000"/>
                <w:lang w:val="en-US"/>
              </w:rPr>
              <w:t xml:space="preserve"> </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2D36BBDC"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27D1BAC5"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685</w:t>
            </w:r>
          </w:p>
        </w:tc>
        <w:tc>
          <w:tcPr>
            <w:tcW w:w="2518" w:type="dxa"/>
            <w:tcBorders>
              <w:top w:val="nil"/>
              <w:left w:val="nil"/>
              <w:bottom w:val="single" w:sz="4" w:space="0" w:color="auto"/>
              <w:right w:val="single" w:sz="4" w:space="0" w:color="auto"/>
            </w:tcBorders>
            <w:shd w:val="clear" w:color="auto" w:fill="auto"/>
            <w:noWrap/>
          </w:tcPr>
          <w:p w14:paraId="33F6D4DC"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7AA9076F" w14:textId="77777777" w:rsidTr="00B5164F">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8BE472F"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17</w:t>
            </w:r>
          </w:p>
        </w:tc>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DD561" w14:textId="77777777" w:rsidR="00243958" w:rsidRPr="00101D8D" w:rsidRDefault="00243958" w:rsidP="00B5164F">
            <w:pPr>
              <w:rPr>
                <w:rFonts w:ascii="Arial" w:hAnsi="Arial" w:cs="Arial"/>
                <w:color w:val="000000"/>
                <w:sz w:val="36"/>
                <w:szCs w:val="24"/>
                <w:lang w:val="en-US"/>
              </w:rPr>
            </w:pPr>
            <w:r w:rsidRPr="005A5C45">
              <w:rPr>
                <w:rFonts w:ascii="Cambria" w:hAnsi="Cambria" w:cs="Arial"/>
                <w:lang w:val="en-US"/>
              </w:rPr>
              <w:t>Döşəmənin 20mm qal. sem-qum məhlulu ilə hamarlanması (sem-qum qarışığı M50) sement M400-AZS 411- 2010 ( EN 197 – 1 :2000 ) CEM II/A-P  32,5 R, Qum -</w:t>
            </w:r>
            <w:r>
              <w:rPr>
                <w:rFonts w:ascii="Cambria" w:hAnsi="Cambria" w:cs="Arial"/>
              </w:rPr>
              <w:t>ГОСТ</w:t>
            </w:r>
            <w:r w:rsidRPr="005A5C45">
              <w:rPr>
                <w:rFonts w:ascii="Cambria" w:hAnsi="Cambria" w:cs="Arial"/>
                <w:lang w:val="en-US"/>
              </w:rPr>
              <w:t xml:space="preserve"> 8736-2014,</w:t>
            </w:r>
            <w:r>
              <w:rPr>
                <w:rFonts w:ascii="Cambria" w:hAnsi="Cambria" w:cs="Arial"/>
                <w:lang w:val="en-US"/>
              </w:rPr>
              <w:t xml:space="preserve"> (mal material və işçiliklə birgə)</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FB518" w14:textId="77777777" w:rsidR="00243958" w:rsidRPr="00101D8D" w:rsidRDefault="00243958" w:rsidP="00B5164F">
            <w:pPr>
              <w:jc w:val="center"/>
              <w:rPr>
                <w:rFonts w:ascii="Arial" w:hAnsi="Arial" w:cs="Arial"/>
                <w:color w:val="000000"/>
                <w:sz w:val="36"/>
                <w:szCs w:val="24"/>
                <w:lang w:val="en-US"/>
              </w:rPr>
            </w:pPr>
            <w:r>
              <w:rPr>
                <w:rFonts w:ascii="Cambria" w:hAnsi="Cambria" w:cs="Arial"/>
              </w:rPr>
              <w:t>m2</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C31ECE" w14:textId="77777777" w:rsidR="00243958" w:rsidRPr="00101D8D" w:rsidRDefault="00243958" w:rsidP="00B5164F">
            <w:pPr>
              <w:jc w:val="right"/>
              <w:rPr>
                <w:rFonts w:ascii="Arial" w:hAnsi="Arial" w:cs="Arial"/>
                <w:color w:val="000000"/>
                <w:sz w:val="36"/>
                <w:szCs w:val="24"/>
                <w:lang w:val="en-US"/>
              </w:rPr>
            </w:pPr>
            <w:r>
              <w:rPr>
                <w:rFonts w:ascii="Cambria" w:hAnsi="Cambria" w:cs="Arial"/>
              </w:rPr>
              <w:t>1330</w:t>
            </w:r>
          </w:p>
        </w:tc>
        <w:tc>
          <w:tcPr>
            <w:tcW w:w="2518" w:type="dxa"/>
            <w:tcBorders>
              <w:top w:val="single" w:sz="4" w:space="0" w:color="auto"/>
              <w:left w:val="single" w:sz="4" w:space="0" w:color="auto"/>
              <w:bottom w:val="single" w:sz="4" w:space="0" w:color="auto"/>
              <w:right w:val="single" w:sz="4" w:space="0" w:color="auto"/>
            </w:tcBorders>
            <w:shd w:val="clear" w:color="auto" w:fill="auto"/>
            <w:noWrap/>
          </w:tcPr>
          <w:p w14:paraId="6E818A71" w14:textId="77777777" w:rsidR="00243958" w:rsidRPr="00101D8D" w:rsidRDefault="00243958" w:rsidP="00B5164F">
            <w:pPr>
              <w:rPr>
                <w:rFonts w:ascii="Arial" w:hAnsi="Arial" w:cs="Arial"/>
                <w:color w:val="000000"/>
                <w:sz w:val="24"/>
                <w:szCs w:val="24"/>
                <w:lang w:val="en-US"/>
              </w:rPr>
            </w:pPr>
          </w:p>
        </w:tc>
      </w:tr>
      <w:tr w:rsidR="00243958" w:rsidRPr="005A5C45" w14:paraId="52220ABA" w14:textId="77777777" w:rsidTr="00B5164F">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18F2D3A" w14:textId="77777777" w:rsidR="00243958" w:rsidRPr="005A5C45" w:rsidRDefault="00243958" w:rsidP="00B5164F">
            <w:pPr>
              <w:rPr>
                <w:rFonts w:ascii="Arial" w:hAnsi="Arial" w:cs="Arial"/>
                <w:b/>
                <w:bCs/>
                <w:color w:val="000000"/>
                <w:sz w:val="32"/>
                <w:szCs w:val="32"/>
                <w:lang w:val="az-Latn-AZ"/>
              </w:rPr>
            </w:pPr>
            <w:r w:rsidRPr="00101D8D">
              <w:rPr>
                <w:rFonts w:ascii="Arial" w:hAnsi="Arial" w:cs="Arial"/>
                <w:color w:val="000000"/>
                <w:sz w:val="24"/>
                <w:szCs w:val="24"/>
                <w:lang w:val="en-US"/>
              </w:rPr>
              <w:t>18</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2CC6E64F" w14:textId="77777777" w:rsidR="00243958" w:rsidRPr="00F6499C" w:rsidRDefault="00243958" w:rsidP="00B5164F">
            <w:pPr>
              <w:rPr>
                <w:rFonts w:ascii="Arial" w:hAnsi="Arial" w:cs="Arial"/>
                <w:color w:val="000000"/>
                <w:sz w:val="24"/>
                <w:szCs w:val="24"/>
                <w:lang w:val="az-Latn-AZ"/>
              </w:rPr>
            </w:pPr>
            <w:r w:rsidRPr="00F6499C">
              <w:rPr>
                <w:rFonts w:ascii="Cambria" w:hAnsi="Cambria" w:cs="Arial"/>
                <w:lang w:val="az-Latn-AZ"/>
              </w:rPr>
              <w:t>Döşəmənin 30mm qal. sem-qum məhlulu ilə hamarlanması (sem-qum qarışığı-M50) sement M400-AZS 411- 2010 ( EN 197 – 1 :2000 ) CEM II/A-P  32,5 R, Qum -ГОСТ 8736-2014,</w:t>
            </w:r>
            <w:r>
              <w:rPr>
                <w:rFonts w:ascii="Cambria" w:hAnsi="Cambria" w:cs="Arial"/>
                <w:lang w:val="az-Latn-AZ"/>
              </w:rPr>
              <w:t xml:space="preserve"> </w:t>
            </w:r>
            <w:r w:rsidRPr="00F6499C">
              <w:rPr>
                <w:rFonts w:ascii="Cambria" w:hAnsi="Cambria" w:cs="Arial"/>
                <w:lang w:val="az-Latn-AZ"/>
              </w:rPr>
              <w:t>(mal material və işçiliklə birgə)</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57E2F2D" w14:textId="77777777" w:rsidR="00243958" w:rsidRPr="005A5C45" w:rsidRDefault="00243958" w:rsidP="00B5164F">
            <w:pPr>
              <w:rPr>
                <w:rFonts w:ascii="Arial" w:hAnsi="Arial" w:cs="Arial"/>
                <w:color w:val="000000"/>
                <w:sz w:val="24"/>
                <w:szCs w:val="24"/>
              </w:rPr>
            </w:pPr>
            <w:r>
              <w:rPr>
                <w:rFonts w:ascii="Cambria" w:hAnsi="Cambria" w:cs="Arial"/>
              </w:rPr>
              <w:t>m2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4E4C051" w14:textId="77777777" w:rsidR="00243958" w:rsidRPr="005A5C45" w:rsidRDefault="00243958" w:rsidP="00B5164F">
            <w:pPr>
              <w:rPr>
                <w:rFonts w:ascii="Arial" w:hAnsi="Arial" w:cs="Arial"/>
                <w:color w:val="000000"/>
                <w:sz w:val="24"/>
                <w:szCs w:val="24"/>
              </w:rPr>
            </w:pPr>
            <w:r>
              <w:rPr>
                <w:rFonts w:ascii="Cambria" w:hAnsi="Cambria" w:cs="Arial"/>
              </w:rPr>
              <w:t>1330</w:t>
            </w:r>
          </w:p>
        </w:tc>
        <w:tc>
          <w:tcPr>
            <w:tcW w:w="2518" w:type="dxa"/>
            <w:tcBorders>
              <w:top w:val="single" w:sz="4" w:space="0" w:color="auto"/>
              <w:left w:val="single" w:sz="4" w:space="0" w:color="auto"/>
              <w:bottom w:val="single" w:sz="4" w:space="0" w:color="auto"/>
              <w:right w:val="single" w:sz="4" w:space="0" w:color="auto"/>
            </w:tcBorders>
            <w:shd w:val="clear" w:color="auto" w:fill="auto"/>
          </w:tcPr>
          <w:p w14:paraId="46B2BDA4" w14:textId="77777777" w:rsidR="00243958" w:rsidRPr="005A5C45" w:rsidRDefault="00243958" w:rsidP="00B5164F">
            <w:pPr>
              <w:rPr>
                <w:rFonts w:ascii="Arial" w:hAnsi="Arial" w:cs="Arial"/>
                <w:color w:val="000000"/>
                <w:sz w:val="24"/>
                <w:szCs w:val="24"/>
              </w:rPr>
            </w:pPr>
          </w:p>
        </w:tc>
      </w:tr>
      <w:tr w:rsidR="00243958" w:rsidRPr="00101D8D" w14:paraId="4F9C60CD"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F026CB7"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19</w:t>
            </w:r>
          </w:p>
        </w:tc>
        <w:tc>
          <w:tcPr>
            <w:tcW w:w="4720" w:type="dxa"/>
            <w:tcBorders>
              <w:top w:val="nil"/>
              <w:left w:val="nil"/>
              <w:bottom w:val="single" w:sz="4" w:space="0" w:color="auto"/>
              <w:right w:val="single" w:sz="4" w:space="0" w:color="auto"/>
            </w:tcBorders>
            <w:shd w:val="clear" w:color="auto" w:fill="auto"/>
            <w:noWrap/>
            <w:vAlign w:val="center"/>
          </w:tcPr>
          <w:p w14:paraId="1B119EF2"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Döşəməyə 40mm qal. qum qatının yayılması, Qum-</w:t>
            </w:r>
            <w:r>
              <w:rPr>
                <w:rFonts w:ascii="Cambria" w:hAnsi="Cambria" w:cs="Arial"/>
              </w:rPr>
              <w:t>ГОСТ</w:t>
            </w:r>
            <w:r w:rsidRPr="005A5C45">
              <w:rPr>
                <w:rFonts w:ascii="Cambria" w:hAnsi="Cambria" w:cs="Arial"/>
                <w:lang w:val="en-US"/>
              </w:rPr>
              <w:t xml:space="preserve"> 8736-2014,</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0E0B6423" w14:textId="77777777" w:rsidR="00243958" w:rsidRPr="00101D8D" w:rsidRDefault="00243958" w:rsidP="00B5164F">
            <w:pPr>
              <w:jc w:val="center"/>
              <w:rPr>
                <w:rFonts w:ascii="Arial" w:hAnsi="Arial" w:cs="Arial"/>
                <w:color w:val="000000"/>
                <w:szCs w:val="24"/>
                <w:lang w:val="en-US"/>
              </w:rPr>
            </w:pPr>
            <w:r>
              <w:rPr>
                <w:rFonts w:ascii="Cambria" w:hAnsi="Cambria" w:cs="Arial"/>
              </w:rPr>
              <w:t xml:space="preserve">m3  </w:t>
            </w:r>
          </w:p>
        </w:tc>
        <w:tc>
          <w:tcPr>
            <w:tcW w:w="1058" w:type="dxa"/>
            <w:tcBorders>
              <w:top w:val="nil"/>
              <w:left w:val="nil"/>
              <w:bottom w:val="single" w:sz="4" w:space="0" w:color="auto"/>
              <w:right w:val="single" w:sz="4" w:space="0" w:color="auto"/>
            </w:tcBorders>
            <w:shd w:val="clear" w:color="000000" w:fill="FFFFFF"/>
            <w:noWrap/>
            <w:vAlign w:val="center"/>
          </w:tcPr>
          <w:p w14:paraId="660D4B5C" w14:textId="77777777" w:rsidR="00243958" w:rsidRPr="00101D8D" w:rsidRDefault="00243958" w:rsidP="00B5164F">
            <w:pPr>
              <w:jc w:val="right"/>
              <w:rPr>
                <w:rFonts w:ascii="Arial" w:hAnsi="Arial" w:cs="Arial"/>
                <w:color w:val="000000"/>
                <w:szCs w:val="24"/>
                <w:lang w:val="en-US"/>
              </w:rPr>
            </w:pPr>
            <w:r>
              <w:rPr>
                <w:rFonts w:ascii="Cambria" w:hAnsi="Cambria" w:cs="Arial"/>
              </w:rPr>
              <w:t>53.17</w:t>
            </w:r>
          </w:p>
        </w:tc>
        <w:tc>
          <w:tcPr>
            <w:tcW w:w="2518" w:type="dxa"/>
            <w:tcBorders>
              <w:top w:val="nil"/>
              <w:left w:val="nil"/>
              <w:bottom w:val="single" w:sz="4" w:space="0" w:color="auto"/>
              <w:right w:val="single" w:sz="4" w:space="0" w:color="auto"/>
            </w:tcBorders>
            <w:shd w:val="clear" w:color="auto" w:fill="auto"/>
            <w:noWrap/>
          </w:tcPr>
          <w:p w14:paraId="2710EE8D" w14:textId="77777777" w:rsidR="00243958" w:rsidRPr="00101D8D" w:rsidRDefault="00243958" w:rsidP="00B5164F">
            <w:pPr>
              <w:rPr>
                <w:rFonts w:ascii="Arial" w:hAnsi="Arial" w:cs="Arial"/>
                <w:color w:val="000000"/>
                <w:sz w:val="24"/>
                <w:szCs w:val="24"/>
                <w:lang w:val="en-US"/>
              </w:rPr>
            </w:pPr>
          </w:p>
        </w:tc>
      </w:tr>
      <w:tr w:rsidR="00243958" w:rsidRPr="00101D8D" w14:paraId="36B0314B"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D3A808C"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20</w:t>
            </w:r>
          </w:p>
        </w:tc>
        <w:tc>
          <w:tcPr>
            <w:tcW w:w="4720" w:type="dxa"/>
            <w:tcBorders>
              <w:top w:val="nil"/>
              <w:left w:val="nil"/>
              <w:bottom w:val="single" w:sz="4" w:space="0" w:color="auto"/>
              <w:right w:val="single" w:sz="4" w:space="0" w:color="auto"/>
            </w:tcBorders>
            <w:shd w:val="clear" w:color="auto" w:fill="auto"/>
            <w:noWrap/>
            <w:vAlign w:val="center"/>
          </w:tcPr>
          <w:p w14:paraId="0862602B" w14:textId="77777777" w:rsidR="00243958" w:rsidRPr="00101D8D" w:rsidRDefault="00243958" w:rsidP="00B5164F">
            <w:pPr>
              <w:rPr>
                <w:rFonts w:ascii="Arial" w:hAnsi="Arial" w:cs="Arial"/>
                <w:color w:val="000000"/>
                <w:szCs w:val="24"/>
                <w:lang w:val="en-US"/>
              </w:rPr>
            </w:pPr>
            <w:r w:rsidRPr="005A5C45">
              <w:rPr>
                <w:rFonts w:ascii="Cambria" w:hAnsi="Cambria" w:cs="Arial"/>
                <w:color w:val="000000"/>
                <w:lang w:val="en-US"/>
              </w:rPr>
              <w:t xml:space="preserve">Döşəməyə bitum vurularaq 2 qat </w:t>
            </w:r>
            <w:proofErr w:type="gramStart"/>
            <w:r w:rsidRPr="005A5C45">
              <w:rPr>
                <w:rFonts w:ascii="Cambria" w:hAnsi="Cambria" w:cs="Arial"/>
                <w:color w:val="000000"/>
                <w:lang w:val="en-US"/>
              </w:rPr>
              <w:t>ruberoid  ilə</w:t>
            </w:r>
            <w:proofErr w:type="gramEnd"/>
            <w:r w:rsidRPr="005A5C45">
              <w:rPr>
                <w:rFonts w:ascii="Cambria" w:hAnsi="Cambria" w:cs="Arial"/>
                <w:color w:val="000000"/>
                <w:lang w:val="en-US"/>
              </w:rPr>
              <w:t xml:space="preserve"> izolyasiya edilməsi  ruberoidin qal. 2 mm </w:t>
            </w:r>
            <w:r>
              <w:rPr>
                <w:rFonts w:ascii="Cambria" w:hAnsi="Cambria" w:cs="Arial"/>
                <w:color w:val="000000"/>
              </w:rPr>
              <w:t>ГОСТ</w:t>
            </w:r>
            <w:r w:rsidRPr="005A5C45">
              <w:rPr>
                <w:rFonts w:ascii="Cambria" w:hAnsi="Cambria" w:cs="Arial"/>
                <w:color w:val="000000"/>
                <w:lang w:val="en-US"/>
              </w:rPr>
              <w:t xml:space="preserve"> 15879-70</w:t>
            </w:r>
            <w:r>
              <w:rPr>
                <w:rFonts w:ascii="Cambria" w:hAnsi="Cambria" w:cs="Arial"/>
                <w:color w:val="000000"/>
                <w:lang w:val="en-US"/>
              </w:rPr>
              <w:t xml:space="preserve"> </w:t>
            </w:r>
            <w:r>
              <w:rPr>
                <w:rFonts w:ascii="Cambria" w:hAnsi="Cambria" w:cs="Arial"/>
                <w:lang w:val="en-US"/>
              </w:rPr>
              <w:t>(mal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410FF4EA"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1C337DB1" w14:textId="77777777" w:rsidR="00243958" w:rsidRPr="00101D8D" w:rsidRDefault="00243958" w:rsidP="00B5164F">
            <w:pPr>
              <w:jc w:val="right"/>
              <w:rPr>
                <w:rFonts w:ascii="Arial" w:hAnsi="Arial" w:cs="Arial"/>
                <w:color w:val="000000"/>
                <w:szCs w:val="24"/>
                <w:lang w:val="en-US"/>
              </w:rPr>
            </w:pPr>
            <w:r>
              <w:rPr>
                <w:rFonts w:ascii="Cambria" w:hAnsi="Cambria" w:cs="Arial"/>
              </w:rPr>
              <w:t>1330</w:t>
            </w:r>
          </w:p>
        </w:tc>
        <w:tc>
          <w:tcPr>
            <w:tcW w:w="2518" w:type="dxa"/>
            <w:tcBorders>
              <w:top w:val="nil"/>
              <w:left w:val="nil"/>
              <w:bottom w:val="single" w:sz="4" w:space="0" w:color="auto"/>
              <w:right w:val="single" w:sz="4" w:space="0" w:color="auto"/>
            </w:tcBorders>
            <w:shd w:val="clear" w:color="auto" w:fill="auto"/>
            <w:noWrap/>
          </w:tcPr>
          <w:p w14:paraId="7E69AA1E"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50562332"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05FCF68"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21</w:t>
            </w:r>
          </w:p>
        </w:tc>
        <w:tc>
          <w:tcPr>
            <w:tcW w:w="4720" w:type="dxa"/>
            <w:tcBorders>
              <w:top w:val="nil"/>
              <w:left w:val="nil"/>
              <w:bottom w:val="single" w:sz="4" w:space="0" w:color="auto"/>
              <w:right w:val="single" w:sz="4" w:space="0" w:color="auto"/>
            </w:tcBorders>
            <w:shd w:val="clear" w:color="auto" w:fill="auto"/>
            <w:noWrap/>
            <w:vAlign w:val="center"/>
          </w:tcPr>
          <w:p w14:paraId="16A4955C"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Döşəmənin 20mm qal. Sem-qum məhlulu ilə hamarlanması  (sem-qum qarışığı M50) sement M400-AZS 411- 2010 ( EN 197 – 1 :2000 ) CEM II/A-P  32,5 R, Qum -</w:t>
            </w:r>
            <w:r>
              <w:rPr>
                <w:rFonts w:ascii="Cambria" w:hAnsi="Cambria" w:cs="Arial"/>
              </w:rPr>
              <w:t>ГОСТ</w:t>
            </w:r>
            <w:r w:rsidRPr="005A5C45">
              <w:rPr>
                <w:rFonts w:ascii="Cambria" w:hAnsi="Cambria" w:cs="Arial"/>
                <w:lang w:val="en-US"/>
              </w:rPr>
              <w:t xml:space="preserve"> 8736-2014,</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4302B653"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5A196811" w14:textId="77777777" w:rsidR="00243958" w:rsidRPr="00101D8D" w:rsidRDefault="00243958" w:rsidP="00B5164F">
            <w:pPr>
              <w:jc w:val="right"/>
              <w:rPr>
                <w:rFonts w:ascii="Arial" w:hAnsi="Arial" w:cs="Arial"/>
                <w:color w:val="000000"/>
                <w:szCs w:val="24"/>
                <w:lang w:val="en-US"/>
              </w:rPr>
            </w:pPr>
            <w:r>
              <w:rPr>
                <w:rFonts w:ascii="Cambria" w:hAnsi="Cambria" w:cs="Arial"/>
              </w:rPr>
              <w:t>1330</w:t>
            </w:r>
          </w:p>
        </w:tc>
        <w:tc>
          <w:tcPr>
            <w:tcW w:w="2518" w:type="dxa"/>
            <w:tcBorders>
              <w:top w:val="nil"/>
              <w:left w:val="nil"/>
              <w:bottom w:val="single" w:sz="4" w:space="0" w:color="auto"/>
              <w:right w:val="single" w:sz="4" w:space="0" w:color="auto"/>
            </w:tcBorders>
            <w:shd w:val="clear" w:color="auto" w:fill="auto"/>
            <w:noWrap/>
          </w:tcPr>
          <w:p w14:paraId="1BBA2CD2" w14:textId="77777777" w:rsidR="00243958" w:rsidRPr="00101D8D" w:rsidRDefault="00243958" w:rsidP="00B5164F">
            <w:pPr>
              <w:rPr>
                <w:rFonts w:ascii="Arial" w:hAnsi="Arial" w:cs="Arial"/>
                <w:color w:val="000000"/>
                <w:sz w:val="24"/>
                <w:szCs w:val="24"/>
                <w:lang w:val="en-US"/>
              </w:rPr>
            </w:pPr>
          </w:p>
        </w:tc>
      </w:tr>
      <w:tr w:rsidR="00243958" w:rsidRPr="00101D8D" w14:paraId="096E60F8"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39103C4"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22</w:t>
            </w:r>
          </w:p>
        </w:tc>
        <w:tc>
          <w:tcPr>
            <w:tcW w:w="4720" w:type="dxa"/>
            <w:tcBorders>
              <w:top w:val="nil"/>
              <w:left w:val="nil"/>
              <w:bottom w:val="single" w:sz="4" w:space="0" w:color="auto"/>
              <w:right w:val="single" w:sz="4" w:space="0" w:color="auto"/>
            </w:tcBorders>
            <w:shd w:val="clear" w:color="auto" w:fill="auto"/>
            <w:noWrap/>
            <w:vAlign w:val="center"/>
          </w:tcPr>
          <w:p w14:paraId="3D4A3E6F"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 xml:space="preserve">Döşəməyə metlağın sement və perlit əsaslı yüngül dolduruculu məhlula (mata </w:t>
            </w:r>
            <w:r>
              <w:rPr>
                <w:rFonts w:ascii="Cambria" w:hAnsi="Cambria" w:cs="Arial"/>
              </w:rPr>
              <w:t>ГОСТ</w:t>
            </w:r>
            <w:r w:rsidRPr="005A5C45">
              <w:rPr>
                <w:rFonts w:ascii="Cambria" w:hAnsi="Cambria" w:cs="Arial"/>
                <w:lang w:val="en-US"/>
              </w:rPr>
              <w:t xml:space="preserve"> 28013-98) vurulması (ara doldurucu sement daxil) (Metlax - Sifarişçi tərəfindən təqdim edilən numunəyə əsasən, </w:t>
            </w:r>
            <w:r>
              <w:rPr>
                <w:rFonts w:ascii="Cambria" w:hAnsi="Cambria" w:cs="Arial"/>
              </w:rPr>
              <w:t>ГОСТ</w:t>
            </w:r>
            <w:r w:rsidRPr="005A5C45">
              <w:rPr>
                <w:rFonts w:ascii="Cambria" w:hAnsi="Cambria" w:cs="Arial"/>
                <w:lang w:val="en-US"/>
              </w:rPr>
              <w:t xml:space="preserve"> 6787-2001, </w:t>
            </w:r>
            <w:r w:rsidRPr="005A5C45">
              <w:rPr>
                <w:rFonts w:ascii="Cambria" w:hAnsi="Cambria" w:cs="Arial"/>
                <w:lang w:val="en-US"/>
              </w:rPr>
              <w:lastRenderedPageBreak/>
              <w:t>300x300x10mm)</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644A060F" w14:textId="77777777" w:rsidR="00243958" w:rsidRPr="00101D8D" w:rsidRDefault="00243958" w:rsidP="00B5164F">
            <w:pPr>
              <w:jc w:val="center"/>
              <w:rPr>
                <w:rFonts w:ascii="Arial" w:hAnsi="Arial" w:cs="Arial"/>
                <w:color w:val="000000"/>
                <w:szCs w:val="24"/>
                <w:lang w:val="en-US"/>
              </w:rPr>
            </w:pPr>
            <w:r>
              <w:rPr>
                <w:rFonts w:ascii="Cambria" w:hAnsi="Cambria" w:cs="Arial"/>
              </w:rPr>
              <w:lastRenderedPageBreak/>
              <w:t>m2</w:t>
            </w:r>
          </w:p>
        </w:tc>
        <w:tc>
          <w:tcPr>
            <w:tcW w:w="1058" w:type="dxa"/>
            <w:tcBorders>
              <w:top w:val="nil"/>
              <w:left w:val="nil"/>
              <w:bottom w:val="single" w:sz="4" w:space="0" w:color="auto"/>
              <w:right w:val="single" w:sz="4" w:space="0" w:color="auto"/>
            </w:tcBorders>
            <w:shd w:val="clear" w:color="000000" w:fill="FFFFFF"/>
            <w:noWrap/>
            <w:vAlign w:val="center"/>
          </w:tcPr>
          <w:p w14:paraId="06D75035" w14:textId="77777777" w:rsidR="00243958" w:rsidRPr="00101D8D" w:rsidRDefault="00243958" w:rsidP="00B5164F">
            <w:pPr>
              <w:jc w:val="right"/>
              <w:rPr>
                <w:rFonts w:ascii="Arial" w:hAnsi="Arial" w:cs="Arial"/>
                <w:color w:val="000000"/>
                <w:szCs w:val="24"/>
                <w:lang w:val="en-US"/>
              </w:rPr>
            </w:pPr>
            <w:r>
              <w:rPr>
                <w:rFonts w:ascii="Cambria" w:hAnsi="Cambria" w:cs="Arial"/>
              </w:rPr>
              <w:t>1330</w:t>
            </w:r>
          </w:p>
        </w:tc>
        <w:tc>
          <w:tcPr>
            <w:tcW w:w="2518" w:type="dxa"/>
            <w:tcBorders>
              <w:top w:val="nil"/>
              <w:left w:val="nil"/>
              <w:bottom w:val="single" w:sz="4" w:space="0" w:color="auto"/>
              <w:right w:val="single" w:sz="4" w:space="0" w:color="auto"/>
            </w:tcBorders>
            <w:shd w:val="clear" w:color="auto" w:fill="auto"/>
            <w:noWrap/>
          </w:tcPr>
          <w:p w14:paraId="0D2CC42B" w14:textId="77777777" w:rsidR="00243958" w:rsidRPr="00101D8D" w:rsidRDefault="00243958" w:rsidP="00B5164F">
            <w:pPr>
              <w:rPr>
                <w:rFonts w:ascii="Arial" w:hAnsi="Arial" w:cs="Arial"/>
                <w:color w:val="000000"/>
                <w:sz w:val="24"/>
                <w:szCs w:val="24"/>
                <w:lang w:val="en-US"/>
              </w:rPr>
            </w:pPr>
          </w:p>
        </w:tc>
      </w:tr>
      <w:tr w:rsidR="00243958" w:rsidRPr="00101D8D" w14:paraId="717DDBFA"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A8AB82C"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23</w:t>
            </w:r>
          </w:p>
        </w:tc>
        <w:tc>
          <w:tcPr>
            <w:tcW w:w="4720" w:type="dxa"/>
            <w:tcBorders>
              <w:top w:val="nil"/>
              <w:left w:val="nil"/>
              <w:bottom w:val="single" w:sz="4" w:space="0" w:color="auto"/>
              <w:right w:val="single" w:sz="4" w:space="0" w:color="auto"/>
            </w:tcBorders>
            <w:shd w:val="clear" w:color="auto" w:fill="auto"/>
            <w:noWrap/>
            <w:vAlign w:val="center"/>
          </w:tcPr>
          <w:p w14:paraId="66C86505"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Döşəmənin 50mm qal. Sem-qum məhlulu ilə hamarlanması  (sem-qum qarışığı  -M50) sement M400-AZS 411- 2010 ( EN 197 – 1 :2000 ) CEM II/A-P  32,5 R, Qum -</w:t>
            </w:r>
            <w:r>
              <w:rPr>
                <w:rFonts w:ascii="Cambria" w:hAnsi="Cambria" w:cs="Arial"/>
              </w:rPr>
              <w:t>ГОСТ</w:t>
            </w:r>
            <w:r w:rsidRPr="005A5C45">
              <w:rPr>
                <w:rFonts w:ascii="Cambria" w:hAnsi="Cambria" w:cs="Arial"/>
                <w:lang w:val="en-US"/>
              </w:rPr>
              <w:t xml:space="preserve"> 8736-2014</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30D86661"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78DC70D9" w14:textId="77777777" w:rsidR="00243958" w:rsidRPr="00101D8D" w:rsidRDefault="00243958" w:rsidP="00B5164F">
            <w:pPr>
              <w:jc w:val="right"/>
              <w:rPr>
                <w:rFonts w:ascii="Arial" w:hAnsi="Arial" w:cs="Arial"/>
                <w:color w:val="000000"/>
                <w:szCs w:val="24"/>
                <w:lang w:val="en-US"/>
              </w:rPr>
            </w:pPr>
            <w:r>
              <w:rPr>
                <w:rFonts w:ascii="Cambria" w:hAnsi="Cambria" w:cs="Arial"/>
              </w:rPr>
              <w:t>981</w:t>
            </w:r>
          </w:p>
        </w:tc>
        <w:tc>
          <w:tcPr>
            <w:tcW w:w="2518" w:type="dxa"/>
            <w:tcBorders>
              <w:top w:val="nil"/>
              <w:left w:val="nil"/>
              <w:bottom w:val="single" w:sz="4" w:space="0" w:color="auto"/>
              <w:right w:val="single" w:sz="4" w:space="0" w:color="auto"/>
            </w:tcBorders>
            <w:shd w:val="clear" w:color="auto" w:fill="auto"/>
            <w:noWrap/>
          </w:tcPr>
          <w:p w14:paraId="3BE23E53" w14:textId="77777777" w:rsidR="00243958" w:rsidRPr="00101D8D" w:rsidRDefault="00243958" w:rsidP="00B5164F">
            <w:pPr>
              <w:rPr>
                <w:rFonts w:ascii="Arial" w:hAnsi="Arial" w:cs="Arial"/>
                <w:color w:val="000000"/>
                <w:sz w:val="24"/>
                <w:szCs w:val="24"/>
                <w:lang w:val="en-US"/>
              </w:rPr>
            </w:pPr>
          </w:p>
        </w:tc>
      </w:tr>
      <w:tr w:rsidR="00243958" w:rsidRPr="00101D8D" w14:paraId="6B4A7F80"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46D0042"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24</w:t>
            </w:r>
          </w:p>
        </w:tc>
        <w:tc>
          <w:tcPr>
            <w:tcW w:w="4720" w:type="dxa"/>
            <w:tcBorders>
              <w:top w:val="nil"/>
              <w:left w:val="nil"/>
              <w:bottom w:val="single" w:sz="4" w:space="0" w:color="auto"/>
              <w:right w:val="single" w:sz="4" w:space="0" w:color="auto"/>
            </w:tcBorders>
            <w:shd w:val="clear" w:color="auto" w:fill="auto"/>
            <w:noWrap/>
            <w:vAlign w:val="center"/>
          </w:tcPr>
          <w:p w14:paraId="64AF8FF5"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 xml:space="preserve">Dəhliz döşəməsinə sement və perlit əsaslı yüngül dolduruculu məhlula (mata, </w:t>
            </w:r>
            <w:r>
              <w:rPr>
                <w:rFonts w:ascii="Cambria" w:hAnsi="Cambria" w:cs="Arial"/>
              </w:rPr>
              <w:t>ГОСТ</w:t>
            </w:r>
            <w:r w:rsidRPr="005A5C45">
              <w:rPr>
                <w:rFonts w:ascii="Cambria" w:hAnsi="Cambria" w:cs="Arial"/>
                <w:lang w:val="en-US"/>
              </w:rPr>
              <w:t xml:space="preserve"> 28013-98) metlağın  vurulması (ara doldurucu sement daxil) (Metlax - Sifarişçi tərəfindən təqdim edilən numunəyə əsasən, </w:t>
            </w:r>
            <w:r>
              <w:rPr>
                <w:rFonts w:ascii="Cambria" w:hAnsi="Cambria" w:cs="Arial"/>
              </w:rPr>
              <w:t>ГОСТ</w:t>
            </w:r>
            <w:r w:rsidRPr="005A5C45">
              <w:rPr>
                <w:rFonts w:ascii="Cambria" w:hAnsi="Cambria" w:cs="Arial"/>
                <w:lang w:val="en-US"/>
              </w:rPr>
              <w:t xml:space="preserve"> 6787-2001, 600x600x10mm)</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3E329BBF"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368DBDE3" w14:textId="77777777" w:rsidR="00243958" w:rsidRPr="00101D8D" w:rsidRDefault="00243958" w:rsidP="00B5164F">
            <w:pPr>
              <w:jc w:val="right"/>
              <w:rPr>
                <w:rFonts w:ascii="Arial" w:hAnsi="Arial" w:cs="Arial"/>
                <w:color w:val="000000"/>
                <w:szCs w:val="24"/>
                <w:lang w:val="en-US"/>
              </w:rPr>
            </w:pPr>
            <w:r>
              <w:rPr>
                <w:rFonts w:ascii="Cambria" w:hAnsi="Cambria" w:cs="Arial"/>
              </w:rPr>
              <w:t>981</w:t>
            </w:r>
          </w:p>
        </w:tc>
        <w:tc>
          <w:tcPr>
            <w:tcW w:w="2518" w:type="dxa"/>
            <w:tcBorders>
              <w:top w:val="nil"/>
              <w:left w:val="nil"/>
              <w:bottom w:val="single" w:sz="4" w:space="0" w:color="auto"/>
              <w:right w:val="single" w:sz="4" w:space="0" w:color="auto"/>
            </w:tcBorders>
            <w:shd w:val="clear" w:color="auto" w:fill="auto"/>
            <w:noWrap/>
          </w:tcPr>
          <w:p w14:paraId="76BA7C96" w14:textId="77777777" w:rsidR="00243958" w:rsidRPr="00101D8D" w:rsidRDefault="00243958" w:rsidP="00B5164F">
            <w:pPr>
              <w:rPr>
                <w:rFonts w:ascii="Arial" w:hAnsi="Arial" w:cs="Arial"/>
                <w:color w:val="000000"/>
                <w:sz w:val="24"/>
                <w:szCs w:val="24"/>
                <w:lang w:val="en-US"/>
              </w:rPr>
            </w:pPr>
          </w:p>
        </w:tc>
      </w:tr>
      <w:tr w:rsidR="00243958" w:rsidRPr="00101D8D" w14:paraId="2D43DB14"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40A38D4"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25</w:t>
            </w:r>
          </w:p>
        </w:tc>
        <w:tc>
          <w:tcPr>
            <w:tcW w:w="4720" w:type="dxa"/>
            <w:tcBorders>
              <w:top w:val="nil"/>
              <w:left w:val="nil"/>
              <w:bottom w:val="single" w:sz="4" w:space="0" w:color="auto"/>
              <w:right w:val="single" w:sz="4" w:space="0" w:color="auto"/>
            </w:tcBorders>
            <w:shd w:val="clear" w:color="auto" w:fill="auto"/>
            <w:noWrap/>
            <w:vAlign w:val="center"/>
          </w:tcPr>
          <w:p w14:paraId="3732E313"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 xml:space="preserve">Dəhliz divarına 10 sm qalılığında süpürgəliyin sement və perlit əsaslı yüngül dolduruculu məhlula (mata, </w:t>
            </w:r>
            <w:r>
              <w:rPr>
                <w:rFonts w:ascii="Cambria" w:hAnsi="Cambria" w:cs="Arial"/>
              </w:rPr>
              <w:t>ГОСТ</w:t>
            </w:r>
            <w:r w:rsidRPr="005A5C45">
              <w:rPr>
                <w:rFonts w:ascii="Cambria" w:hAnsi="Cambria" w:cs="Arial"/>
                <w:lang w:val="en-US"/>
              </w:rPr>
              <w:t xml:space="preserve"> 28013-98) metlağın  vurulması (ara doldurucu sement daxil) (Metlax - Sifarişçi tərəfindən təqdim edilən numunəyə əsasən, </w:t>
            </w:r>
            <w:r>
              <w:rPr>
                <w:rFonts w:ascii="Cambria" w:hAnsi="Cambria" w:cs="Arial"/>
              </w:rPr>
              <w:t>ГОСТ</w:t>
            </w:r>
            <w:r w:rsidRPr="005A5C45">
              <w:rPr>
                <w:rFonts w:ascii="Cambria" w:hAnsi="Cambria" w:cs="Arial"/>
                <w:lang w:val="en-US"/>
              </w:rPr>
              <w:t xml:space="preserve"> 6787-2001, 600x600x10mm)</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363E2360" w14:textId="77777777" w:rsidR="00243958" w:rsidRPr="00101D8D" w:rsidRDefault="00243958" w:rsidP="00B5164F">
            <w:pPr>
              <w:jc w:val="center"/>
              <w:rPr>
                <w:rFonts w:ascii="Arial" w:hAnsi="Arial" w:cs="Arial"/>
                <w:color w:val="000000"/>
                <w:szCs w:val="24"/>
                <w:lang w:val="en-US"/>
              </w:rPr>
            </w:pPr>
            <w:r>
              <w:rPr>
                <w:rFonts w:ascii="Cambria" w:hAnsi="Cambria" w:cs="Arial"/>
              </w:rPr>
              <w:t>pm</w:t>
            </w:r>
          </w:p>
        </w:tc>
        <w:tc>
          <w:tcPr>
            <w:tcW w:w="1058" w:type="dxa"/>
            <w:tcBorders>
              <w:top w:val="nil"/>
              <w:left w:val="nil"/>
              <w:bottom w:val="single" w:sz="4" w:space="0" w:color="auto"/>
              <w:right w:val="single" w:sz="4" w:space="0" w:color="auto"/>
            </w:tcBorders>
            <w:shd w:val="clear" w:color="000000" w:fill="FFFFFF"/>
            <w:noWrap/>
            <w:vAlign w:val="center"/>
          </w:tcPr>
          <w:p w14:paraId="08DFDAB1" w14:textId="77777777" w:rsidR="00243958" w:rsidRPr="00101D8D" w:rsidRDefault="00243958" w:rsidP="00B5164F">
            <w:pPr>
              <w:jc w:val="right"/>
              <w:rPr>
                <w:rFonts w:ascii="Arial" w:hAnsi="Arial" w:cs="Arial"/>
                <w:color w:val="000000"/>
                <w:szCs w:val="24"/>
                <w:lang w:val="en-US"/>
              </w:rPr>
            </w:pPr>
            <w:r>
              <w:rPr>
                <w:rFonts w:ascii="Cambria" w:hAnsi="Cambria" w:cs="Arial"/>
              </w:rPr>
              <w:t>740</w:t>
            </w:r>
          </w:p>
        </w:tc>
        <w:tc>
          <w:tcPr>
            <w:tcW w:w="2518" w:type="dxa"/>
            <w:tcBorders>
              <w:top w:val="nil"/>
              <w:left w:val="nil"/>
              <w:bottom w:val="single" w:sz="4" w:space="0" w:color="auto"/>
              <w:right w:val="single" w:sz="4" w:space="0" w:color="auto"/>
            </w:tcBorders>
            <w:shd w:val="clear" w:color="auto" w:fill="auto"/>
            <w:noWrap/>
          </w:tcPr>
          <w:p w14:paraId="0ED5705A" w14:textId="77777777" w:rsidR="00243958" w:rsidRPr="00101D8D" w:rsidRDefault="00243958" w:rsidP="00B5164F">
            <w:pPr>
              <w:rPr>
                <w:rFonts w:ascii="Arial" w:hAnsi="Arial" w:cs="Arial"/>
                <w:color w:val="000000"/>
                <w:sz w:val="24"/>
                <w:szCs w:val="24"/>
                <w:lang w:val="en-US"/>
              </w:rPr>
            </w:pPr>
          </w:p>
        </w:tc>
      </w:tr>
      <w:tr w:rsidR="00243958" w:rsidRPr="00101D8D" w14:paraId="12F0A20B"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F385274"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26</w:t>
            </w:r>
          </w:p>
        </w:tc>
        <w:tc>
          <w:tcPr>
            <w:tcW w:w="4720" w:type="dxa"/>
            <w:tcBorders>
              <w:top w:val="nil"/>
              <w:left w:val="nil"/>
              <w:bottom w:val="single" w:sz="4" w:space="0" w:color="auto"/>
              <w:right w:val="single" w:sz="4" w:space="0" w:color="auto"/>
            </w:tcBorders>
            <w:shd w:val="clear" w:color="auto" w:fill="auto"/>
            <w:noWrap/>
            <w:vAlign w:val="center"/>
          </w:tcPr>
          <w:p w14:paraId="4EBFEADB"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Pilləkən pilələrini 3x33sm və sinəsi 2x16sm qal mərmərlə üzlənməsi (sem-qum qarışığı -M50) semend M400-AZS 411- 2010 ( EN 197 – 1 :2000 ) CEM II/A-P  32,5 R, Qum -</w:t>
            </w:r>
            <w:r>
              <w:rPr>
                <w:rFonts w:ascii="Cambria" w:hAnsi="Cambria" w:cs="Arial"/>
              </w:rPr>
              <w:t>ГОСТ</w:t>
            </w:r>
            <w:r w:rsidRPr="005A5C45">
              <w:rPr>
                <w:rFonts w:ascii="Cambria" w:hAnsi="Cambria" w:cs="Arial"/>
                <w:lang w:val="en-US"/>
              </w:rPr>
              <w:t xml:space="preserve"> 8736-2014 (Mərmər - Sifarişçi tərəfindən təqdim edilən numunəyə əsasən, AZS 480-2011, </w:t>
            </w:r>
            <w:r>
              <w:rPr>
                <w:rFonts w:ascii="Cambria" w:hAnsi="Cambria" w:cs="Arial"/>
              </w:rPr>
              <w:t>ГОСТ</w:t>
            </w:r>
            <w:r w:rsidRPr="005A5C45">
              <w:rPr>
                <w:rFonts w:ascii="Cambria" w:hAnsi="Cambria" w:cs="Arial"/>
                <w:lang w:val="en-US"/>
              </w:rPr>
              <w:t xml:space="preserve"> 530-2007)</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33A1AEAC" w14:textId="77777777" w:rsidR="00243958" w:rsidRPr="00101D8D" w:rsidRDefault="00243958" w:rsidP="00B5164F">
            <w:pPr>
              <w:jc w:val="center"/>
              <w:rPr>
                <w:rFonts w:ascii="Arial" w:hAnsi="Arial" w:cs="Arial"/>
                <w:color w:val="000000"/>
                <w:szCs w:val="24"/>
                <w:lang w:val="en-US"/>
              </w:rPr>
            </w:pPr>
            <w:r>
              <w:rPr>
                <w:rFonts w:ascii="Cambria" w:hAnsi="Cambria" w:cs="Arial"/>
              </w:rPr>
              <w:t>pm</w:t>
            </w:r>
          </w:p>
        </w:tc>
        <w:tc>
          <w:tcPr>
            <w:tcW w:w="1058" w:type="dxa"/>
            <w:tcBorders>
              <w:top w:val="nil"/>
              <w:left w:val="nil"/>
              <w:bottom w:val="single" w:sz="4" w:space="0" w:color="auto"/>
              <w:right w:val="single" w:sz="4" w:space="0" w:color="auto"/>
            </w:tcBorders>
            <w:shd w:val="clear" w:color="000000" w:fill="FFFFFF"/>
            <w:noWrap/>
            <w:vAlign w:val="center"/>
          </w:tcPr>
          <w:p w14:paraId="5CB6D187" w14:textId="77777777" w:rsidR="00243958" w:rsidRPr="00101D8D" w:rsidRDefault="00243958" w:rsidP="00B5164F">
            <w:pPr>
              <w:jc w:val="right"/>
              <w:rPr>
                <w:rFonts w:ascii="Arial" w:hAnsi="Arial" w:cs="Arial"/>
                <w:color w:val="000000"/>
                <w:szCs w:val="24"/>
                <w:lang w:val="en-US"/>
              </w:rPr>
            </w:pPr>
            <w:r>
              <w:rPr>
                <w:rFonts w:ascii="Cambria" w:hAnsi="Cambria" w:cs="Arial"/>
              </w:rPr>
              <w:t>447</w:t>
            </w:r>
          </w:p>
        </w:tc>
        <w:tc>
          <w:tcPr>
            <w:tcW w:w="2518" w:type="dxa"/>
            <w:tcBorders>
              <w:top w:val="nil"/>
              <w:left w:val="nil"/>
              <w:bottom w:val="single" w:sz="4" w:space="0" w:color="auto"/>
              <w:right w:val="single" w:sz="4" w:space="0" w:color="auto"/>
            </w:tcBorders>
            <w:shd w:val="clear" w:color="auto" w:fill="auto"/>
            <w:noWrap/>
          </w:tcPr>
          <w:p w14:paraId="6C910819"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312BD05D"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4853652"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27</w:t>
            </w:r>
          </w:p>
        </w:tc>
        <w:tc>
          <w:tcPr>
            <w:tcW w:w="4720" w:type="dxa"/>
            <w:tcBorders>
              <w:top w:val="nil"/>
              <w:left w:val="nil"/>
              <w:bottom w:val="single" w:sz="4" w:space="0" w:color="auto"/>
              <w:right w:val="single" w:sz="4" w:space="0" w:color="auto"/>
            </w:tcBorders>
            <w:shd w:val="clear" w:color="auto" w:fill="auto"/>
            <w:noWrap/>
            <w:vAlign w:val="center"/>
          </w:tcPr>
          <w:p w14:paraId="7581B5B6"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Pilləkən meydançasına 2sm qal. mərmərin vurulması (sem-qum qarışığı -M50) semend M400-AZS 411- 2010 ( EN 197 – 1 :2000 ) CEM II/A-P  32,5 R, Qum -</w:t>
            </w:r>
            <w:r>
              <w:rPr>
                <w:rFonts w:ascii="Cambria" w:hAnsi="Cambria" w:cs="Arial"/>
              </w:rPr>
              <w:t>ГОСТ</w:t>
            </w:r>
            <w:r w:rsidRPr="005A5C45">
              <w:rPr>
                <w:rFonts w:ascii="Cambria" w:hAnsi="Cambria" w:cs="Arial"/>
                <w:lang w:val="en-US"/>
              </w:rPr>
              <w:t xml:space="preserve"> 8736-2014 (Mərmər - Sifarişçi tərəfindən təqdim edilən numunəyə əsasən, AZS 480-2011, </w:t>
            </w:r>
            <w:r>
              <w:rPr>
                <w:rFonts w:ascii="Cambria" w:hAnsi="Cambria" w:cs="Arial"/>
              </w:rPr>
              <w:t>ГОСТ</w:t>
            </w:r>
            <w:r w:rsidRPr="005A5C45">
              <w:rPr>
                <w:rFonts w:ascii="Cambria" w:hAnsi="Cambria" w:cs="Arial"/>
                <w:lang w:val="en-US"/>
              </w:rPr>
              <w:t xml:space="preserve"> 530-2007)</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0C2503BA"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030CACBF" w14:textId="77777777" w:rsidR="00243958" w:rsidRPr="00101D8D" w:rsidRDefault="00243958" w:rsidP="00B5164F">
            <w:pPr>
              <w:jc w:val="right"/>
              <w:rPr>
                <w:rFonts w:ascii="Arial" w:hAnsi="Arial" w:cs="Arial"/>
                <w:color w:val="000000"/>
                <w:szCs w:val="24"/>
                <w:lang w:val="en-US"/>
              </w:rPr>
            </w:pPr>
            <w:r>
              <w:rPr>
                <w:rFonts w:ascii="Cambria" w:hAnsi="Cambria" w:cs="Arial"/>
              </w:rPr>
              <w:t>120</w:t>
            </w:r>
          </w:p>
        </w:tc>
        <w:tc>
          <w:tcPr>
            <w:tcW w:w="2518" w:type="dxa"/>
            <w:tcBorders>
              <w:top w:val="nil"/>
              <w:left w:val="nil"/>
              <w:bottom w:val="single" w:sz="4" w:space="0" w:color="auto"/>
              <w:right w:val="single" w:sz="4" w:space="0" w:color="auto"/>
            </w:tcBorders>
            <w:shd w:val="clear" w:color="auto" w:fill="auto"/>
            <w:noWrap/>
          </w:tcPr>
          <w:p w14:paraId="184BDB61"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60F30373"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8E54C22"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28</w:t>
            </w:r>
          </w:p>
        </w:tc>
        <w:tc>
          <w:tcPr>
            <w:tcW w:w="4720" w:type="dxa"/>
            <w:tcBorders>
              <w:top w:val="nil"/>
              <w:left w:val="nil"/>
              <w:bottom w:val="single" w:sz="4" w:space="0" w:color="auto"/>
              <w:right w:val="single" w:sz="4" w:space="0" w:color="auto"/>
            </w:tcBorders>
            <w:shd w:val="clear" w:color="auto" w:fill="auto"/>
            <w:noWrap/>
            <w:vAlign w:val="center"/>
          </w:tcPr>
          <w:p w14:paraId="0FA6B814"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Pilləkən pilələrinə 10sm enində süpürgəliyin 2sm qal. qranitdən vurulması (sem-qum qarışığı -M50) semend M400-AZS 411- 2010 ( EN 197 – 1 :2000 ) CEM II/A-P  32,5 R, Qum -</w:t>
            </w:r>
            <w:r>
              <w:rPr>
                <w:rFonts w:ascii="Cambria" w:hAnsi="Cambria" w:cs="Arial"/>
              </w:rPr>
              <w:t>ГОСТ</w:t>
            </w:r>
            <w:r w:rsidRPr="005A5C45">
              <w:rPr>
                <w:rFonts w:ascii="Cambria" w:hAnsi="Cambria" w:cs="Arial"/>
                <w:lang w:val="en-US"/>
              </w:rPr>
              <w:t xml:space="preserve"> 8736-2014 (Mərmər - Sifarişçi tərəfindən təqdim edilən numunəyə əsasən, AZS 480-</w:t>
            </w:r>
            <w:r w:rsidRPr="005A5C45">
              <w:rPr>
                <w:rFonts w:ascii="Cambria" w:hAnsi="Cambria" w:cs="Arial"/>
                <w:lang w:val="en-US"/>
              </w:rPr>
              <w:lastRenderedPageBreak/>
              <w:t xml:space="preserve">2011, </w:t>
            </w:r>
            <w:r>
              <w:rPr>
                <w:rFonts w:ascii="Cambria" w:hAnsi="Cambria" w:cs="Arial"/>
              </w:rPr>
              <w:t>ГОСТ</w:t>
            </w:r>
            <w:r w:rsidRPr="005A5C45">
              <w:rPr>
                <w:rFonts w:ascii="Cambria" w:hAnsi="Cambria" w:cs="Arial"/>
                <w:lang w:val="en-US"/>
              </w:rPr>
              <w:t xml:space="preserve"> 530-2007)</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09F09755" w14:textId="77777777" w:rsidR="00243958" w:rsidRPr="00101D8D" w:rsidRDefault="00243958" w:rsidP="00B5164F">
            <w:pPr>
              <w:jc w:val="center"/>
              <w:rPr>
                <w:rFonts w:ascii="Arial" w:hAnsi="Arial" w:cs="Arial"/>
                <w:color w:val="000000"/>
                <w:szCs w:val="24"/>
                <w:lang w:val="en-US"/>
              </w:rPr>
            </w:pPr>
            <w:r>
              <w:rPr>
                <w:rFonts w:ascii="Cambria" w:hAnsi="Cambria" w:cs="Arial"/>
              </w:rPr>
              <w:lastRenderedPageBreak/>
              <w:t>pm</w:t>
            </w:r>
          </w:p>
        </w:tc>
        <w:tc>
          <w:tcPr>
            <w:tcW w:w="1058" w:type="dxa"/>
            <w:tcBorders>
              <w:top w:val="nil"/>
              <w:left w:val="nil"/>
              <w:bottom w:val="single" w:sz="4" w:space="0" w:color="auto"/>
              <w:right w:val="single" w:sz="4" w:space="0" w:color="auto"/>
            </w:tcBorders>
            <w:shd w:val="clear" w:color="000000" w:fill="FFFFFF"/>
            <w:noWrap/>
            <w:vAlign w:val="center"/>
          </w:tcPr>
          <w:p w14:paraId="6DEA56F7" w14:textId="77777777" w:rsidR="00243958" w:rsidRPr="00101D8D" w:rsidRDefault="00243958" w:rsidP="00B5164F">
            <w:pPr>
              <w:jc w:val="right"/>
              <w:rPr>
                <w:rFonts w:ascii="Arial" w:hAnsi="Arial" w:cs="Arial"/>
                <w:color w:val="000000"/>
                <w:szCs w:val="24"/>
                <w:lang w:val="en-US"/>
              </w:rPr>
            </w:pPr>
            <w:r>
              <w:rPr>
                <w:rFonts w:ascii="Cambria" w:hAnsi="Cambria" w:cs="Arial"/>
              </w:rPr>
              <w:t>405</w:t>
            </w:r>
          </w:p>
        </w:tc>
        <w:tc>
          <w:tcPr>
            <w:tcW w:w="2518" w:type="dxa"/>
            <w:tcBorders>
              <w:top w:val="nil"/>
              <w:left w:val="nil"/>
              <w:bottom w:val="single" w:sz="4" w:space="0" w:color="auto"/>
              <w:right w:val="single" w:sz="4" w:space="0" w:color="auto"/>
            </w:tcBorders>
            <w:shd w:val="clear" w:color="auto" w:fill="auto"/>
            <w:noWrap/>
          </w:tcPr>
          <w:p w14:paraId="52173FAF"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30EFD379"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5D83BAD"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29</w:t>
            </w:r>
          </w:p>
        </w:tc>
        <w:tc>
          <w:tcPr>
            <w:tcW w:w="4720" w:type="dxa"/>
            <w:tcBorders>
              <w:top w:val="nil"/>
              <w:left w:val="nil"/>
              <w:bottom w:val="single" w:sz="4" w:space="0" w:color="auto"/>
              <w:right w:val="single" w:sz="4" w:space="0" w:color="auto"/>
            </w:tcBorders>
            <w:shd w:val="clear" w:color="auto" w:fill="auto"/>
            <w:noWrap/>
            <w:vAlign w:val="center"/>
          </w:tcPr>
          <w:p w14:paraId="33764114"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 xml:space="preserve">Tavana məcunun çəkilməsi və cilalanması (astar, üz, sumbata kağızı, rigellərin künclərinə alüminium künclük daxil), (üzlük məcun AZS046 (TS370), astar məcun AZS052 (TS6433) </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5AAB5EF3"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7B668370" w14:textId="77777777" w:rsidR="00243958" w:rsidRPr="00101D8D" w:rsidRDefault="00243958" w:rsidP="00B5164F">
            <w:pPr>
              <w:jc w:val="right"/>
              <w:rPr>
                <w:rFonts w:ascii="Arial" w:hAnsi="Arial" w:cs="Arial"/>
                <w:color w:val="000000"/>
                <w:szCs w:val="24"/>
                <w:lang w:val="en-US"/>
              </w:rPr>
            </w:pPr>
            <w:r>
              <w:rPr>
                <w:rFonts w:ascii="Cambria" w:hAnsi="Cambria" w:cs="Arial"/>
              </w:rPr>
              <w:t>8900</w:t>
            </w:r>
          </w:p>
        </w:tc>
        <w:tc>
          <w:tcPr>
            <w:tcW w:w="2518" w:type="dxa"/>
            <w:tcBorders>
              <w:top w:val="nil"/>
              <w:left w:val="nil"/>
              <w:bottom w:val="single" w:sz="4" w:space="0" w:color="auto"/>
              <w:right w:val="single" w:sz="4" w:space="0" w:color="auto"/>
            </w:tcBorders>
            <w:shd w:val="clear" w:color="auto" w:fill="auto"/>
            <w:noWrap/>
          </w:tcPr>
          <w:p w14:paraId="26CD66DC"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15A4F30E"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B90A2B8"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30</w:t>
            </w:r>
          </w:p>
        </w:tc>
        <w:tc>
          <w:tcPr>
            <w:tcW w:w="4720" w:type="dxa"/>
            <w:tcBorders>
              <w:top w:val="nil"/>
              <w:left w:val="nil"/>
              <w:bottom w:val="single" w:sz="4" w:space="0" w:color="auto"/>
              <w:right w:val="single" w:sz="4" w:space="0" w:color="auto"/>
            </w:tcBorders>
            <w:shd w:val="clear" w:color="auto" w:fill="auto"/>
            <w:noWrap/>
            <w:vAlign w:val="center"/>
          </w:tcPr>
          <w:p w14:paraId="76BF5DE8"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Pəncərə mailiklərinə 2sm qal. plastik pəncərə altlığının quraşdırılması, eni: 20 sm(ağ damarlı)</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2682913B" w14:textId="77777777" w:rsidR="00243958" w:rsidRPr="00101D8D" w:rsidRDefault="00243958" w:rsidP="00B5164F">
            <w:pPr>
              <w:jc w:val="center"/>
              <w:rPr>
                <w:rFonts w:ascii="Arial" w:hAnsi="Arial" w:cs="Arial"/>
                <w:color w:val="000000"/>
                <w:szCs w:val="24"/>
                <w:lang w:val="en-US"/>
              </w:rPr>
            </w:pPr>
            <w:r>
              <w:rPr>
                <w:rFonts w:ascii="Cambria" w:hAnsi="Cambria" w:cs="Arial"/>
              </w:rPr>
              <w:t>pm</w:t>
            </w:r>
          </w:p>
        </w:tc>
        <w:tc>
          <w:tcPr>
            <w:tcW w:w="1058" w:type="dxa"/>
            <w:tcBorders>
              <w:top w:val="nil"/>
              <w:left w:val="nil"/>
              <w:bottom w:val="single" w:sz="4" w:space="0" w:color="auto"/>
              <w:right w:val="single" w:sz="4" w:space="0" w:color="auto"/>
            </w:tcBorders>
            <w:shd w:val="clear" w:color="000000" w:fill="FFFFFF"/>
            <w:noWrap/>
            <w:vAlign w:val="center"/>
          </w:tcPr>
          <w:p w14:paraId="7A0A5953" w14:textId="77777777" w:rsidR="00243958" w:rsidRPr="00101D8D" w:rsidRDefault="00243958" w:rsidP="00B5164F">
            <w:pPr>
              <w:jc w:val="right"/>
              <w:rPr>
                <w:rFonts w:ascii="Arial" w:hAnsi="Arial" w:cs="Arial"/>
                <w:color w:val="000000"/>
                <w:szCs w:val="24"/>
                <w:lang w:val="en-US"/>
              </w:rPr>
            </w:pPr>
            <w:r>
              <w:rPr>
                <w:rFonts w:ascii="Cambria" w:hAnsi="Cambria" w:cs="Arial"/>
              </w:rPr>
              <w:t>560</w:t>
            </w:r>
          </w:p>
        </w:tc>
        <w:tc>
          <w:tcPr>
            <w:tcW w:w="2518" w:type="dxa"/>
            <w:tcBorders>
              <w:top w:val="nil"/>
              <w:left w:val="nil"/>
              <w:bottom w:val="single" w:sz="4" w:space="0" w:color="auto"/>
              <w:right w:val="single" w:sz="4" w:space="0" w:color="auto"/>
            </w:tcBorders>
            <w:shd w:val="clear" w:color="auto" w:fill="auto"/>
            <w:noWrap/>
          </w:tcPr>
          <w:p w14:paraId="7A11BDA2" w14:textId="77777777" w:rsidR="00243958" w:rsidRPr="00101D8D" w:rsidRDefault="00243958" w:rsidP="00B5164F">
            <w:pPr>
              <w:rPr>
                <w:rFonts w:ascii="Arial" w:hAnsi="Arial" w:cs="Arial"/>
                <w:color w:val="000000"/>
                <w:sz w:val="24"/>
                <w:szCs w:val="24"/>
                <w:lang w:val="en-US"/>
              </w:rPr>
            </w:pPr>
          </w:p>
        </w:tc>
      </w:tr>
      <w:tr w:rsidR="00243958" w:rsidRPr="00101D8D" w14:paraId="357CC31B"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40D15A8"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31</w:t>
            </w:r>
          </w:p>
        </w:tc>
        <w:tc>
          <w:tcPr>
            <w:tcW w:w="4720" w:type="dxa"/>
            <w:tcBorders>
              <w:top w:val="nil"/>
              <w:left w:val="nil"/>
              <w:bottom w:val="single" w:sz="4" w:space="0" w:color="auto"/>
              <w:right w:val="single" w:sz="4" w:space="0" w:color="auto"/>
            </w:tcBorders>
            <w:shd w:val="clear" w:color="auto" w:fill="auto"/>
            <w:noWrap/>
            <w:vAlign w:val="center"/>
          </w:tcPr>
          <w:p w14:paraId="3504C95D"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Tavanın sulu-emulsiya ilə 2 dəfə yaxşılaşdırılmış rənglənməsi, Ral -9001 (AZS -034-98)</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13ADCE07"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0DC5A2D6" w14:textId="77777777" w:rsidR="00243958" w:rsidRPr="00101D8D" w:rsidRDefault="00243958" w:rsidP="00B5164F">
            <w:pPr>
              <w:jc w:val="right"/>
              <w:rPr>
                <w:rFonts w:ascii="Arial" w:hAnsi="Arial" w:cs="Arial"/>
                <w:color w:val="000000"/>
                <w:szCs w:val="24"/>
                <w:lang w:val="en-US"/>
              </w:rPr>
            </w:pPr>
            <w:r>
              <w:rPr>
                <w:rFonts w:ascii="Cambria" w:hAnsi="Cambria" w:cs="Arial"/>
              </w:rPr>
              <w:t>8900</w:t>
            </w:r>
          </w:p>
        </w:tc>
        <w:tc>
          <w:tcPr>
            <w:tcW w:w="2518" w:type="dxa"/>
            <w:tcBorders>
              <w:top w:val="nil"/>
              <w:left w:val="nil"/>
              <w:bottom w:val="single" w:sz="4" w:space="0" w:color="auto"/>
              <w:right w:val="single" w:sz="4" w:space="0" w:color="auto"/>
            </w:tcBorders>
            <w:shd w:val="clear" w:color="auto" w:fill="auto"/>
            <w:noWrap/>
          </w:tcPr>
          <w:p w14:paraId="7204995F"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56ACD4FF" w14:textId="77777777" w:rsidTr="00B5164F">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E55A460"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32</w:t>
            </w:r>
          </w:p>
        </w:tc>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FA7E2"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 xml:space="preserve">Tavana alüminium profil yığılmaqla (U-profil 50x35x0.5mm, C-profil 75x49x0.5mm) alcipan (göy rəngli, 2500x1200x12,5mm) ilə üzlənməsi </w:t>
            </w:r>
            <w:r>
              <w:rPr>
                <w:rFonts w:ascii="Cambria" w:hAnsi="Cambria" w:cs="Arial"/>
              </w:rPr>
              <w:t>ГОСТ</w:t>
            </w:r>
            <w:r w:rsidRPr="005A5C45">
              <w:rPr>
                <w:rFonts w:ascii="Cambria" w:hAnsi="Cambria" w:cs="Arial"/>
                <w:lang w:val="en-US"/>
              </w:rPr>
              <w:t>32614-2012</w:t>
            </w:r>
            <w:r>
              <w:rPr>
                <w:rFonts w:ascii="Cambria" w:hAnsi="Cambria" w:cs="Arial"/>
                <w:lang w:val="en-US"/>
              </w:rPr>
              <w:t xml:space="preserve">       (mal material və işçiliklə birgə)</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834A2"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781926" w14:textId="77777777" w:rsidR="00243958" w:rsidRPr="00101D8D" w:rsidRDefault="00243958" w:rsidP="00B5164F">
            <w:pPr>
              <w:jc w:val="right"/>
              <w:rPr>
                <w:rFonts w:ascii="Arial" w:hAnsi="Arial" w:cs="Arial"/>
                <w:color w:val="000000"/>
                <w:szCs w:val="24"/>
                <w:lang w:val="en-US"/>
              </w:rPr>
            </w:pPr>
            <w:r>
              <w:rPr>
                <w:rFonts w:ascii="Cambria" w:hAnsi="Cambria" w:cs="Arial"/>
              </w:rPr>
              <w:t>549</w:t>
            </w:r>
          </w:p>
        </w:tc>
        <w:tc>
          <w:tcPr>
            <w:tcW w:w="2518" w:type="dxa"/>
            <w:tcBorders>
              <w:top w:val="single" w:sz="4" w:space="0" w:color="auto"/>
              <w:left w:val="single" w:sz="4" w:space="0" w:color="auto"/>
              <w:bottom w:val="single" w:sz="4" w:space="0" w:color="auto"/>
              <w:right w:val="single" w:sz="4" w:space="0" w:color="auto"/>
            </w:tcBorders>
            <w:shd w:val="clear" w:color="auto" w:fill="auto"/>
            <w:noWrap/>
          </w:tcPr>
          <w:p w14:paraId="676988AA"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5A151E8C" w14:textId="77777777" w:rsidTr="00B5164F">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F74226A"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33</w:t>
            </w:r>
          </w:p>
        </w:tc>
        <w:tc>
          <w:tcPr>
            <w:tcW w:w="4720" w:type="dxa"/>
            <w:tcBorders>
              <w:top w:val="single" w:sz="4" w:space="0" w:color="auto"/>
              <w:left w:val="nil"/>
              <w:bottom w:val="single" w:sz="4" w:space="0" w:color="auto"/>
              <w:right w:val="single" w:sz="4" w:space="0" w:color="auto"/>
            </w:tcBorders>
            <w:shd w:val="clear" w:color="auto" w:fill="auto"/>
            <w:noWrap/>
            <w:vAlign w:val="center"/>
          </w:tcPr>
          <w:p w14:paraId="655905F0"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Divarların daxili səthinin yüksək keyfiyyətli sem-qum məhlulu ilə suvanması (sem-qum qarışığı  -M50) sement M400-AZS 411- 2010 ( EN 197 – 1 :2000 ) CEM II/A-P  32,5 R, Qum -</w:t>
            </w:r>
            <w:r>
              <w:rPr>
                <w:rFonts w:ascii="Cambria" w:hAnsi="Cambria" w:cs="Arial"/>
              </w:rPr>
              <w:t>ГОСТ</w:t>
            </w:r>
            <w:r w:rsidRPr="005A5C45">
              <w:rPr>
                <w:rFonts w:ascii="Cambria" w:hAnsi="Cambria" w:cs="Arial"/>
                <w:lang w:val="en-US"/>
              </w:rPr>
              <w:t xml:space="preserve"> 8736-2014,</w:t>
            </w:r>
            <w:r>
              <w:rPr>
                <w:rFonts w:ascii="Cambria" w:hAnsi="Cambria" w:cs="Arial"/>
                <w:lang w:val="en-US"/>
              </w:rPr>
              <w:t xml:space="preserve"> (mal material və işçiliklə birgə)</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345A254" w14:textId="77777777" w:rsidR="00243958" w:rsidRPr="00101D8D" w:rsidRDefault="00243958" w:rsidP="00B5164F">
            <w:pPr>
              <w:jc w:val="center"/>
              <w:rPr>
                <w:rFonts w:ascii="Arial" w:hAnsi="Arial" w:cs="Arial"/>
                <w:color w:val="000000"/>
                <w:szCs w:val="24"/>
                <w:lang w:val="en-US"/>
              </w:rPr>
            </w:pPr>
            <w:r w:rsidRPr="00F6499C">
              <w:rPr>
                <w:rFonts w:ascii="Cambria" w:hAnsi="Cambria" w:cs="Arial"/>
                <w:lang w:val="en-US"/>
              </w:rPr>
              <w:t xml:space="preserve"> </w:t>
            </w:r>
            <w:r>
              <w:rPr>
                <w:rFonts w:ascii="Cambria" w:hAnsi="Cambria" w:cs="Arial"/>
              </w:rPr>
              <w:t>m2</w:t>
            </w:r>
          </w:p>
        </w:tc>
        <w:tc>
          <w:tcPr>
            <w:tcW w:w="1058" w:type="dxa"/>
            <w:tcBorders>
              <w:top w:val="single" w:sz="4" w:space="0" w:color="auto"/>
              <w:left w:val="nil"/>
              <w:bottom w:val="single" w:sz="4" w:space="0" w:color="auto"/>
              <w:right w:val="single" w:sz="4" w:space="0" w:color="auto"/>
            </w:tcBorders>
            <w:shd w:val="clear" w:color="000000" w:fill="FFFFFF"/>
            <w:noWrap/>
            <w:vAlign w:val="center"/>
          </w:tcPr>
          <w:p w14:paraId="417137B3" w14:textId="77777777" w:rsidR="00243958" w:rsidRPr="00101D8D" w:rsidRDefault="00243958" w:rsidP="00B5164F">
            <w:pPr>
              <w:jc w:val="right"/>
              <w:rPr>
                <w:rFonts w:ascii="Arial" w:hAnsi="Arial" w:cs="Arial"/>
                <w:color w:val="000000"/>
                <w:szCs w:val="24"/>
                <w:lang w:val="en-US"/>
              </w:rPr>
            </w:pPr>
            <w:r>
              <w:rPr>
                <w:rFonts w:ascii="Cambria" w:hAnsi="Cambria" w:cs="Arial"/>
              </w:rPr>
              <w:t>27560</w:t>
            </w:r>
          </w:p>
        </w:tc>
        <w:tc>
          <w:tcPr>
            <w:tcW w:w="2518" w:type="dxa"/>
            <w:tcBorders>
              <w:top w:val="single" w:sz="4" w:space="0" w:color="auto"/>
              <w:left w:val="nil"/>
              <w:bottom w:val="single" w:sz="4" w:space="0" w:color="auto"/>
              <w:right w:val="single" w:sz="4" w:space="0" w:color="auto"/>
            </w:tcBorders>
            <w:shd w:val="clear" w:color="auto" w:fill="auto"/>
            <w:noWrap/>
          </w:tcPr>
          <w:p w14:paraId="2F7296EF" w14:textId="77777777" w:rsidR="00243958" w:rsidRPr="00101D8D" w:rsidRDefault="00243958" w:rsidP="00B5164F">
            <w:pPr>
              <w:rPr>
                <w:rFonts w:ascii="Arial" w:hAnsi="Arial" w:cs="Arial"/>
                <w:color w:val="000000"/>
                <w:sz w:val="24"/>
                <w:szCs w:val="24"/>
                <w:lang w:val="en-US"/>
              </w:rPr>
            </w:pPr>
          </w:p>
        </w:tc>
      </w:tr>
      <w:tr w:rsidR="00243958" w:rsidRPr="00101D8D" w14:paraId="5FE76C66"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741C4E3"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34</w:t>
            </w:r>
          </w:p>
        </w:tc>
        <w:tc>
          <w:tcPr>
            <w:tcW w:w="4720" w:type="dxa"/>
            <w:tcBorders>
              <w:top w:val="nil"/>
              <w:left w:val="nil"/>
              <w:bottom w:val="single" w:sz="4" w:space="0" w:color="auto"/>
              <w:right w:val="single" w:sz="4" w:space="0" w:color="auto"/>
            </w:tcBorders>
            <w:shd w:val="clear" w:color="auto" w:fill="auto"/>
            <w:noWrap/>
            <w:vAlign w:val="center"/>
          </w:tcPr>
          <w:p w14:paraId="312B251D"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Pəncərə və qapı mailliklərinin yüksək keyfiyyətli sem-qum məhlulu ilə suvanması (sem-qum qarışığı  -M50) sement M400-AZS 411- 2010 ( EN 197 – 1 :2000 ) CEM II/A-P  32,5 R, Qum -</w:t>
            </w:r>
            <w:r>
              <w:rPr>
                <w:rFonts w:ascii="Cambria" w:hAnsi="Cambria" w:cs="Arial"/>
              </w:rPr>
              <w:t>ГОСТ</w:t>
            </w:r>
            <w:r w:rsidRPr="005A5C45">
              <w:rPr>
                <w:rFonts w:ascii="Cambria" w:hAnsi="Cambria" w:cs="Arial"/>
                <w:lang w:val="en-US"/>
              </w:rPr>
              <w:t xml:space="preserve"> 8736-2014,</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5F3B8BB2"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0A6B146B" w14:textId="77777777" w:rsidR="00243958" w:rsidRPr="00101D8D" w:rsidRDefault="00243958" w:rsidP="00B5164F">
            <w:pPr>
              <w:jc w:val="right"/>
              <w:rPr>
                <w:rFonts w:ascii="Arial" w:hAnsi="Arial" w:cs="Arial"/>
                <w:color w:val="000000"/>
                <w:szCs w:val="24"/>
                <w:lang w:val="en-US"/>
              </w:rPr>
            </w:pPr>
            <w:r>
              <w:rPr>
                <w:rFonts w:ascii="Cambria" w:hAnsi="Cambria" w:cs="Arial"/>
              </w:rPr>
              <w:t>540</w:t>
            </w:r>
          </w:p>
        </w:tc>
        <w:tc>
          <w:tcPr>
            <w:tcW w:w="2518" w:type="dxa"/>
            <w:tcBorders>
              <w:top w:val="nil"/>
              <w:left w:val="nil"/>
              <w:bottom w:val="single" w:sz="4" w:space="0" w:color="auto"/>
              <w:right w:val="single" w:sz="4" w:space="0" w:color="auto"/>
            </w:tcBorders>
            <w:shd w:val="clear" w:color="auto" w:fill="auto"/>
            <w:noWrap/>
          </w:tcPr>
          <w:p w14:paraId="48FAFDCD"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r w:rsidR="00243958" w:rsidRPr="00101D8D" w14:paraId="410DB465"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C367778"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35</w:t>
            </w:r>
          </w:p>
        </w:tc>
        <w:tc>
          <w:tcPr>
            <w:tcW w:w="4720" w:type="dxa"/>
            <w:tcBorders>
              <w:top w:val="nil"/>
              <w:left w:val="nil"/>
              <w:bottom w:val="single" w:sz="4" w:space="0" w:color="auto"/>
              <w:right w:val="single" w:sz="4" w:space="0" w:color="auto"/>
            </w:tcBorders>
            <w:shd w:val="clear" w:color="auto" w:fill="auto"/>
            <w:noWrap/>
            <w:vAlign w:val="center"/>
          </w:tcPr>
          <w:p w14:paraId="60921E71"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Divarlara məcunun çəkilməsi və cilalanması (astar, üz, sumbata kağızı, pəncərə və sütun künclərinə alüminium künclük daxil) (üz məcun AZS046 (TS370), astar məcun  AZS052 (TS6433)</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60A6CBCF"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79E5C094" w14:textId="77777777" w:rsidR="00243958" w:rsidRPr="00101D8D" w:rsidRDefault="00243958" w:rsidP="00B5164F">
            <w:pPr>
              <w:jc w:val="right"/>
              <w:rPr>
                <w:rFonts w:ascii="Arial" w:hAnsi="Arial" w:cs="Arial"/>
                <w:color w:val="000000"/>
                <w:szCs w:val="24"/>
                <w:lang w:val="en-US"/>
              </w:rPr>
            </w:pPr>
            <w:r>
              <w:rPr>
                <w:rFonts w:ascii="Cambria" w:hAnsi="Cambria" w:cs="Arial"/>
              </w:rPr>
              <w:t>22300</w:t>
            </w:r>
          </w:p>
        </w:tc>
        <w:tc>
          <w:tcPr>
            <w:tcW w:w="2518" w:type="dxa"/>
            <w:tcBorders>
              <w:top w:val="nil"/>
              <w:left w:val="nil"/>
              <w:bottom w:val="single" w:sz="4" w:space="0" w:color="auto"/>
              <w:right w:val="single" w:sz="4" w:space="0" w:color="auto"/>
            </w:tcBorders>
            <w:shd w:val="clear" w:color="auto" w:fill="auto"/>
            <w:noWrap/>
          </w:tcPr>
          <w:p w14:paraId="7E19DBAF" w14:textId="77777777" w:rsidR="00243958" w:rsidRPr="00101D8D" w:rsidRDefault="00243958" w:rsidP="00B5164F">
            <w:pPr>
              <w:rPr>
                <w:rFonts w:ascii="Arial" w:hAnsi="Arial" w:cs="Arial"/>
                <w:color w:val="000000"/>
                <w:sz w:val="24"/>
                <w:szCs w:val="24"/>
                <w:lang w:val="en-US"/>
              </w:rPr>
            </w:pPr>
          </w:p>
        </w:tc>
      </w:tr>
      <w:tr w:rsidR="00243958" w:rsidRPr="00101D8D" w14:paraId="1F0A6C93"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5CE6F37"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36</w:t>
            </w:r>
          </w:p>
        </w:tc>
        <w:tc>
          <w:tcPr>
            <w:tcW w:w="4720" w:type="dxa"/>
            <w:tcBorders>
              <w:top w:val="nil"/>
              <w:left w:val="nil"/>
              <w:bottom w:val="single" w:sz="4" w:space="0" w:color="auto"/>
              <w:right w:val="single" w:sz="4" w:space="0" w:color="auto"/>
            </w:tcBorders>
            <w:shd w:val="clear" w:color="auto" w:fill="auto"/>
            <w:noWrap/>
            <w:vAlign w:val="center"/>
          </w:tcPr>
          <w:p w14:paraId="1B8D79BC"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Pəncərə və qapı mailiklərinə məcunun çəkilməsi və cilalanması (astar, üz, sumbata kağızı, pəncərə və sütun künclərinə alüminium künclük daxil) (üz məcun AZS046 (TS370), astar məcun  AZS052 (TS6433)</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1D83D23A"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6524C5FF" w14:textId="77777777" w:rsidR="00243958" w:rsidRPr="00101D8D" w:rsidRDefault="00243958" w:rsidP="00B5164F">
            <w:pPr>
              <w:jc w:val="right"/>
              <w:rPr>
                <w:rFonts w:ascii="Arial" w:hAnsi="Arial" w:cs="Arial"/>
                <w:color w:val="000000"/>
                <w:szCs w:val="24"/>
                <w:lang w:val="en-US"/>
              </w:rPr>
            </w:pPr>
            <w:r>
              <w:rPr>
                <w:rFonts w:ascii="Cambria" w:hAnsi="Cambria" w:cs="Arial"/>
              </w:rPr>
              <w:t>540</w:t>
            </w:r>
          </w:p>
        </w:tc>
        <w:tc>
          <w:tcPr>
            <w:tcW w:w="2518" w:type="dxa"/>
            <w:tcBorders>
              <w:top w:val="nil"/>
              <w:left w:val="nil"/>
              <w:bottom w:val="single" w:sz="4" w:space="0" w:color="auto"/>
              <w:right w:val="single" w:sz="4" w:space="0" w:color="auto"/>
            </w:tcBorders>
            <w:shd w:val="clear" w:color="auto" w:fill="auto"/>
            <w:noWrap/>
          </w:tcPr>
          <w:p w14:paraId="4ECCBA0D" w14:textId="77777777" w:rsidR="00243958" w:rsidRPr="00101D8D" w:rsidRDefault="00243958" w:rsidP="00B5164F">
            <w:pPr>
              <w:rPr>
                <w:rFonts w:ascii="Arial" w:hAnsi="Arial" w:cs="Arial"/>
                <w:color w:val="000000"/>
                <w:sz w:val="24"/>
                <w:szCs w:val="24"/>
                <w:lang w:val="en-US"/>
              </w:rPr>
            </w:pPr>
          </w:p>
        </w:tc>
      </w:tr>
      <w:tr w:rsidR="00243958" w:rsidRPr="00101D8D" w14:paraId="69A3A130"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DF413CC"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37</w:t>
            </w:r>
          </w:p>
        </w:tc>
        <w:tc>
          <w:tcPr>
            <w:tcW w:w="4720" w:type="dxa"/>
            <w:tcBorders>
              <w:top w:val="nil"/>
              <w:left w:val="nil"/>
              <w:bottom w:val="single" w:sz="4" w:space="0" w:color="auto"/>
              <w:right w:val="single" w:sz="4" w:space="0" w:color="auto"/>
            </w:tcBorders>
            <w:shd w:val="clear" w:color="auto" w:fill="auto"/>
            <w:noWrap/>
            <w:vAlign w:val="center"/>
          </w:tcPr>
          <w:p w14:paraId="47A8757D"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Divarların sulu-emulsiya ilə 2 dəfə yaxşılaşdırılmış rənglənməsi (Ral 7037, 1012, 9010, 5015) (AZS -034-98)</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24B02A55" w14:textId="77777777" w:rsidR="00243958" w:rsidRPr="00101D8D" w:rsidRDefault="00243958" w:rsidP="00B5164F">
            <w:pPr>
              <w:jc w:val="center"/>
              <w:rPr>
                <w:rFonts w:ascii="Arial" w:hAnsi="Arial" w:cs="Arial"/>
                <w:color w:val="000000"/>
                <w:szCs w:val="24"/>
                <w:lang w:val="en-US"/>
              </w:rPr>
            </w:pP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1554C444" w14:textId="77777777" w:rsidR="00243958" w:rsidRPr="00101D8D" w:rsidRDefault="00243958" w:rsidP="00B5164F">
            <w:pPr>
              <w:jc w:val="right"/>
              <w:rPr>
                <w:rFonts w:ascii="Arial" w:hAnsi="Arial" w:cs="Arial"/>
                <w:color w:val="000000"/>
                <w:szCs w:val="24"/>
                <w:lang w:val="en-US"/>
              </w:rPr>
            </w:pPr>
            <w:r>
              <w:rPr>
                <w:rFonts w:ascii="Cambria" w:hAnsi="Cambria" w:cs="Arial"/>
              </w:rPr>
              <w:t>22840</w:t>
            </w:r>
          </w:p>
        </w:tc>
        <w:tc>
          <w:tcPr>
            <w:tcW w:w="2518" w:type="dxa"/>
            <w:tcBorders>
              <w:top w:val="nil"/>
              <w:left w:val="nil"/>
              <w:bottom w:val="single" w:sz="4" w:space="0" w:color="auto"/>
              <w:right w:val="single" w:sz="4" w:space="0" w:color="auto"/>
            </w:tcBorders>
            <w:shd w:val="clear" w:color="auto" w:fill="auto"/>
            <w:noWrap/>
          </w:tcPr>
          <w:p w14:paraId="6FFA1FD2" w14:textId="77777777" w:rsidR="00243958" w:rsidRPr="00101D8D" w:rsidRDefault="00243958" w:rsidP="00B5164F">
            <w:pPr>
              <w:rPr>
                <w:rFonts w:ascii="Arial" w:hAnsi="Arial" w:cs="Arial"/>
                <w:color w:val="000000"/>
                <w:sz w:val="24"/>
                <w:szCs w:val="24"/>
                <w:lang w:val="en-US"/>
              </w:rPr>
            </w:pPr>
          </w:p>
        </w:tc>
      </w:tr>
      <w:tr w:rsidR="00243958" w:rsidRPr="00101D8D" w14:paraId="14294157" w14:textId="77777777" w:rsidTr="00B5164F">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56BAFD7" w14:textId="77777777" w:rsidR="00243958" w:rsidRPr="00101D8D" w:rsidRDefault="00243958" w:rsidP="00B5164F">
            <w:pPr>
              <w:jc w:val="center"/>
              <w:rPr>
                <w:rFonts w:ascii="Arial" w:hAnsi="Arial" w:cs="Arial"/>
                <w:color w:val="000000"/>
                <w:sz w:val="24"/>
                <w:szCs w:val="24"/>
                <w:lang w:val="en-US"/>
              </w:rPr>
            </w:pPr>
            <w:r w:rsidRPr="00101D8D">
              <w:rPr>
                <w:rFonts w:ascii="Arial" w:hAnsi="Arial" w:cs="Arial"/>
                <w:color w:val="000000"/>
                <w:sz w:val="24"/>
                <w:szCs w:val="24"/>
                <w:lang w:val="en-US"/>
              </w:rPr>
              <w:t>38</w:t>
            </w:r>
          </w:p>
        </w:tc>
        <w:tc>
          <w:tcPr>
            <w:tcW w:w="4720" w:type="dxa"/>
            <w:tcBorders>
              <w:top w:val="nil"/>
              <w:left w:val="nil"/>
              <w:bottom w:val="single" w:sz="4" w:space="0" w:color="auto"/>
              <w:right w:val="single" w:sz="4" w:space="0" w:color="auto"/>
            </w:tcBorders>
            <w:shd w:val="clear" w:color="auto" w:fill="auto"/>
            <w:noWrap/>
            <w:vAlign w:val="center"/>
          </w:tcPr>
          <w:p w14:paraId="4F45992E" w14:textId="77777777" w:rsidR="00243958" w:rsidRPr="00101D8D" w:rsidRDefault="00243958" w:rsidP="00B5164F">
            <w:pPr>
              <w:rPr>
                <w:rFonts w:ascii="Arial" w:hAnsi="Arial" w:cs="Arial"/>
                <w:color w:val="000000"/>
                <w:szCs w:val="24"/>
                <w:lang w:val="en-US"/>
              </w:rPr>
            </w:pPr>
            <w:r w:rsidRPr="005A5C45">
              <w:rPr>
                <w:rFonts w:ascii="Cambria" w:hAnsi="Cambria" w:cs="Arial"/>
                <w:lang w:val="en-US"/>
              </w:rPr>
              <w:t xml:space="preserve">Divarların kafel ilə üzlənməsi (aradoldurucu və mata daxil </w:t>
            </w:r>
            <w:r>
              <w:rPr>
                <w:rFonts w:ascii="Cambria" w:hAnsi="Cambria" w:cs="Arial"/>
              </w:rPr>
              <w:t>ГОСТ</w:t>
            </w:r>
            <w:r w:rsidRPr="005A5C45">
              <w:rPr>
                <w:rFonts w:ascii="Cambria" w:hAnsi="Cambria" w:cs="Arial"/>
                <w:lang w:val="en-US"/>
              </w:rPr>
              <w:t xml:space="preserve"> 28013-98) (Kafel - Sifarişçi tərəfindən təqdim edilən numunəyə əsasən, 200x500x8mm </w:t>
            </w:r>
            <w:r>
              <w:rPr>
                <w:rFonts w:ascii="Cambria" w:hAnsi="Cambria" w:cs="Arial"/>
              </w:rPr>
              <w:t>ГОСТ</w:t>
            </w:r>
            <w:r w:rsidRPr="005A5C45">
              <w:rPr>
                <w:rFonts w:ascii="Cambria" w:hAnsi="Cambria" w:cs="Arial"/>
                <w:lang w:val="en-US"/>
              </w:rPr>
              <w:t xml:space="preserve"> 13996-2019)</w:t>
            </w:r>
            <w:r>
              <w:rPr>
                <w:rFonts w:ascii="Cambria" w:hAnsi="Cambria" w:cs="Arial"/>
                <w:lang w:val="en-US"/>
              </w:rPr>
              <w:t xml:space="preserve">         (mal material və işçiliklə birgə)</w:t>
            </w:r>
          </w:p>
        </w:tc>
        <w:tc>
          <w:tcPr>
            <w:tcW w:w="897" w:type="dxa"/>
            <w:tcBorders>
              <w:top w:val="nil"/>
              <w:left w:val="nil"/>
              <w:bottom w:val="single" w:sz="4" w:space="0" w:color="auto"/>
              <w:right w:val="single" w:sz="4" w:space="0" w:color="auto"/>
            </w:tcBorders>
            <w:shd w:val="clear" w:color="auto" w:fill="auto"/>
            <w:noWrap/>
            <w:vAlign w:val="center"/>
          </w:tcPr>
          <w:p w14:paraId="3C125DE4" w14:textId="77777777" w:rsidR="00243958" w:rsidRPr="00101D8D" w:rsidRDefault="00243958" w:rsidP="00B5164F">
            <w:pPr>
              <w:jc w:val="center"/>
              <w:rPr>
                <w:rFonts w:ascii="Arial" w:hAnsi="Arial" w:cs="Arial"/>
                <w:color w:val="000000"/>
                <w:szCs w:val="24"/>
                <w:lang w:val="en-US"/>
              </w:rPr>
            </w:pPr>
            <w:r w:rsidRPr="00F6499C">
              <w:rPr>
                <w:rFonts w:ascii="Cambria" w:hAnsi="Cambria" w:cs="Arial"/>
                <w:lang w:val="en-US"/>
              </w:rPr>
              <w:t xml:space="preserve"> </w:t>
            </w:r>
            <w:r>
              <w:rPr>
                <w:rFonts w:ascii="Cambria" w:hAnsi="Cambria" w:cs="Arial"/>
              </w:rPr>
              <w:t>m2</w:t>
            </w:r>
          </w:p>
        </w:tc>
        <w:tc>
          <w:tcPr>
            <w:tcW w:w="1058" w:type="dxa"/>
            <w:tcBorders>
              <w:top w:val="nil"/>
              <w:left w:val="nil"/>
              <w:bottom w:val="single" w:sz="4" w:space="0" w:color="auto"/>
              <w:right w:val="single" w:sz="4" w:space="0" w:color="auto"/>
            </w:tcBorders>
            <w:shd w:val="clear" w:color="000000" w:fill="FFFFFF"/>
            <w:noWrap/>
            <w:vAlign w:val="center"/>
          </w:tcPr>
          <w:p w14:paraId="27A8C80D" w14:textId="77777777" w:rsidR="00243958" w:rsidRPr="00101D8D" w:rsidRDefault="00243958" w:rsidP="00B5164F">
            <w:pPr>
              <w:jc w:val="right"/>
              <w:rPr>
                <w:rFonts w:ascii="Arial" w:hAnsi="Arial" w:cs="Arial"/>
                <w:color w:val="000000"/>
                <w:szCs w:val="24"/>
                <w:lang w:val="en-US"/>
              </w:rPr>
            </w:pPr>
            <w:r>
              <w:rPr>
                <w:rFonts w:ascii="Cambria" w:hAnsi="Cambria" w:cs="Arial"/>
              </w:rPr>
              <w:t>3893</w:t>
            </w:r>
          </w:p>
        </w:tc>
        <w:tc>
          <w:tcPr>
            <w:tcW w:w="2518" w:type="dxa"/>
            <w:tcBorders>
              <w:top w:val="nil"/>
              <w:left w:val="nil"/>
              <w:bottom w:val="single" w:sz="4" w:space="0" w:color="auto"/>
              <w:right w:val="single" w:sz="4" w:space="0" w:color="auto"/>
            </w:tcBorders>
            <w:shd w:val="clear" w:color="auto" w:fill="auto"/>
            <w:noWrap/>
          </w:tcPr>
          <w:p w14:paraId="110F547F" w14:textId="77777777" w:rsidR="00243958" w:rsidRPr="00101D8D" w:rsidRDefault="00243958" w:rsidP="00B5164F">
            <w:pPr>
              <w:rPr>
                <w:rFonts w:ascii="Arial" w:hAnsi="Arial" w:cs="Arial"/>
                <w:color w:val="000000"/>
                <w:sz w:val="24"/>
                <w:szCs w:val="24"/>
                <w:lang w:val="en-US"/>
              </w:rPr>
            </w:pPr>
            <w:r w:rsidRPr="00B377FD">
              <w:rPr>
                <w:rFonts w:ascii="Arial" w:hAnsi="Arial" w:cs="Arial"/>
                <w:color w:val="000000"/>
                <w:sz w:val="24"/>
                <w:szCs w:val="24"/>
                <w:lang w:val="en-US"/>
              </w:rPr>
              <w:t>Uy</w:t>
            </w:r>
            <w:r w:rsidRPr="00B377FD">
              <w:rPr>
                <w:rFonts w:ascii="Arial" w:hAnsi="Arial" w:cs="Arial"/>
                <w:color w:val="000000"/>
                <w:sz w:val="24"/>
                <w:szCs w:val="24"/>
                <w:lang w:val="az-Latn-AZ"/>
              </w:rPr>
              <w:t xml:space="preserve">ğunluq </w:t>
            </w:r>
            <w:r w:rsidRPr="00B377FD">
              <w:rPr>
                <w:rFonts w:ascii="Arial" w:hAnsi="Arial" w:cs="Arial"/>
                <w:color w:val="000000"/>
                <w:sz w:val="24"/>
                <w:szCs w:val="24"/>
                <w:lang w:val="en-US"/>
              </w:rPr>
              <w:t>və keyfiyyət sertifikatı</w:t>
            </w:r>
          </w:p>
        </w:tc>
      </w:tr>
    </w:tbl>
    <w:p w14:paraId="33589EB5" w14:textId="77777777" w:rsidR="00E351F1" w:rsidRDefault="00E351F1" w:rsidP="00E351F1">
      <w:pPr>
        <w:rPr>
          <w:b/>
          <w:bCs/>
          <w:sz w:val="24"/>
          <w:szCs w:val="24"/>
          <w:highlight w:val="yellow"/>
          <w:lang w:val="az-Latn-AZ"/>
        </w:rPr>
      </w:pPr>
    </w:p>
    <w:p w14:paraId="33BB708F" w14:textId="5EF81221" w:rsidR="00B665F6" w:rsidRDefault="00B665F6" w:rsidP="00B665F6">
      <w:pPr>
        <w:rPr>
          <w:rFonts w:ascii="Arial" w:hAnsi="Arial" w:cs="Arial"/>
          <w:b/>
          <w:bCs/>
          <w:highlight w:val="yellow"/>
          <w:lang w:val="az-Latn-AZ"/>
        </w:rPr>
      </w:pPr>
      <w:r w:rsidRPr="002E7070">
        <w:rPr>
          <w:rFonts w:ascii="Arial" w:hAnsi="Arial" w:cs="Arial"/>
          <w:b/>
          <w:bCs/>
          <w:highlight w:val="yellow"/>
          <w:lang w:val="az-Latn-AZ"/>
        </w:rPr>
        <w:t xml:space="preserve">AXDG” QSC-nin  </w:t>
      </w:r>
      <w:r w:rsidR="00243958" w:rsidRPr="00243958">
        <w:rPr>
          <w:rFonts w:ascii="Arial" w:hAnsi="Arial" w:cs="Arial"/>
          <w:b/>
          <w:sz w:val="24"/>
          <w:szCs w:val="24"/>
          <w:highlight w:val="yellow"/>
          <w:lang w:val="az-Latn-AZ"/>
        </w:rPr>
        <w:t xml:space="preserve">Yüksək mərtəbəli yaşayış binaları  </w:t>
      </w:r>
      <w:r w:rsidR="00243958" w:rsidRPr="00243958">
        <w:rPr>
          <w:rFonts w:ascii="Arial" w:hAnsi="Arial" w:cs="Arial"/>
          <w:b/>
          <w:bCs/>
          <w:color w:val="000000"/>
          <w:highlight w:val="yellow"/>
          <w:lang w:val="az-Latn-AZ"/>
        </w:rPr>
        <w:t>1A binasının daxili tamamlanma işlərinin satınalınması</w:t>
      </w:r>
      <w:r w:rsidR="00243958">
        <w:rPr>
          <w:rFonts w:ascii="Arial" w:hAnsi="Arial" w:cs="Arial"/>
          <w:b/>
          <w:bCs/>
          <w:color w:val="000000"/>
          <w:highlight w:val="yellow"/>
          <w:lang w:val="az-Latn-AZ"/>
        </w:rPr>
        <w:t xml:space="preserve"> </w:t>
      </w:r>
      <w:r w:rsidR="00243958" w:rsidRPr="00893C14">
        <w:rPr>
          <w:rFonts w:ascii="Arial" w:hAnsi="Arial" w:cs="Arial"/>
          <w:b/>
          <w:bCs/>
          <w:color w:val="000000"/>
          <w:highlight w:val="yellow"/>
          <w:lang w:val="az-Latn-AZ"/>
        </w:rPr>
        <w:t xml:space="preserve"> </w:t>
      </w:r>
      <w:r w:rsidR="00893C14" w:rsidRPr="00893C14">
        <w:rPr>
          <w:rFonts w:ascii="Arial" w:hAnsi="Arial" w:cs="Arial"/>
          <w:b/>
          <w:bCs/>
          <w:color w:val="000000"/>
          <w:highlight w:val="yellow"/>
          <w:lang w:val="az-Latn-AZ"/>
        </w:rPr>
        <w:t>(mal-material və işçilik birlikdə)</w:t>
      </w:r>
      <w:r w:rsidRPr="00893C14">
        <w:rPr>
          <w:rFonts w:ascii="Arial" w:hAnsi="Arial" w:cs="Arial"/>
          <w:b/>
          <w:bCs/>
          <w:highlight w:val="yellow"/>
          <w:lang w:val="az-Latn-AZ"/>
        </w:rPr>
        <w:t>:</w:t>
      </w:r>
    </w:p>
    <w:p w14:paraId="4547D3D3" w14:textId="77777777" w:rsidR="00243958" w:rsidRPr="00F678AA" w:rsidRDefault="00243958" w:rsidP="00243958">
      <w:pPr>
        <w:pStyle w:val="ListParagraph"/>
        <w:numPr>
          <w:ilvl w:val="0"/>
          <w:numId w:val="10"/>
        </w:numPr>
        <w:spacing w:after="160" w:line="259" w:lineRule="auto"/>
        <w:ind w:left="720"/>
        <w:jc w:val="both"/>
        <w:rPr>
          <w:highlight w:val="yellow"/>
          <w:lang w:val="az-Latn-AZ"/>
        </w:rPr>
      </w:pPr>
      <w:r w:rsidRPr="00F678AA">
        <w:rPr>
          <w:highlight w:val="yellow"/>
          <w:lang w:val="az-Latn-AZ"/>
        </w:rPr>
        <w:t xml:space="preserve">Binaların daxili təmir işlərinin aparılması zamanı Layihə sənədlərinin tələblərinə əməl olunmalıdır; </w:t>
      </w:r>
    </w:p>
    <w:p w14:paraId="6F96324C" w14:textId="77777777" w:rsidR="00243958" w:rsidRPr="00F678AA" w:rsidRDefault="00243958" w:rsidP="00243958">
      <w:pPr>
        <w:pStyle w:val="ListParagraph"/>
        <w:numPr>
          <w:ilvl w:val="0"/>
          <w:numId w:val="10"/>
        </w:numPr>
        <w:spacing w:after="160" w:line="259" w:lineRule="auto"/>
        <w:ind w:left="720"/>
        <w:jc w:val="both"/>
        <w:rPr>
          <w:highlight w:val="yellow"/>
          <w:lang w:val="az-Latn-AZ"/>
        </w:rPr>
      </w:pPr>
      <w:r w:rsidRPr="00F678AA">
        <w:rPr>
          <w:highlight w:val="yellow"/>
          <w:lang w:val="az-Latn-AZ"/>
        </w:rPr>
        <w:t>İstifadə olunan materialların keyfiyyət serfikatı, uyğunluq serfikatı, istehsalçı haqqında məlumat, texniki parametrlər haqqında məlumat təqdim olunmalıdır;</w:t>
      </w:r>
    </w:p>
    <w:p w14:paraId="701475FB" w14:textId="77777777" w:rsidR="00243958" w:rsidRPr="00F678AA" w:rsidRDefault="00243958" w:rsidP="00243958">
      <w:pPr>
        <w:pStyle w:val="ListParagraph"/>
        <w:numPr>
          <w:ilvl w:val="0"/>
          <w:numId w:val="10"/>
        </w:numPr>
        <w:spacing w:after="160" w:line="259" w:lineRule="auto"/>
        <w:ind w:left="720"/>
        <w:jc w:val="both"/>
        <w:rPr>
          <w:highlight w:val="yellow"/>
          <w:lang w:val="az-Latn-AZ"/>
        </w:rPr>
      </w:pPr>
      <w:r w:rsidRPr="00F678AA">
        <w:rPr>
          <w:highlight w:val="yellow"/>
          <w:lang w:val="az-Latn-AZ"/>
        </w:rPr>
        <w:t>İşlərin icra (təhvil) müddəti göstərilməlidir;</w:t>
      </w:r>
    </w:p>
    <w:p w14:paraId="5BFF1F6F" w14:textId="77777777" w:rsidR="00243958" w:rsidRPr="00F678AA" w:rsidRDefault="00243958" w:rsidP="00243958">
      <w:pPr>
        <w:pStyle w:val="ListParagraph"/>
        <w:numPr>
          <w:ilvl w:val="0"/>
          <w:numId w:val="10"/>
        </w:numPr>
        <w:spacing w:after="160" w:line="259" w:lineRule="auto"/>
        <w:ind w:left="720"/>
        <w:jc w:val="both"/>
        <w:rPr>
          <w:highlight w:val="yellow"/>
          <w:lang w:val="az-Latn-AZ"/>
        </w:rPr>
      </w:pPr>
      <w:r w:rsidRPr="00F678AA">
        <w:rPr>
          <w:highlight w:val="yellow"/>
          <w:lang w:val="az-Latn-AZ"/>
        </w:rPr>
        <w:t>Tikinti işlərinin aparılması üçün  lisenziya  təqdim edilməlidir;</w:t>
      </w:r>
    </w:p>
    <w:p w14:paraId="6565CBE6" w14:textId="77777777" w:rsidR="00243958" w:rsidRPr="00F678AA" w:rsidRDefault="00243958" w:rsidP="00243958">
      <w:pPr>
        <w:pStyle w:val="ListParagraph"/>
        <w:numPr>
          <w:ilvl w:val="0"/>
          <w:numId w:val="10"/>
        </w:numPr>
        <w:spacing w:after="160" w:line="259" w:lineRule="auto"/>
        <w:ind w:left="720"/>
        <w:jc w:val="both"/>
        <w:rPr>
          <w:highlight w:val="yellow"/>
          <w:lang w:val="az-Latn-AZ"/>
        </w:rPr>
      </w:pPr>
      <w:r w:rsidRPr="00F678AA">
        <w:rPr>
          <w:rFonts w:cs="Arial"/>
          <w:highlight w:val="yellow"/>
          <w:lang w:val="az-Latn-AZ"/>
        </w:rPr>
        <w:t>İşçilərin siyahısı və müvafiq əmək müqavilələrinin surətləri təqdim olunmalıdır;</w:t>
      </w:r>
    </w:p>
    <w:p w14:paraId="0D4C29F3" w14:textId="77777777" w:rsidR="00243958" w:rsidRPr="00F678AA" w:rsidRDefault="00243958" w:rsidP="00243958">
      <w:pPr>
        <w:pStyle w:val="ListParagraph"/>
        <w:numPr>
          <w:ilvl w:val="0"/>
          <w:numId w:val="10"/>
        </w:numPr>
        <w:spacing w:after="0" w:line="240" w:lineRule="auto"/>
        <w:ind w:left="720"/>
        <w:jc w:val="both"/>
        <w:rPr>
          <w:rFonts w:cs="Arial"/>
          <w:highlight w:val="yellow"/>
          <w:lang w:val="az-Latn-AZ"/>
        </w:rPr>
      </w:pPr>
      <w:r w:rsidRPr="00F678AA">
        <w:rPr>
          <w:rFonts w:cs="Arial"/>
          <w:highlight w:val="yellow"/>
          <w:lang w:val="az-Latn-AZ"/>
        </w:rPr>
        <w:t>İxtisaslaşmış</w:t>
      </w:r>
      <w:r>
        <w:rPr>
          <w:rFonts w:cs="Arial"/>
          <w:highlight w:val="yellow"/>
          <w:lang w:val="az-Latn-AZ"/>
        </w:rPr>
        <w:t xml:space="preserve"> təşkilatın müsabiqə predmeti üzrə təcrübəsi olmalıdır və bu təcrübəni təsdiqləyən müqavilə təqdim olunmalıdır</w:t>
      </w:r>
      <w:r w:rsidRPr="00F678AA">
        <w:rPr>
          <w:rFonts w:cs="Arial"/>
          <w:highlight w:val="yellow"/>
          <w:lang w:val="az-Latn-AZ"/>
        </w:rPr>
        <w:t xml:space="preserve">; </w:t>
      </w:r>
    </w:p>
    <w:p w14:paraId="3DF1F843" w14:textId="77777777" w:rsidR="00243958" w:rsidRPr="00F678AA" w:rsidRDefault="00243958" w:rsidP="00243958">
      <w:pPr>
        <w:pStyle w:val="ListParagraph"/>
        <w:numPr>
          <w:ilvl w:val="0"/>
          <w:numId w:val="10"/>
        </w:numPr>
        <w:spacing w:after="160" w:line="259" w:lineRule="auto"/>
        <w:ind w:left="720"/>
        <w:jc w:val="both"/>
        <w:rPr>
          <w:highlight w:val="yellow"/>
          <w:lang w:val="az-Latn-AZ"/>
        </w:rPr>
      </w:pPr>
      <w:r w:rsidRPr="00F678AA">
        <w:rPr>
          <w:rFonts w:cs="Arial"/>
          <w:highlight w:val="yellow"/>
          <w:lang w:val="az-Latn-AZ"/>
        </w:rPr>
        <w:t xml:space="preserve">Tikinti işləri aparan zaman təhlükəsizlik qaydaları ASCO-nun tələbləri və tikinti norma qaydalarına uyğun yerinə yetirilməlidir; </w:t>
      </w:r>
    </w:p>
    <w:p w14:paraId="06CE09E5" w14:textId="77777777" w:rsidR="00243958" w:rsidRPr="00AA0FCA" w:rsidRDefault="00243958" w:rsidP="00243958">
      <w:pPr>
        <w:pStyle w:val="ListParagraph"/>
        <w:spacing w:line="360" w:lineRule="auto"/>
        <w:jc w:val="both"/>
        <w:rPr>
          <w:rFonts w:ascii="Arial" w:hAnsi="Arial" w:cs="Arial"/>
          <w:b/>
          <w:bCs/>
          <w:sz w:val="24"/>
          <w:szCs w:val="24"/>
          <w:highlight w:val="yellow"/>
          <w:lang w:val="az-Latn-AZ"/>
        </w:rPr>
      </w:pPr>
    </w:p>
    <w:p w14:paraId="295E4AB8" w14:textId="77777777" w:rsidR="00243958" w:rsidRPr="00D3097B" w:rsidRDefault="00243958" w:rsidP="00243958">
      <w:pPr>
        <w:pStyle w:val="ListParagraph"/>
        <w:numPr>
          <w:ilvl w:val="0"/>
          <w:numId w:val="10"/>
        </w:numPr>
        <w:spacing w:after="160" w:line="259" w:lineRule="auto"/>
        <w:ind w:left="720"/>
        <w:rPr>
          <w:rFonts w:ascii="Arial" w:hAnsi="Arial" w:cs="Arial"/>
          <w:b/>
          <w:bCs/>
          <w:sz w:val="24"/>
          <w:szCs w:val="24"/>
          <w:highlight w:val="red"/>
          <w:lang w:val="az-Latn-AZ"/>
        </w:rPr>
      </w:pPr>
      <w:r w:rsidRPr="00D3097B">
        <w:rPr>
          <w:rFonts w:ascii="Arial" w:hAnsi="Arial" w:cs="Arial"/>
          <w:b/>
          <w:bCs/>
          <w:sz w:val="24"/>
          <w:szCs w:val="24"/>
          <w:highlight w:val="red"/>
          <w:lang w:val="az-Latn-AZ"/>
        </w:rPr>
        <w:t>Yuxarıda sadalanan tələbləri təqdim etməyən şirkətlərin müsabiqə təklifləri kənarlaşdırılacaq</w:t>
      </w:r>
      <w:r>
        <w:rPr>
          <w:rFonts w:ascii="Arial" w:hAnsi="Arial" w:cs="Arial"/>
          <w:b/>
          <w:bCs/>
          <w:sz w:val="24"/>
          <w:szCs w:val="24"/>
          <w:highlight w:val="red"/>
          <w:lang w:val="az-Latn-AZ"/>
        </w:rPr>
        <w:t>.</w:t>
      </w:r>
    </w:p>
    <w:p w14:paraId="6DDC6183" w14:textId="77777777" w:rsidR="00243958" w:rsidRPr="002E7070" w:rsidRDefault="00243958" w:rsidP="00B665F6">
      <w:pPr>
        <w:rPr>
          <w:rFonts w:ascii="Arial" w:hAnsi="Arial" w:cs="Arial"/>
          <w:b/>
          <w:bCs/>
          <w:highlight w:val="yellow"/>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11" w:history="1">
        <w:r w:rsidRPr="00964338">
          <w:rPr>
            <w:rStyle w:val="Hyperlink"/>
            <w:rFonts w:ascii="Arial" w:hAnsi="Arial" w:cs="Arial"/>
            <w:b/>
            <w:shd w:val="clear" w:color="auto" w:fill="FAFAFA"/>
            <w:lang w:val="az-Latn-AZ"/>
          </w:rPr>
          <w:t>cavid.eminov@asco.az</w:t>
        </w:r>
      </w:hyperlink>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2"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VÖEN Şəhadətnaməsi</w:t>
      </w:r>
    </w:p>
    <w:p w14:paraId="6802055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A678A"/>
    <w:rsid w:val="001C59F8"/>
    <w:rsid w:val="001E08AF"/>
    <w:rsid w:val="00243958"/>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hriyar.quliyev@asco.az?subject=M%C3%B6vzu:&amp;body=H%C3%B6rm%C9%99tli%20%C5%9E%C9%99hriyar%20Quliyev," TargetMode="External"/><Relationship Id="rId12" Type="http://schemas.openxmlformats.org/officeDocument/2006/relationships/hyperlink" Target="http://asco.az/sirket/satinalmalar/podratcilarin-elektron-muraciet-form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avid.eminov@asco.az" TargetMode="External"/><Relationship Id="rId5" Type="http://schemas.openxmlformats.org/officeDocument/2006/relationships/webSettings" Target="webSettings.xml"/><Relationship Id="rId10" Type="http://schemas.openxmlformats.org/officeDocument/2006/relationships/hyperlink" Target="mailto:tender@asco.az" TargetMode="External"/><Relationship Id="rId4" Type="http://schemas.openxmlformats.org/officeDocument/2006/relationships/settings" Target="settings.xml"/><Relationship Id="rId9" Type="http://schemas.openxmlformats.org/officeDocument/2006/relationships/hyperlink" Target="mailto:cavid.eminov@asco.az?subject=M%C3%B6vzu:&amp;body=H%C3%B6rm%C9%99tli%20Cavid%20Emin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76404-32DA-45F5-94C5-A823CA14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3034</Words>
  <Characters>17298</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6</cp:revision>
  <dcterms:created xsi:type="dcterms:W3CDTF">2021-12-02T04:17:00Z</dcterms:created>
  <dcterms:modified xsi:type="dcterms:W3CDTF">2022-01-14T05:22:00Z</dcterms:modified>
</cp:coreProperties>
</file>